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BD7D6">
      <w:pPr>
        <w:numPr>
          <w:ilvl w:val="0"/>
          <w:numId w:val="1"/>
        </w:numPr>
        <w:adjustRightInd w:val="0"/>
        <w:snapToGrid w:val="0"/>
        <w:spacing w:line="590" w:lineRule="exact"/>
        <w:jc w:val="center"/>
        <w:rPr>
          <w:rFonts w:ascii="方正小标宋_GBK" w:eastAsia="方正小标宋_GBK"/>
          <w:sz w:val="44"/>
          <w:szCs w:val="44"/>
        </w:rPr>
      </w:pPr>
      <w:bookmarkStart w:id="0" w:name="_Toc24724706"/>
      <w:r>
        <w:rPr>
          <w:rFonts w:hint="eastAsia" w:ascii="方正小标宋_GBK" w:eastAsia="方正小标宋_GBK"/>
          <w:sz w:val="44"/>
          <w:szCs w:val="44"/>
        </w:rPr>
        <w:t>义务教育领域基层政务公开标准目录</w:t>
      </w:r>
      <w:bookmarkEnd w:id="0"/>
    </w:p>
    <w:p w14:paraId="7D64973B">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资源县中峰镇人民政府</w:t>
      </w:r>
    </w:p>
    <w:tbl>
      <w:tblPr>
        <w:tblStyle w:val="3"/>
        <w:tblpPr w:leftFromText="180" w:rightFromText="180" w:vertAnchor="text" w:horzAnchor="margin" w:tblpY="254"/>
        <w:tblW w:w="14822" w:type="dxa"/>
        <w:tblInd w:w="0" w:type="dxa"/>
        <w:tblLayout w:type="fixed"/>
        <w:tblCellMar>
          <w:top w:w="0" w:type="dxa"/>
          <w:left w:w="57" w:type="dxa"/>
          <w:bottom w:w="0" w:type="dxa"/>
          <w:right w:w="57" w:type="dxa"/>
        </w:tblCellMar>
      </w:tblPr>
      <w:tblGrid>
        <w:gridCol w:w="359"/>
        <w:gridCol w:w="770"/>
        <w:gridCol w:w="751"/>
        <w:gridCol w:w="1721"/>
        <w:gridCol w:w="2106"/>
        <w:gridCol w:w="1012"/>
        <w:gridCol w:w="1336"/>
        <w:gridCol w:w="1806"/>
        <w:gridCol w:w="770"/>
        <w:gridCol w:w="751"/>
        <w:gridCol w:w="789"/>
        <w:gridCol w:w="977"/>
        <w:gridCol w:w="781"/>
        <w:gridCol w:w="893"/>
      </w:tblGrid>
      <w:tr w14:paraId="4F5AE168">
        <w:trPr>
          <w:trHeight w:val="479" w:hRule="atLeast"/>
        </w:trPr>
        <w:tc>
          <w:tcPr>
            <w:tcW w:w="359" w:type="dxa"/>
            <w:vMerge w:val="restart"/>
            <w:tcBorders>
              <w:top w:val="single" w:color="auto" w:sz="4" w:space="0"/>
              <w:left w:val="single" w:color="auto" w:sz="4" w:space="0"/>
              <w:bottom w:val="single" w:color="auto" w:sz="4" w:space="0"/>
              <w:right w:val="single" w:color="auto" w:sz="4" w:space="0"/>
            </w:tcBorders>
            <w:vAlign w:val="center"/>
          </w:tcPr>
          <w:p w14:paraId="321499BC">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521" w:type="dxa"/>
            <w:gridSpan w:val="2"/>
            <w:tcBorders>
              <w:top w:val="single" w:color="auto" w:sz="4" w:space="0"/>
              <w:left w:val="nil"/>
              <w:bottom w:val="single" w:color="auto" w:sz="4" w:space="0"/>
              <w:right w:val="single" w:color="auto" w:sz="4" w:space="0"/>
            </w:tcBorders>
            <w:vAlign w:val="center"/>
          </w:tcPr>
          <w:p w14:paraId="6812A706">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公开事项</w:t>
            </w:r>
          </w:p>
        </w:tc>
        <w:tc>
          <w:tcPr>
            <w:tcW w:w="1721" w:type="dxa"/>
            <w:vMerge w:val="restart"/>
            <w:tcBorders>
              <w:top w:val="single" w:color="auto" w:sz="4" w:space="0"/>
              <w:left w:val="single" w:color="auto" w:sz="4" w:space="0"/>
              <w:bottom w:val="single" w:color="auto" w:sz="4" w:space="0"/>
              <w:right w:val="single" w:color="auto" w:sz="4" w:space="0"/>
            </w:tcBorders>
            <w:vAlign w:val="center"/>
          </w:tcPr>
          <w:p w14:paraId="7C84F875">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公开内容</w:t>
            </w:r>
          </w:p>
          <w:p w14:paraId="799392EA">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（要素）</w:t>
            </w:r>
          </w:p>
        </w:tc>
        <w:tc>
          <w:tcPr>
            <w:tcW w:w="2106" w:type="dxa"/>
            <w:vMerge w:val="restart"/>
            <w:tcBorders>
              <w:top w:val="single" w:color="auto" w:sz="4" w:space="0"/>
              <w:left w:val="single" w:color="auto" w:sz="4" w:space="0"/>
              <w:bottom w:val="single" w:color="auto" w:sz="4" w:space="0"/>
              <w:right w:val="single" w:color="auto" w:sz="4" w:space="0"/>
            </w:tcBorders>
            <w:vAlign w:val="center"/>
          </w:tcPr>
          <w:p w14:paraId="400F4BEC">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公开依据</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14:paraId="71D5A3F6">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w:t>
            </w:r>
          </w:p>
          <w:p w14:paraId="0549FB94">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时限</w:t>
            </w:r>
          </w:p>
        </w:tc>
        <w:tc>
          <w:tcPr>
            <w:tcW w:w="1336" w:type="dxa"/>
            <w:vMerge w:val="restart"/>
            <w:tcBorders>
              <w:top w:val="single" w:color="auto" w:sz="4" w:space="0"/>
              <w:left w:val="single" w:color="auto" w:sz="4" w:space="0"/>
              <w:bottom w:val="single" w:color="auto" w:sz="4" w:space="0"/>
              <w:right w:val="single" w:color="auto" w:sz="4" w:space="0"/>
            </w:tcBorders>
            <w:vAlign w:val="center"/>
          </w:tcPr>
          <w:p w14:paraId="40C16013">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w:t>
            </w:r>
          </w:p>
          <w:p w14:paraId="5FD40F19">
            <w:pPr>
              <w:snapToGrid w:val="0"/>
              <w:spacing w:line="280" w:lineRule="exact"/>
              <w:jc w:val="center"/>
              <w:rPr>
                <w:rFonts w:ascii="仿宋_GB2312" w:eastAsia="仿宋_GB2312"/>
                <w:b/>
                <w:szCs w:val="21"/>
              </w:rPr>
            </w:pPr>
            <w:r>
              <w:rPr>
                <w:rFonts w:hint="eastAsia" w:ascii="仿宋_GB2312" w:hAnsi="黑体" w:eastAsia="仿宋_GB2312" w:cs="宋体"/>
                <w:b/>
                <w:color w:val="000000"/>
                <w:szCs w:val="21"/>
              </w:rPr>
              <w:t>主体</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14:paraId="19644443">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公开渠道和载体</w:t>
            </w:r>
          </w:p>
        </w:tc>
        <w:tc>
          <w:tcPr>
            <w:tcW w:w="1521" w:type="dxa"/>
            <w:gridSpan w:val="2"/>
            <w:tcBorders>
              <w:top w:val="single" w:color="auto" w:sz="4" w:space="0"/>
              <w:left w:val="nil"/>
              <w:bottom w:val="single" w:color="auto" w:sz="4" w:space="0"/>
              <w:right w:val="single" w:color="auto" w:sz="4" w:space="0"/>
            </w:tcBorders>
            <w:vAlign w:val="center"/>
          </w:tcPr>
          <w:p w14:paraId="55B907CF">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公开对象</w:t>
            </w:r>
          </w:p>
        </w:tc>
        <w:tc>
          <w:tcPr>
            <w:tcW w:w="1766" w:type="dxa"/>
            <w:gridSpan w:val="2"/>
            <w:tcBorders>
              <w:top w:val="single" w:color="auto" w:sz="4" w:space="0"/>
              <w:left w:val="nil"/>
              <w:bottom w:val="single" w:color="auto" w:sz="4" w:space="0"/>
              <w:right w:val="single" w:color="auto" w:sz="4" w:space="0"/>
            </w:tcBorders>
            <w:vAlign w:val="center"/>
          </w:tcPr>
          <w:p w14:paraId="7D0CBDB5">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公开方式</w:t>
            </w:r>
          </w:p>
        </w:tc>
        <w:tc>
          <w:tcPr>
            <w:tcW w:w="1674" w:type="dxa"/>
            <w:gridSpan w:val="2"/>
            <w:tcBorders>
              <w:top w:val="single" w:color="auto" w:sz="4" w:space="0"/>
              <w:left w:val="nil"/>
              <w:bottom w:val="single" w:color="auto" w:sz="4" w:space="0"/>
              <w:right w:val="single" w:color="auto" w:sz="4" w:space="0"/>
            </w:tcBorders>
            <w:vAlign w:val="center"/>
          </w:tcPr>
          <w:p w14:paraId="4EBFF4C4">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公开层级</w:t>
            </w:r>
          </w:p>
        </w:tc>
      </w:tr>
      <w:tr w14:paraId="563C337F">
        <w:tblPrEx>
          <w:tblCellMar>
            <w:top w:w="0" w:type="dxa"/>
            <w:left w:w="57" w:type="dxa"/>
            <w:bottom w:w="0" w:type="dxa"/>
            <w:right w:w="57" w:type="dxa"/>
          </w:tblCellMar>
        </w:tblPrEx>
        <w:trPr>
          <w:trHeight w:val="479" w:hRule="atLeast"/>
        </w:trPr>
        <w:tc>
          <w:tcPr>
            <w:tcW w:w="359" w:type="dxa"/>
            <w:vMerge w:val="continue"/>
            <w:tcBorders>
              <w:top w:val="single" w:color="auto" w:sz="4" w:space="0"/>
              <w:left w:val="single" w:color="auto" w:sz="4" w:space="0"/>
              <w:bottom w:val="single" w:color="auto" w:sz="4" w:space="0"/>
              <w:right w:val="single" w:color="auto" w:sz="4" w:space="0"/>
            </w:tcBorders>
            <w:vAlign w:val="center"/>
          </w:tcPr>
          <w:p w14:paraId="02527D5B">
            <w:pPr>
              <w:snapToGrid w:val="0"/>
              <w:spacing w:line="280" w:lineRule="exact"/>
              <w:rPr>
                <w:rFonts w:ascii="仿宋_GB2312" w:eastAsia="仿宋_GB2312"/>
                <w:b/>
                <w:color w:val="000000"/>
                <w:szCs w:val="21"/>
              </w:rPr>
            </w:pPr>
          </w:p>
        </w:tc>
        <w:tc>
          <w:tcPr>
            <w:tcW w:w="770" w:type="dxa"/>
            <w:tcBorders>
              <w:top w:val="nil"/>
              <w:left w:val="nil"/>
              <w:bottom w:val="single" w:color="auto" w:sz="4" w:space="0"/>
              <w:right w:val="single" w:color="auto" w:sz="4" w:space="0"/>
            </w:tcBorders>
            <w:vAlign w:val="center"/>
          </w:tcPr>
          <w:p w14:paraId="1DB17D67">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一级事项</w:t>
            </w:r>
          </w:p>
        </w:tc>
        <w:tc>
          <w:tcPr>
            <w:tcW w:w="751" w:type="dxa"/>
            <w:tcBorders>
              <w:top w:val="nil"/>
              <w:left w:val="nil"/>
              <w:bottom w:val="single" w:color="auto" w:sz="4" w:space="0"/>
              <w:right w:val="single" w:color="auto" w:sz="4" w:space="0"/>
            </w:tcBorders>
            <w:vAlign w:val="center"/>
          </w:tcPr>
          <w:p w14:paraId="177057F8">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二级事项</w:t>
            </w:r>
          </w:p>
        </w:tc>
        <w:tc>
          <w:tcPr>
            <w:tcW w:w="1721" w:type="dxa"/>
            <w:vMerge w:val="continue"/>
            <w:tcBorders>
              <w:top w:val="single" w:color="auto" w:sz="4" w:space="0"/>
              <w:left w:val="single" w:color="auto" w:sz="4" w:space="0"/>
              <w:bottom w:val="single" w:color="auto" w:sz="4" w:space="0"/>
              <w:right w:val="single" w:color="auto" w:sz="4" w:space="0"/>
            </w:tcBorders>
            <w:vAlign w:val="center"/>
          </w:tcPr>
          <w:p w14:paraId="354D5351">
            <w:pPr>
              <w:snapToGrid w:val="0"/>
              <w:spacing w:line="280" w:lineRule="exact"/>
              <w:rPr>
                <w:rFonts w:ascii="仿宋_GB2312" w:hAnsi="黑体" w:eastAsia="仿宋_GB2312" w:cs="宋体"/>
                <w:b/>
                <w:color w:val="000000"/>
                <w:szCs w:val="21"/>
              </w:rPr>
            </w:pPr>
          </w:p>
        </w:tc>
        <w:tc>
          <w:tcPr>
            <w:tcW w:w="2106" w:type="dxa"/>
            <w:vMerge w:val="continue"/>
            <w:tcBorders>
              <w:top w:val="single" w:color="auto" w:sz="4" w:space="0"/>
              <w:left w:val="single" w:color="auto" w:sz="4" w:space="0"/>
              <w:bottom w:val="single" w:color="auto" w:sz="4" w:space="0"/>
              <w:right w:val="single" w:color="auto" w:sz="4" w:space="0"/>
            </w:tcBorders>
            <w:vAlign w:val="center"/>
          </w:tcPr>
          <w:p w14:paraId="69C4A306">
            <w:pPr>
              <w:snapToGrid w:val="0"/>
              <w:spacing w:line="280" w:lineRule="exact"/>
              <w:rPr>
                <w:rFonts w:ascii="仿宋_GB2312" w:hAnsi="黑体" w:eastAsia="仿宋_GB2312" w:cs="宋体"/>
                <w:b/>
                <w:color w:val="000000"/>
                <w:szCs w:val="21"/>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79F64B24">
            <w:pPr>
              <w:snapToGrid w:val="0"/>
              <w:spacing w:line="280" w:lineRule="exact"/>
              <w:rPr>
                <w:rFonts w:ascii="仿宋_GB2312" w:hAnsi="黑体" w:eastAsia="仿宋_GB2312" w:cs="宋体"/>
                <w:b/>
                <w:color w:val="000000"/>
                <w:szCs w:val="21"/>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65A207D9">
            <w:pPr>
              <w:snapToGrid w:val="0"/>
              <w:spacing w:line="280" w:lineRule="exact"/>
              <w:rPr>
                <w:rFonts w:ascii="仿宋_GB2312" w:eastAsia="仿宋_GB2312"/>
                <w:b/>
                <w:szCs w:val="21"/>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1E01A6E5">
            <w:pPr>
              <w:snapToGrid w:val="0"/>
              <w:spacing w:line="280" w:lineRule="exact"/>
              <w:rPr>
                <w:rFonts w:ascii="仿宋_GB2312" w:hAnsi="黑体" w:eastAsia="仿宋_GB2312" w:cs="宋体"/>
                <w:b/>
                <w:color w:val="000000"/>
                <w:szCs w:val="21"/>
              </w:rPr>
            </w:pPr>
          </w:p>
        </w:tc>
        <w:tc>
          <w:tcPr>
            <w:tcW w:w="770" w:type="dxa"/>
            <w:tcBorders>
              <w:top w:val="nil"/>
              <w:left w:val="nil"/>
              <w:bottom w:val="single" w:color="auto" w:sz="4" w:space="0"/>
              <w:right w:val="single" w:color="auto" w:sz="4" w:space="0"/>
            </w:tcBorders>
            <w:vAlign w:val="center"/>
          </w:tcPr>
          <w:p w14:paraId="2BB304FF">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全社会</w:t>
            </w:r>
          </w:p>
        </w:tc>
        <w:tc>
          <w:tcPr>
            <w:tcW w:w="751" w:type="dxa"/>
            <w:tcBorders>
              <w:top w:val="nil"/>
              <w:left w:val="nil"/>
              <w:bottom w:val="single" w:color="auto" w:sz="4" w:space="0"/>
              <w:right w:val="single" w:color="auto" w:sz="4" w:space="0"/>
            </w:tcBorders>
            <w:vAlign w:val="center"/>
          </w:tcPr>
          <w:p w14:paraId="4C142066">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特定群众</w:t>
            </w:r>
          </w:p>
        </w:tc>
        <w:tc>
          <w:tcPr>
            <w:tcW w:w="789" w:type="dxa"/>
            <w:tcBorders>
              <w:top w:val="nil"/>
              <w:left w:val="nil"/>
              <w:bottom w:val="single" w:color="auto" w:sz="4" w:space="0"/>
              <w:right w:val="single" w:color="auto" w:sz="4" w:space="0"/>
            </w:tcBorders>
            <w:vAlign w:val="center"/>
          </w:tcPr>
          <w:p w14:paraId="47973EB8">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主动</w:t>
            </w:r>
          </w:p>
        </w:tc>
        <w:tc>
          <w:tcPr>
            <w:tcW w:w="977" w:type="dxa"/>
            <w:tcBorders>
              <w:top w:val="nil"/>
              <w:left w:val="nil"/>
              <w:bottom w:val="single" w:color="auto" w:sz="4" w:space="0"/>
              <w:right w:val="single" w:color="auto" w:sz="4" w:space="0"/>
            </w:tcBorders>
            <w:vAlign w:val="center"/>
          </w:tcPr>
          <w:p w14:paraId="5E272721">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依申请公开</w:t>
            </w:r>
          </w:p>
        </w:tc>
        <w:tc>
          <w:tcPr>
            <w:tcW w:w="781" w:type="dxa"/>
            <w:tcBorders>
              <w:top w:val="nil"/>
              <w:left w:val="nil"/>
              <w:bottom w:val="single" w:color="auto" w:sz="4" w:space="0"/>
              <w:right w:val="single" w:color="auto" w:sz="4" w:space="0"/>
            </w:tcBorders>
            <w:vAlign w:val="center"/>
          </w:tcPr>
          <w:p w14:paraId="0371B7EE">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县级</w:t>
            </w:r>
          </w:p>
        </w:tc>
        <w:tc>
          <w:tcPr>
            <w:tcW w:w="893" w:type="dxa"/>
            <w:tcBorders>
              <w:top w:val="nil"/>
              <w:left w:val="nil"/>
              <w:bottom w:val="single" w:color="auto" w:sz="4" w:space="0"/>
              <w:right w:val="single" w:color="auto" w:sz="4" w:space="0"/>
            </w:tcBorders>
            <w:vAlign w:val="center"/>
          </w:tcPr>
          <w:p w14:paraId="636B631E">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乡、村级</w:t>
            </w:r>
          </w:p>
        </w:tc>
      </w:tr>
      <w:tr w14:paraId="4B20C47A">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617E89F7">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1</w:t>
            </w:r>
          </w:p>
        </w:tc>
        <w:tc>
          <w:tcPr>
            <w:tcW w:w="770" w:type="dxa"/>
            <w:tcBorders>
              <w:top w:val="nil"/>
              <w:left w:val="single" w:color="auto" w:sz="4" w:space="0"/>
              <w:bottom w:val="single" w:color="auto" w:sz="4" w:space="0"/>
              <w:right w:val="single" w:color="auto" w:sz="4" w:space="0"/>
            </w:tcBorders>
            <w:vAlign w:val="center"/>
          </w:tcPr>
          <w:p w14:paraId="0AC58139">
            <w:pPr>
              <w:spacing w:line="280" w:lineRule="exact"/>
              <w:jc w:val="center"/>
              <w:rPr>
                <w:rFonts w:ascii="仿宋_GB2312" w:eastAsia="仿宋_GB2312" w:cs="方正仿宋_GBK"/>
                <w:color w:val="000000"/>
                <w:szCs w:val="21"/>
              </w:rPr>
            </w:pPr>
            <w:r>
              <w:rPr>
                <w:rFonts w:hint="eastAsia" w:ascii="仿宋_GB2312" w:hAnsi="宋体" w:eastAsia="仿宋_GB2312"/>
                <w:color w:val="000000"/>
                <w:szCs w:val="21"/>
              </w:rPr>
              <w:t>财务信息</w:t>
            </w:r>
          </w:p>
        </w:tc>
        <w:tc>
          <w:tcPr>
            <w:tcW w:w="751" w:type="dxa"/>
            <w:tcBorders>
              <w:top w:val="nil"/>
              <w:left w:val="nil"/>
              <w:bottom w:val="single" w:color="auto" w:sz="4" w:space="0"/>
              <w:right w:val="single" w:color="auto" w:sz="4" w:space="0"/>
            </w:tcBorders>
            <w:vAlign w:val="center"/>
          </w:tcPr>
          <w:p w14:paraId="41CFEF0A">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财务信息</w:t>
            </w:r>
          </w:p>
        </w:tc>
        <w:tc>
          <w:tcPr>
            <w:tcW w:w="1721" w:type="dxa"/>
            <w:tcBorders>
              <w:top w:val="nil"/>
              <w:left w:val="nil"/>
              <w:bottom w:val="single" w:color="auto" w:sz="4" w:space="0"/>
              <w:right w:val="single" w:color="auto" w:sz="4" w:space="0"/>
            </w:tcBorders>
            <w:vAlign w:val="center"/>
          </w:tcPr>
          <w:p w14:paraId="667A7820">
            <w:pPr>
              <w:spacing w:line="280" w:lineRule="exact"/>
              <w:jc w:val="left"/>
              <w:rPr>
                <w:rFonts w:ascii="仿宋_GB2312" w:eastAsia="仿宋_GB2312" w:cs="方正仿宋_GBK"/>
                <w:color w:val="000000"/>
                <w:szCs w:val="21"/>
              </w:rPr>
            </w:pPr>
            <w:r>
              <w:rPr>
                <w:rFonts w:hint="eastAsia" w:ascii="仿宋_GB2312" w:hAnsi="宋体" w:eastAsia="仿宋_GB2312"/>
                <w:color w:val="000000"/>
                <w:szCs w:val="21"/>
              </w:rPr>
              <w:t>财务管理及监督办法、</w:t>
            </w:r>
            <w:r>
              <w:rPr>
                <w:rFonts w:hint="eastAsia" w:ascii="仿宋_GB2312" w:hAnsi="宋体" w:eastAsia="仿宋_GB2312"/>
                <w:color w:val="000000"/>
                <w:szCs w:val="21"/>
              </w:rPr>
              <w:br w:type="textWrapping"/>
            </w:r>
            <w:r>
              <w:rPr>
                <w:rFonts w:hint="eastAsia" w:ascii="仿宋_GB2312" w:hAnsi="宋体" w:eastAsia="仿宋_GB2312"/>
                <w:color w:val="000000"/>
                <w:szCs w:val="21"/>
              </w:rPr>
              <w:t>年度经费预决算信息、收费项目及收费标准</w:t>
            </w:r>
          </w:p>
        </w:tc>
        <w:tc>
          <w:tcPr>
            <w:tcW w:w="2106" w:type="dxa"/>
            <w:tcBorders>
              <w:top w:val="nil"/>
              <w:left w:val="nil"/>
              <w:bottom w:val="single" w:color="auto" w:sz="4" w:space="0"/>
              <w:right w:val="single" w:color="auto" w:sz="4" w:space="0"/>
            </w:tcBorders>
            <w:vAlign w:val="center"/>
          </w:tcPr>
          <w:p w14:paraId="5539B834">
            <w:pPr>
              <w:spacing w:line="280" w:lineRule="exact"/>
              <w:rPr>
                <w:rFonts w:ascii="仿宋_GB2312" w:eastAsia="仿宋_GB2312" w:cs="方正仿宋_GBK"/>
                <w:color w:val="000000"/>
                <w:szCs w:val="21"/>
              </w:rPr>
            </w:pPr>
            <w:r>
              <w:rPr>
                <w:rFonts w:hint="eastAsia" w:ascii="仿宋_GB2312" w:eastAsia="仿宋_GB2312"/>
                <w:color w:val="000000"/>
                <w:szCs w:val="21"/>
              </w:rPr>
              <w:t>《政府信息公开条例》</w:t>
            </w:r>
          </w:p>
        </w:tc>
        <w:tc>
          <w:tcPr>
            <w:tcW w:w="1012" w:type="dxa"/>
            <w:tcBorders>
              <w:top w:val="nil"/>
              <w:left w:val="nil"/>
              <w:bottom w:val="single" w:color="auto" w:sz="4" w:space="0"/>
              <w:right w:val="single" w:color="auto" w:sz="4" w:space="0"/>
            </w:tcBorders>
            <w:vAlign w:val="center"/>
          </w:tcPr>
          <w:p w14:paraId="17287490">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02BD10ED">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4EDF0C0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5FCDAE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7A5633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A35FFD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AF2EF47">
            <w:pPr>
              <w:spacing w:line="280" w:lineRule="exact"/>
              <w:jc w:val="lef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74632158">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751" w:type="dxa"/>
            <w:tcBorders>
              <w:top w:val="nil"/>
              <w:left w:val="nil"/>
              <w:bottom w:val="single" w:color="auto" w:sz="4" w:space="0"/>
              <w:right w:val="single" w:color="auto" w:sz="4" w:space="0"/>
            </w:tcBorders>
            <w:vAlign w:val="center"/>
          </w:tcPr>
          <w:p w14:paraId="0701E542">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9" w:type="dxa"/>
            <w:tcBorders>
              <w:top w:val="nil"/>
              <w:left w:val="nil"/>
              <w:bottom w:val="single" w:color="auto" w:sz="4" w:space="0"/>
              <w:right w:val="single" w:color="auto" w:sz="4" w:space="0"/>
            </w:tcBorders>
            <w:vAlign w:val="center"/>
          </w:tcPr>
          <w:p w14:paraId="7D909FE0">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15584898">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21B0A71A">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3F6C5806">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r w14:paraId="273B4FBE">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11457759">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2</w:t>
            </w:r>
          </w:p>
        </w:tc>
        <w:tc>
          <w:tcPr>
            <w:tcW w:w="770" w:type="dxa"/>
            <w:tcBorders>
              <w:top w:val="nil"/>
              <w:left w:val="single" w:color="auto" w:sz="4" w:space="0"/>
              <w:bottom w:val="single" w:color="auto" w:sz="4" w:space="0"/>
              <w:right w:val="single" w:color="auto" w:sz="4" w:space="0"/>
            </w:tcBorders>
            <w:vAlign w:val="center"/>
          </w:tcPr>
          <w:p w14:paraId="0634AA1D">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招生管理</w:t>
            </w:r>
          </w:p>
        </w:tc>
        <w:tc>
          <w:tcPr>
            <w:tcW w:w="751" w:type="dxa"/>
            <w:tcBorders>
              <w:top w:val="nil"/>
              <w:left w:val="nil"/>
              <w:bottom w:val="single" w:color="auto" w:sz="4" w:space="0"/>
              <w:right w:val="single" w:color="auto" w:sz="4" w:space="0"/>
            </w:tcBorders>
            <w:vAlign w:val="center"/>
          </w:tcPr>
          <w:p w14:paraId="58F704DF">
            <w:pPr>
              <w:spacing w:line="280" w:lineRule="exact"/>
              <w:rPr>
                <w:rFonts w:ascii="仿宋_GB2312" w:eastAsia="仿宋_GB2312" w:cs="方正仿宋_GBK"/>
                <w:color w:val="000000"/>
                <w:szCs w:val="21"/>
              </w:rPr>
            </w:pPr>
            <w:r>
              <w:rPr>
                <w:rFonts w:hint="eastAsia" w:ascii="仿宋_GB2312" w:hAnsi="宋体" w:eastAsia="仿宋_GB2312"/>
                <w:szCs w:val="21"/>
              </w:rPr>
              <w:t>学校介绍</w:t>
            </w:r>
          </w:p>
        </w:tc>
        <w:tc>
          <w:tcPr>
            <w:tcW w:w="1721" w:type="dxa"/>
            <w:tcBorders>
              <w:top w:val="nil"/>
              <w:left w:val="nil"/>
              <w:bottom w:val="single" w:color="auto" w:sz="4" w:space="0"/>
              <w:right w:val="single" w:color="auto" w:sz="4" w:space="0"/>
            </w:tcBorders>
            <w:vAlign w:val="center"/>
          </w:tcPr>
          <w:p w14:paraId="55495825">
            <w:pPr>
              <w:spacing w:line="280" w:lineRule="exact"/>
              <w:rPr>
                <w:rFonts w:ascii="仿宋_GB2312" w:eastAsia="仿宋_GB2312" w:cs="方正仿宋_GBK"/>
                <w:color w:val="000000"/>
                <w:szCs w:val="21"/>
              </w:rPr>
            </w:pPr>
            <w:r>
              <w:rPr>
                <w:rFonts w:hint="eastAsia" w:ascii="仿宋_GB2312" w:hAnsi="宋体" w:eastAsia="仿宋_GB2312"/>
                <w:szCs w:val="21"/>
              </w:rPr>
              <w:t>办学性质、办学地点、办学规模、办学基本条件、联系方式等</w:t>
            </w:r>
          </w:p>
        </w:tc>
        <w:tc>
          <w:tcPr>
            <w:tcW w:w="2106" w:type="dxa"/>
            <w:tcBorders>
              <w:top w:val="nil"/>
              <w:left w:val="nil"/>
              <w:bottom w:val="single" w:color="auto" w:sz="4" w:space="0"/>
              <w:right w:val="single" w:color="auto" w:sz="4" w:space="0"/>
            </w:tcBorders>
            <w:vAlign w:val="center"/>
          </w:tcPr>
          <w:p w14:paraId="737E4703">
            <w:pPr>
              <w:spacing w:line="280" w:lineRule="exact"/>
              <w:rPr>
                <w:rFonts w:ascii="仿宋_GB2312" w:eastAsia="仿宋_GB2312" w:cs="方正仿宋_GBK"/>
                <w:color w:val="000000"/>
                <w:szCs w:val="21"/>
              </w:rPr>
            </w:pPr>
            <w:r>
              <w:rPr>
                <w:rFonts w:hint="eastAsia" w:ascii="仿宋_GB2312" w:eastAsia="仿宋_GB2312"/>
                <w:szCs w:val="21"/>
              </w:rPr>
              <w:t>《政府信息公开条例》、《教育部关于进一步做好小学升入初中免试就近入学工作的实施意见》（教基一〔2014〕1号）、《教育部关于推进中小学信息公开工作的意见》(教办〔2010〕15号)</w:t>
            </w:r>
          </w:p>
        </w:tc>
        <w:tc>
          <w:tcPr>
            <w:tcW w:w="1012" w:type="dxa"/>
            <w:tcBorders>
              <w:top w:val="nil"/>
              <w:left w:val="nil"/>
              <w:bottom w:val="single" w:color="auto" w:sz="4" w:space="0"/>
              <w:right w:val="single" w:color="auto" w:sz="4" w:space="0"/>
            </w:tcBorders>
            <w:vAlign w:val="center"/>
          </w:tcPr>
          <w:p w14:paraId="691EC254">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66AB3DF6">
            <w:pPr>
              <w:snapToGrid w:val="0"/>
              <w:spacing w:line="280" w:lineRule="exact"/>
              <w:rPr>
                <w:rFonts w:ascii="仿宋_GB2312" w:eastAsia="仿宋_GB2312"/>
                <w:szCs w:val="21"/>
              </w:rPr>
            </w:pPr>
            <w:r>
              <w:rPr>
                <w:rFonts w:hint="eastAsia" w:ascii="仿宋_GB2312" w:hAnsi="仿宋" w:eastAsia="仿宋_GB2312"/>
                <w:szCs w:val="21"/>
              </w:rPr>
              <w:t>县级</w:t>
            </w:r>
            <w:bookmarkStart w:id="12" w:name="_GoBack"/>
            <w:bookmarkEnd w:id="12"/>
            <w:r>
              <w:rPr>
                <w:rFonts w:hint="eastAsia" w:ascii="仿宋_GB2312" w:hAnsi="仿宋" w:eastAsia="仿宋_GB2312"/>
                <w:szCs w:val="21"/>
              </w:rPr>
              <w:t>、乡级教育部门</w:t>
            </w:r>
          </w:p>
        </w:tc>
        <w:tc>
          <w:tcPr>
            <w:tcW w:w="1806" w:type="dxa"/>
            <w:tcBorders>
              <w:top w:val="nil"/>
              <w:left w:val="nil"/>
              <w:bottom w:val="single" w:color="auto" w:sz="4" w:space="0"/>
              <w:right w:val="single" w:color="auto" w:sz="4" w:space="0"/>
            </w:tcBorders>
            <w:vAlign w:val="center"/>
          </w:tcPr>
          <w:p w14:paraId="5167F67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672011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A9A2D8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8482E6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519BE71">
            <w:pPr>
              <w:spacing w:line="280" w:lineRule="exact"/>
              <w:jc w:val="lef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440809D8">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751" w:type="dxa"/>
            <w:tcBorders>
              <w:top w:val="nil"/>
              <w:left w:val="nil"/>
              <w:bottom w:val="single" w:color="auto" w:sz="4" w:space="0"/>
              <w:right w:val="single" w:color="auto" w:sz="4" w:space="0"/>
            </w:tcBorders>
            <w:vAlign w:val="center"/>
          </w:tcPr>
          <w:p w14:paraId="162A93D4">
            <w:pPr>
              <w:spacing w:line="280" w:lineRule="exact"/>
              <w:jc w:val="center"/>
              <w:rPr>
                <w:rFonts w:ascii="仿宋_GB2312" w:eastAsia="仿宋_GB2312" w:cs="方正仿宋_GBK"/>
                <w:color w:val="000000"/>
                <w:szCs w:val="21"/>
              </w:rPr>
            </w:pPr>
            <w:r>
              <w:rPr>
                <w:rFonts w:hint="eastAsia" w:ascii="仿宋_GB2312" w:hAnsi="仿宋" w:eastAsia="仿宋_GB2312"/>
                <w:szCs w:val="21"/>
              </w:rPr>
              <w:t>　</w:t>
            </w:r>
          </w:p>
        </w:tc>
        <w:tc>
          <w:tcPr>
            <w:tcW w:w="789" w:type="dxa"/>
            <w:tcBorders>
              <w:top w:val="nil"/>
              <w:left w:val="nil"/>
              <w:bottom w:val="single" w:color="auto" w:sz="4" w:space="0"/>
              <w:right w:val="single" w:color="auto" w:sz="4" w:space="0"/>
            </w:tcBorders>
            <w:vAlign w:val="center"/>
          </w:tcPr>
          <w:p w14:paraId="47D8BBE3">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977" w:type="dxa"/>
            <w:tcBorders>
              <w:top w:val="nil"/>
              <w:left w:val="nil"/>
              <w:bottom w:val="single" w:color="auto" w:sz="4" w:space="0"/>
              <w:right w:val="single" w:color="auto" w:sz="4" w:space="0"/>
            </w:tcBorders>
            <w:vAlign w:val="center"/>
          </w:tcPr>
          <w:p w14:paraId="03B42643">
            <w:pPr>
              <w:spacing w:line="280" w:lineRule="exact"/>
              <w:jc w:val="center"/>
              <w:rPr>
                <w:rFonts w:ascii="仿宋_GB2312" w:eastAsia="仿宋_GB2312" w:cs="方正仿宋_GBK"/>
                <w:color w:val="000000"/>
                <w:szCs w:val="21"/>
              </w:rPr>
            </w:pPr>
            <w:r>
              <w:rPr>
                <w:rFonts w:hint="eastAsia" w:ascii="仿宋_GB2312" w:hAnsi="仿宋" w:eastAsia="仿宋_GB2312"/>
                <w:szCs w:val="21"/>
              </w:rPr>
              <w:t>　</w:t>
            </w:r>
          </w:p>
        </w:tc>
        <w:tc>
          <w:tcPr>
            <w:tcW w:w="781" w:type="dxa"/>
            <w:tcBorders>
              <w:top w:val="nil"/>
              <w:left w:val="nil"/>
              <w:bottom w:val="single" w:color="auto" w:sz="4" w:space="0"/>
              <w:right w:val="single" w:color="auto" w:sz="4" w:space="0"/>
            </w:tcBorders>
            <w:vAlign w:val="center"/>
          </w:tcPr>
          <w:p w14:paraId="69E3FC9F">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893" w:type="dxa"/>
            <w:tcBorders>
              <w:top w:val="nil"/>
              <w:left w:val="nil"/>
              <w:bottom w:val="single" w:color="auto" w:sz="4" w:space="0"/>
              <w:right w:val="single" w:color="auto" w:sz="4" w:space="0"/>
            </w:tcBorders>
            <w:vAlign w:val="center"/>
          </w:tcPr>
          <w:p w14:paraId="02AC520B">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r>
      <w:tr w14:paraId="590B6BBF">
        <w:tblPrEx>
          <w:tblCellMar>
            <w:top w:w="0" w:type="dxa"/>
            <w:left w:w="57" w:type="dxa"/>
            <w:bottom w:w="0" w:type="dxa"/>
            <w:right w:w="57" w:type="dxa"/>
          </w:tblCellMar>
        </w:tblPrEx>
        <w:trPr>
          <w:trHeight w:val="2217" w:hRule="atLeast"/>
        </w:trPr>
        <w:tc>
          <w:tcPr>
            <w:tcW w:w="359" w:type="dxa"/>
            <w:tcBorders>
              <w:top w:val="nil"/>
              <w:left w:val="single" w:color="auto" w:sz="4" w:space="0"/>
              <w:bottom w:val="single" w:color="auto" w:sz="4" w:space="0"/>
              <w:right w:val="single" w:color="auto" w:sz="4" w:space="0"/>
            </w:tcBorders>
            <w:vAlign w:val="center"/>
          </w:tcPr>
          <w:p w14:paraId="2D1FA3F7">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3</w:t>
            </w:r>
          </w:p>
        </w:tc>
        <w:tc>
          <w:tcPr>
            <w:tcW w:w="770" w:type="dxa"/>
            <w:tcBorders>
              <w:top w:val="nil"/>
              <w:left w:val="single" w:color="auto" w:sz="4" w:space="0"/>
              <w:bottom w:val="single" w:color="auto" w:sz="4" w:space="0"/>
              <w:right w:val="single" w:color="auto" w:sz="4" w:space="0"/>
            </w:tcBorders>
            <w:vAlign w:val="center"/>
          </w:tcPr>
          <w:p w14:paraId="303C6DA0">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学生管理</w:t>
            </w:r>
          </w:p>
        </w:tc>
        <w:tc>
          <w:tcPr>
            <w:tcW w:w="751" w:type="dxa"/>
            <w:tcBorders>
              <w:top w:val="nil"/>
              <w:left w:val="nil"/>
              <w:bottom w:val="single" w:color="auto" w:sz="4" w:space="0"/>
              <w:right w:val="single" w:color="auto" w:sz="4" w:space="0"/>
            </w:tcBorders>
            <w:vAlign w:val="center"/>
          </w:tcPr>
          <w:p w14:paraId="62281275">
            <w:pPr>
              <w:spacing w:line="280" w:lineRule="exact"/>
              <w:rPr>
                <w:rFonts w:ascii="仿宋_GB2312" w:eastAsia="仿宋_GB2312" w:cs="方正仿宋_GBK"/>
                <w:color w:val="000000"/>
                <w:szCs w:val="21"/>
              </w:rPr>
            </w:pPr>
            <w:r>
              <w:rPr>
                <w:rFonts w:hint="eastAsia" w:ascii="仿宋_GB2312" w:hAnsi="宋体" w:eastAsia="仿宋_GB2312"/>
                <w:szCs w:val="21"/>
              </w:rPr>
              <w:t>义务教育学生资助政策</w:t>
            </w:r>
          </w:p>
        </w:tc>
        <w:tc>
          <w:tcPr>
            <w:tcW w:w="1721" w:type="dxa"/>
            <w:tcBorders>
              <w:top w:val="nil"/>
              <w:left w:val="nil"/>
              <w:bottom w:val="single" w:color="auto" w:sz="4" w:space="0"/>
              <w:right w:val="single" w:color="auto" w:sz="4" w:space="0"/>
            </w:tcBorders>
            <w:vAlign w:val="center"/>
          </w:tcPr>
          <w:p w14:paraId="78F95178">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统一城乡义务教育“两免一补”政策</w:t>
            </w:r>
          </w:p>
        </w:tc>
        <w:tc>
          <w:tcPr>
            <w:tcW w:w="2106" w:type="dxa"/>
            <w:tcBorders>
              <w:top w:val="nil"/>
              <w:left w:val="nil"/>
              <w:bottom w:val="single" w:color="auto" w:sz="4" w:space="0"/>
              <w:right w:val="single" w:color="auto" w:sz="4" w:space="0"/>
            </w:tcBorders>
            <w:vAlign w:val="center"/>
          </w:tcPr>
          <w:p w14:paraId="391B0D0E">
            <w:pPr>
              <w:spacing w:line="280" w:lineRule="exact"/>
              <w:rPr>
                <w:rFonts w:ascii="仿宋_GB2312" w:eastAsia="仿宋_GB2312" w:cs="方正仿宋_GBK"/>
                <w:color w:val="000000"/>
                <w:szCs w:val="21"/>
              </w:rPr>
            </w:pPr>
            <w:r>
              <w:rPr>
                <w:rFonts w:hint="eastAsia" w:ascii="仿宋_GB2312" w:eastAsia="仿宋_GB2312"/>
                <w:color w:val="000000"/>
                <w:szCs w:val="21"/>
              </w:rPr>
              <w:t>《政府信息公开条例》、《国务院关于进一步完善城乡义务教育经费保障机制的通知》(国发〔2015〕67号)</w:t>
            </w:r>
          </w:p>
        </w:tc>
        <w:tc>
          <w:tcPr>
            <w:tcW w:w="1012" w:type="dxa"/>
            <w:tcBorders>
              <w:top w:val="nil"/>
              <w:left w:val="nil"/>
              <w:bottom w:val="single" w:color="auto" w:sz="4" w:space="0"/>
              <w:right w:val="single" w:color="auto" w:sz="4" w:space="0"/>
            </w:tcBorders>
            <w:vAlign w:val="center"/>
          </w:tcPr>
          <w:p w14:paraId="2D416C89">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3746CCB8">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28A61C8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09F424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5A50D3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F0A7F8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5E71ADD">
            <w:pPr>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p>
        </w:tc>
        <w:tc>
          <w:tcPr>
            <w:tcW w:w="770" w:type="dxa"/>
            <w:tcBorders>
              <w:top w:val="nil"/>
              <w:left w:val="nil"/>
              <w:bottom w:val="single" w:color="auto" w:sz="4" w:space="0"/>
              <w:right w:val="single" w:color="auto" w:sz="4" w:space="0"/>
            </w:tcBorders>
            <w:vAlign w:val="center"/>
          </w:tcPr>
          <w:p w14:paraId="5FFFD724">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751" w:type="dxa"/>
            <w:tcBorders>
              <w:top w:val="nil"/>
              <w:left w:val="nil"/>
              <w:bottom w:val="single" w:color="auto" w:sz="4" w:space="0"/>
              <w:right w:val="single" w:color="auto" w:sz="4" w:space="0"/>
            </w:tcBorders>
            <w:vAlign w:val="center"/>
          </w:tcPr>
          <w:p w14:paraId="0D25CD8D">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9" w:type="dxa"/>
            <w:tcBorders>
              <w:top w:val="nil"/>
              <w:left w:val="nil"/>
              <w:bottom w:val="single" w:color="auto" w:sz="4" w:space="0"/>
              <w:right w:val="single" w:color="auto" w:sz="4" w:space="0"/>
            </w:tcBorders>
            <w:vAlign w:val="center"/>
          </w:tcPr>
          <w:p w14:paraId="550B0FED">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769FB69D">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6F525ED9">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5632EFDC">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r w14:paraId="6E0BD78B">
        <w:tblPrEx>
          <w:tblCellMar>
            <w:top w:w="0" w:type="dxa"/>
            <w:left w:w="57" w:type="dxa"/>
            <w:bottom w:w="0" w:type="dxa"/>
            <w:right w:w="57" w:type="dxa"/>
          </w:tblCellMar>
        </w:tblPrEx>
        <w:trPr>
          <w:trHeight w:val="2400" w:hRule="atLeast"/>
        </w:trPr>
        <w:tc>
          <w:tcPr>
            <w:tcW w:w="359" w:type="dxa"/>
            <w:tcBorders>
              <w:top w:val="nil"/>
              <w:left w:val="single" w:color="auto" w:sz="4" w:space="0"/>
              <w:bottom w:val="single" w:color="auto" w:sz="4" w:space="0"/>
              <w:right w:val="single" w:color="auto" w:sz="4" w:space="0"/>
            </w:tcBorders>
            <w:vAlign w:val="center"/>
          </w:tcPr>
          <w:p w14:paraId="31CA01DB">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4</w:t>
            </w:r>
          </w:p>
        </w:tc>
        <w:tc>
          <w:tcPr>
            <w:tcW w:w="770" w:type="dxa"/>
            <w:tcBorders>
              <w:top w:val="nil"/>
              <w:left w:val="single" w:color="auto" w:sz="4" w:space="0"/>
              <w:bottom w:val="single" w:color="auto" w:sz="4" w:space="0"/>
              <w:right w:val="single" w:color="auto" w:sz="4" w:space="0"/>
            </w:tcBorders>
            <w:vAlign w:val="center"/>
          </w:tcPr>
          <w:p w14:paraId="23107930">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教师管理</w:t>
            </w:r>
          </w:p>
        </w:tc>
        <w:tc>
          <w:tcPr>
            <w:tcW w:w="751" w:type="dxa"/>
            <w:tcBorders>
              <w:top w:val="nil"/>
              <w:left w:val="nil"/>
              <w:bottom w:val="single" w:color="auto" w:sz="4" w:space="0"/>
              <w:right w:val="single" w:color="auto" w:sz="4" w:space="0"/>
            </w:tcBorders>
            <w:vAlign w:val="center"/>
          </w:tcPr>
          <w:p w14:paraId="667BD7E2">
            <w:pPr>
              <w:spacing w:line="280" w:lineRule="exact"/>
              <w:jc w:val="center"/>
              <w:rPr>
                <w:rFonts w:ascii="仿宋_GB2312" w:eastAsia="仿宋_GB2312" w:cs="方正仿宋_GBK"/>
                <w:color w:val="000000"/>
                <w:szCs w:val="21"/>
              </w:rPr>
            </w:pPr>
            <w:r>
              <w:rPr>
                <w:rFonts w:hint="eastAsia" w:ascii="仿宋_GB2312" w:hAnsi="宋体" w:eastAsia="仿宋_GB2312"/>
                <w:color w:val="000000"/>
                <w:szCs w:val="21"/>
              </w:rPr>
              <w:t>教师职称评审</w:t>
            </w:r>
          </w:p>
        </w:tc>
        <w:tc>
          <w:tcPr>
            <w:tcW w:w="1721" w:type="dxa"/>
            <w:tcBorders>
              <w:top w:val="nil"/>
              <w:left w:val="nil"/>
              <w:bottom w:val="single" w:color="auto" w:sz="4" w:space="0"/>
              <w:right w:val="single" w:color="auto" w:sz="4" w:space="0"/>
            </w:tcBorders>
            <w:vAlign w:val="center"/>
          </w:tcPr>
          <w:p w14:paraId="77AAB123">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评审政策、评审通知、学校拟推荐人选名单、评审结果</w:t>
            </w:r>
            <w:r>
              <w:rPr>
                <w:rFonts w:hint="eastAsia" w:ascii="仿宋_GB2312" w:hAnsi="宋体" w:eastAsia="仿宋_GB2312"/>
                <w:color w:val="000000"/>
                <w:szCs w:val="21"/>
              </w:rPr>
              <w:br w:type="textWrapping"/>
            </w:r>
            <w:r>
              <w:rPr>
                <w:rFonts w:hint="eastAsia" w:ascii="仿宋_GB2312" w:hAnsi="宋体" w:eastAsia="仿宋_GB2312"/>
                <w:color w:val="000000"/>
                <w:szCs w:val="21"/>
              </w:rPr>
              <w:t>、最终结果</w:t>
            </w:r>
          </w:p>
        </w:tc>
        <w:tc>
          <w:tcPr>
            <w:tcW w:w="2106" w:type="dxa"/>
            <w:tcBorders>
              <w:top w:val="nil"/>
              <w:left w:val="nil"/>
              <w:bottom w:val="single" w:color="auto" w:sz="4" w:space="0"/>
              <w:right w:val="single" w:color="auto" w:sz="4" w:space="0"/>
            </w:tcBorders>
            <w:vAlign w:val="center"/>
          </w:tcPr>
          <w:p w14:paraId="3F25D0AD">
            <w:pPr>
              <w:spacing w:line="280" w:lineRule="exact"/>
              <w:rPr>
                <w:rFonts w:ascii="仿宋_GB2312" w:eastAsia="仿宋_GB2312" w:cs="方正仿宋_GBK"/>
                <w:color w:val="000000"/>
                <w:szCs w:val="21"/>
              </w:rPr>
            </w:pPr>
            <w:r>
              <w:rPr>
                <w:rFonts w:hint="eastAsia" w:ascii="仿宋_GB2312" w:eastAsia="仿宋_GB2312"/>
                <w:color w:val="000000"/>
                <w:szCs w:val="21"/>
              </w:rPr>
              <w:t>《政府信息公开条例》、《人力资源社会保障部教育部关于印发深化中小学教师职称制度改革的指导意见的通知》（人社部发〔2015〕79号）</w:t>
            </w:r>
          </w:p>
        </w:tc>
        <w:tc>
          <w:tcPr>
            <w:tcW w:w="1012" w:type="dxa"/>
            <w:tcBorders>
              <w:top w:val="nil"/>
              <w:left w:val="nil"/>
              <w:bottom w:val="single" w:color="auto" w:sz="4" w:space="0"/>
              <w:right w:val="single" w:color="auto" w:sz="4" w:space="0"/>
            </w:tcBorders>
            <w:vAlign w:val="center"/>
          </w:tcPr>
          <w:p w14:paraId="724AEF7E">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信息形成（变更）3个工作日内，公示时间不少于7个工作日</w:t>
            </w:r>
          </w:p>
        </w:tc>
        <w:tc>
          <w:tcPr>
            <w:tcW w:w="1336" w:type="dxa"/>
            <w:tcBorders>
              <w:top w:val="nil"/>
              <w:left w:val="nil"/>
              <w:bottom w:val="single" w:color="auto" w:sz="4" w:space="0"/>
              <w:right w:val="single" w:color="auto" w:sz="4" w:space="0"/>
            </w:tcBorders>
            <w:vAlign w:val="center"/>
          </w:tcPr>
          <w:p w14:paraId="0C013972">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7CBA3DC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F6103E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57D1FD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E5AFD6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706A334">
            <w:pPr>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64735B99">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51" w:type="dxa"/>
            <w:tcBorders>
              <w:top w:val="nil"/>
              <w:left w:val="nil"/>
              <w:bottom w:val="single" w:color="auto" w:sz="4" w:space="0"/>
              <w:right w:val="single" w:color="auto" w:sz="4" w:space="0"/>
            </w:tcBorders>
            <w:vAlign w:val="center"/>
          </w:tcPr>
          <w:p w14:paraId="4FCEC2D7">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教师</w:t>
            </w:r>
          </w:p>
        </w:tc>
        <w:tc>
          <w:tcPr>
            <w:tcW w:w="789" w:type="dxa"/>
            <w:tcBorders>
              <w:top w:val="nil"/>
              <w:left w:val="nil"/>
              <w:bottom w:val="single" w:color="auto" w:sz="4" w:space="0"/>
              <w:right w:val="single" w:color="auto" w:sz="4" w:space="0"/>
            </w:tcBorders>
            <w:vAlign w:val="center"/>
          </w:tcPr>
          <w:p w14:paraId="3EC95B77">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04F04C89">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3EB18E09">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20D9D131">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bl>
    <w:p w14:paraId="51674B78">
      <w:pPr>
        <w:spacing w:line="440" w:lineRule="exact"/>
        <w:ind w:firstLine="640" w:firstLineChars="200"/>
        <w:rPr>
          <w:rFonts w:eastAsia="仿宋_GB2312"/>
          <w:color w:val="000000"/>
          <w:sz w:val="32"/>
          <w:szCs w:val="32"/>
        </w:rPr>
      </w:pPr>
    </w:p>
    <w:p w14:paraId="6AB4E438">
      <w:pPr>
        <w:spacing w:line="440" w:lineRule="exact"/>
        <w:ind w:firstLine="640" w:firstLineChars="200"/>
        <w:rPr>
          <w:rFonts w:eastAsia="仿宋_GB2312"/>
          <w:color w:val="000000"/>
          <w:sz w:val="32"/>
          <w:szCs w:val="32"/>
        </w:rPr>
      </w:pPr>
    </w:p>
    <w:p w14:paraId="3626E9BF">
      <w:pPr>
        <w:spacing w:line="440" w:lineRule="exact"/>
        <w:ind w:firstLine="640" w:firstLineChars="200"/>
        <w:rPr>
          <w:rFonts w:eastAsia="仿宋_GB2312"/>
          <w:color w:val="000000"/>
          <w:sz w:val="32"/>
          <w:szCs w:val="32"/>
        </w:rPr>
      </w:pPr>
    </w:p>
    <w:p w14:paraId="43C99B3D">
      <w:pPr>
        <w:spacing w:line="440" w:lineRule="exact"/>
        <w:ind w:firstLine="640" w:firstLineChars="200"/>
        <w:rPr>
          <w:rFonts w:eastAsia="仿宋_GB2312"/>
          <w:color w:val="000000"/>
          <w:sz w:val="32"/>
          <w:szCs w:val="32"/>
        </w:rPr>
      </w:pPr>
    </w:p>
    <w:p w14:paraId="30F461DA">
      <w:pPr>
        <w:spacing w:line="440" w:lineRule="exact"/>
        <w:ind w:firstLine="640" w:firstLineChars="200"/>
        <w:rPr>
          <w:rFonts w:eastAsia="仿宋_GB2312"/>
          <w:color w:val="000000"/>
          <w:sz w:val="32"/>
          <w:szCs w:val="32"/>
        </w:rPr>
      </w:pPr>
    </w:p>
    <w:p w14:paraId="2FB63202">
      <w:pPr>
        <w:spacing w:line="440" w:lineRule="exact"/>
        <w:ind w:firstLine="640" w:firstLineChars="200"/>
        <w:rPr>
          <w:rFonts w:eastAsia="仿宋_GB2312"/>
          <w:color w:val="000000"/>
          <w:sz w:val="32"/>
          <w:szCs w:val="32"/>
        </w:rPr>
      </w:pPr>
    </w:p>
    <w:p w14:paraId="7D26AC83">
      <w:pPr>
        <w:spacing w:line="440" w:lineRule="exact"/>
        <w:ind w:firstLine="640" w:firstLineChars="200"/>
        <w:rPr>
          <w:rFonts w:eastAsia="仿宋_GB2312"/>
          <w:color w:val="000000"/>
          <w:sz w:val="32"/>
          <w:szCs w:val="32"/>
        </w:rPr>
      </w:pPr>
    </w:p>
    <w:p w14:paraId="57FF1FD7">
      <w:pPr>
        <w:spacing w:line="440" w:lineRule="exact"/>
        <w:ind w:firstLine="640" w:firstLineChars="200"/>
        <w:rPr>
          <w:rFonts w:eastAsia="仿宋_GB2312"/>
          <w:color w:val="000000"/>
          <w:sz w:val="32"/>
          <w:szCs w:val="32"/>
        </w:rPr>
      </w:pPr>
    </w:p>
    <w:p w14:paraId="72BCD886">
      <w:pPr>
        <w:spacing w:line="440" w:lineRule="exact"/>
        <w:ind w:firstLine="640" w:firstLineChars="200"/>
        <w:rPr>
          <w:rFonts w:eastAsia="仿宋_GB2312"/>
          <w:color w:val="000000"/>
          <w:sz w:val="32"/>
          <w:szCs w:val="32"/>
        </w:rPr>
      </w:pPr>
    </w:p>
    <w:p w14:paraId="1B9244D5">
      <w:pPr>
        <w:spacing w:line="440" w:lineRule="exact"/>
        <w:ind w:firstLine="640" w:firstLineChars="200"/>
        <w:rPr>
          <w:rFonts w:eastAsia="仿宋_GB2312"/>
          <w:color w:val="000000"/>
          <w:sz w:val="32"/>
          <w:szCs w:val="32"/>
        </w:rPr>
      </w:pPr>
    </w:p>
    <w:p w14:paraId="5F31DFC4">
      <w:pPr>
        <w:spacing w:line="440" w:lineRule="exact"/>
        <w:ind w:firstLine="640" w:firstLineChars="200"/>
        <w:rPr>
          <w:rFonts w:eastAsia="仿宋_GB2312"/>
          <w:color w:val="000000"/>
          <w:sz w:val="32"/>
          <w:szCs w:val="32"/>
        </w:rPr>
      </w:pPr>
    </w:p>
    <w:p w14:paraId="6759877E">
      <w:pPr>
        <w:spacing w:line="440" w:lineRule="exact"/>
        <w:ind w:firstLine="640" w:firstLineChars="200"/>
        <w:rPr>
          <w:rFonts w:eastAsia="仿宋_GB2312"/>
          <w:color w:val="000000"/>
          <w:sz w:val="32"/>
          <w:szCs w:val="32"/>
        </w:rPr>
      </w:pPr>
    </w:p>
    <w:p w14:paraId="2A575885">
      <w:pPr>
        <w:spacing w:line="440" w:lineRule="exact"/>
        <w:ind w:firstLine="640" w:firstLineChars="200"/>
        <w:rPr>
          <w:rFonts w:eastAsia="仿宋_GB2312"/>
          <w:color w:val="000000"/>
          <w:sz w:val="32"/>
          <w:szCs w:val="32"/>
        </w:rPr>
      </w:pPr>
    </w:p>
    <w:p w14:paraId="44CE2C41">
      <w:pPr>
        <w:spacing w:line="440" w:lineRule="exact"/>
        <w:ind w:firstLine="640" w:firstLineChars="200"/>
        <w:rPr>
          <w:rFonts w:eastAsia="仿宋_GB2312"/>
          <w:color w:val="000000"/>
          <w:sz w:val="32"/>
          <w:szCs w:val="32"/>
        </w:rPr>
      </w:pPr>
    </w:p>
    <w:p w14:paraId="065C02A0">
      <w:pPr>
        <w:spacing w:line="440" w:lineRule="exact"/>
        <w:ind w:firstLine="640" w:firstLineChars="200"/>
        <w:rPr>
          <w:rFonts w:eastAsia="仿宋_GB2312"/>
          <w:color w:val="000000"/>
          <w:sz w:val="32"/>
          <w:szCs w:val="32"/>
        </w:rPr>
      </w:pPr>
    </w:p>
    <w:p w14:paraId="1655FF86">
      <w:pPr>
        <w:spacing w:line="440" w:lineRule="exact"/>
        <w:ind w:firstLine="640" w:firstLineChars="200"/>
        <w:rPr>
          <w:rFonts w:eastAsia="仿宋_GB2312"/>
          <w:color w:val="000000"/>
          <w:sz w:val="32"/>
          <w:szCs w:val="32"/>
        </w:rPr>
      </w:pPr>
    </w:p>
    <w:p w14:paraId="5EC1BC18">
      <w:pPr>
        <w:numPr>
          <w:ilvl w:val="0"/>
          <w:numId w:val="1"/>
        </w:numPr>
        <w:adjustRightInd w:val="0"/>
        <w:snapToGrid w:val="0"/>
        <w:spacing w:line="590" w:lineRule="exact"/>
        <w:jc w:val="center"/>
        <w:rPr>
          <w:rFonts w:ascii="方正小标宋_GBK" w:eastAsia="方正小标宋_GBK"/>
          <w:sz w:val="44"/>
          <w:szCs w:val="44"/>
        </w:rPr>
      </w:pPr>
      <w:r>
        <w:rPr>
          <w:rFonts w:hint="eastAsia" w:ascii="方正小标宋_GBK" w:eastAsia="方正小标宋_GBK"/>
          <w:sz w:val="44"/>
          <w:szCs w:val="44"/>
        </w:rPr>
        <w:t>户籍管理领域基层政务公开标准目录</w:t>
      </w:r>
    </w:p>
    <w:p w14:paraId="33C8606C">
      <w:pPr>
        <w:adjustRightInd w:val="0"/>
        <w:snapToGrid w:val="0"/>
        <w:spacing w:line="590" w:lineRule="exact"/>
        <w:rPr>
          <w:rFonts w:ascii="仿宋_GB2312" w:eastAsia="仿宋_GB2312"/>
          <w:sz w:val="32"/>
          <w:szCs w:val="32"/>
        </w:rPr>
      </w:pPr>
      <w:r>
        <w:rPr>
          <w:rFonts w:hint="eastAsia" w:ascii="仿宋_GB2312" w:eastAsia="仿宋_GB2312"/>
          <w:sz w:val="32"/>
          <w:szCs w:val="32"/>
        </w:rPr>
        <w:t>单位： 资源县中峰镇人民政府</w:t>
      </w:r>
    </w:p>
    <w:tbl>
      <w:tblPr>
        <w:tblStyle w:val="3"/>
        <w:tblW w:w="14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36"/>
        <w:gridCol w:w="835"/>
        <w:gridCol w:w="1590"/>
        <w:gridCol w:w="2035"/>
        <w:gridCol w:w="1616"/>
        <w:gridCol w:w="1311"/>
        <w:gridCol w:w="1795"/>
        <w:gridCol w:w="822"/>
        <w:gridCol w:w="824"/>
        <w:gridCol w:w="441"/>
        <w:gridCol w:w="783"/>
        <w:gridCol w:w="547"/>
        <w:gridCol w:w="884"/>
      </w:tblGrid>
      <w:tr w14:paraId="02AA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blHeader/>
          <w:jc w:val="center"/>
        </w:trPr>
        <w:tc>
          <w:tcPr>
            <w:tcW w:w="501" w:type="dxa"/>
            <w:vMerge w:val="restart"/>
            <w:vAlign w:val="center"/>
          </w:tcPr>
          <w:p w14:paraId="50E4782F">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671" w:type="dxa"/>
            <w:gridSpan w:val="2"/>
            <w:vAlign w:val="center"/>
          </w:tcPr>
          <w:p w14:paraId="762014D2">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1590" w:type="dxa"/>
            <w:vMerge w:val="restart"/>
            <w:vAlign w:val="center"/>
          </w:tcPr>
          <w:p w14:paraId="304ACAB1">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2035" w:type="dxa"/>
            <w:vMerge w:val="restart"/>
            <w:vAlign w:val="center"/>
          </w:tcPr>
          <w:p w14:paraId="0611E042">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616" w:type="dxa"/>
            <w:vMerge w:val="restart"/>
            <w:vAlign w:val="center"/>
          </w:tcPr>
          <w:p w14:paraId="700F5B40">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311" w:type="dxa"/>
            <w:vMerge w:val="restart"/>
            <w:vAlign w:val="center"/>
          </w:tcPr>
          <w:p w14:paraId="1E684D9E">
            <w:pPr>
              <w:snapToGrid w:val="0"/>
              <w:spacing w:line="280" w:lineRule="exact"/>
              <w:jc w:val="center"/>
              <w:rPr>
                <w:rFonts w:ascii="仿宋_GB2312" w:eastAsia="仿宋_GB2312"/>
                <w:b/>
                <w:szCs w:val="21"/>
              </w:rPr>
            </w:pPr>
            <w:r>
              <w:rPr>
                <w:rFonts w:hint="eastAsia" w:ascii="仿宋_GB2312" w:eastAsia="仿宋_GB2312"/>
                <w:b/>
                <w:color w:val="000000"/>
                <w:szCs w:val="21"/>
              </w:rPr>
              <w:t>公开主体</w:t>
            </w:r>
          </w:p>
        </w:tc>
        <w:tc>
          <w:tcPr>
            <w:tcW w:w="1795" w:type="dxa"/>
            <w:vMerge w:val="restart"/>
            <w:vAlign w:val="center"/>
          </w:tcPr>
          <w:p w14:paraId="675D54E4">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646" w:type="dxa"/>
            <w:gridSpan w:val="2"/>
            <w:vAlign w:val="center"/>
          </w:tcPr>
          <w:p w14:paraId="71761042">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24" w:type="dxa"/>
            <w:gridSpan w:val="2"/>
            <w:vAlign w:val="center"/>
          </w:tcPr>
          <w:p w14:paraId="63D038C3">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31" w:type="dxa"/>
            <w:gridSpan w:val="2"/>
            <w:vAlign w:val="center"/>
          </w:tcPr>
          <w:p w14:paraId="5D032C1E">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2E23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blHeader/>
          <w:jc w:val="center"/>
        </w:trPr>
        <w:tc>
          <w:tcPr>
            <w:tcW w:w="501" w:type="dxa"/>
            <w:vMerge w:val="continue"/>
            <w:vAlign w:val="center"/>
          </w:tcPr>
          <w:p w14:paraId="3BAC3255">
            <w:pPr>
              <w:snapToGrid w:val="0"/>
              <w:spacing w:line="280" w:lineRule="exact"/>
              <w:jc w:val="center"/>
              <w:rPr>
                <w:rFonts w:ascii="仿宋_GB2312" w:eastAsia="仿宋_GB2312"/>
                <w:b/>
                <w:color w:val="000000"/>
                <w:szCs w:val="21"/>
              </w:rPr>
            </w:pPr>
          </w:p>
        </w:tc>
        <w:tc>
          <w:tcPr>
            <w:tcW w:w="836" w:type="dxa"/>
            <w:vAlign w:val="center"/>
          </w:tcPr>
          <w:p w14:paraId="12E93505">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835" w:type="dxa"/>
            <w:vAlign w:val="center"/>
          </w:tcPr>
          <w:p w14:paraId="719E835E">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1590" w:type="dxa"/>
            <w:vMerge w:val="continue"/>
            <w:vAlign w:val="center"/>
          </w:tcPr>
          <w:p w14:paraId="6B23E983">
            <w:pPr>
              <w:snapToGrid w:val="0"/>
              <w:spacing w:line="280" w:lineRule="exact"/>
              <w:jc w:val="center"/>
              <w:rPr>
                <w:rFonts w:ascii="仿宋_GB2312" w:eastAsia="仿宋_GB2312"/>
                <w:b/>
                <w:color w:val="000000"/>
                <w:szCs w:val="21"/>
              </w:rPr>
            </w:pPr>
          </w:p>
        </w:tc>
        <w:tc>
          <w:tcPr>
            <w:tcW w:w="2035" w:type="dxa"/>
            <w:vMerge w:val="continue"/>
            <w:vAlign w:val="center"/>
          </w:tcPr>
          <w:p w14:paraId="3BF55B09">
            <w:pPr>
              <w:snapToGrid w:val="0"/>
              <w:spacing w:line="280" w:lineRule="exact"/>
              <w:jc w:val="center"/>
              <w:rPr>
                <w:rFonts w:ascii="仿宋_GB2312" w:eastAsia="仿宋_GB2312"/>
                <w:b/>
                <w:color w:val="000000"/>
                <w:szCs w:val="21"/>
              </w:rPr>
            </w:pPr>
          </w:p>
        </w:tc>
        <w:tc>
          <w:tcPr>
            <w:tcW w:w="1616" w:type="dxa"/>
            <w:vMerge w:val="continue"/>
            <w:vAlign w:val="center"/>
          </w:tcPr>
          <w:p w14:paraId="4F10A37E">
            <w:pPr>
              <w:snapToGrid w:val="0"/>
              <w:spacing w:line="280" w:lineRule="exact"/>
              <w:jc w:val="center"/>
              <w:rPr>
                <w:rFonts w:ascii="仿宋_GB2312" w:eastAsia="仿宋_GB2312"/>
                <w:b/>
                <w:color w:val="000000"/>
                <w:szCs w:val="21"/>
              </w:rPr>
            </w:pPr>
          </w:p>
        </w:tc>
        <w:tc>
          <w:tcPr>
            <w:tcW w:w="1311" w:type="dxa"/>
            <w:vMerge w:val="continue"/>
            <w:vAlign w:val="center"/>
          </w:tcPr>
          <w:p w14:paraId="380951E3">
            <w:pPr>
              <w:snapToGrid w:val="0"/>
              <w:spacing w:line="280" w:lineRule="exact"/>
              <w:jc w:val="center"/>
              <w:rPr>
                <w:rFonts w:ascii="仿宋_GB2312" w:eastAsia="仿宋_GB2312"/>
                <w:b/>
                <w:szCs w:val="21"/>
              </w:rPr>
            </w:pPr>
          </w:p>
        </w:tc>
        <w:tc>
          <w:tcPr>
            <w:tcW w:w="1795" w:type="dxa"/>
            <w:vMerge w:val="continue"/>
            <w:vAlign w:val="center"/>
          </w:tcPr>
          <w:p w14:paraId="10B1D006">
            <w:pPr>
              <w:snapToGrid w:val="0"/>
              <w:spacing w:line="280" w:lineRule="exact"/>
              <w:jc w:val="center"/>
              <w:rPr>
                <w:rFonts w:ascii="仿宋_GB2312" w:eastAsia="仿宋_GB2312"/>
                <w:b/>
                <w:color w:val="000000"/>
                <w:szCs w:val="21"/>
              </w:rPr>
            </w:pPr>
          </w:p>
        </w:tc>
        <w:tc>
          <w:tcPr>
            <w:tcW w:w="822" w:type="dxa"/>
            <w:vAlign w:val="center"/>
          </w:tcPr>
          <w:p w14:paraId="42B0E883">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824" w:type="dxa"/>
            <w:vAlign w:val="center"/>
          </w:tcPr>
          <w:p w14:paraId="401840EC">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441" w:type="dxa"/>
            <w:vAlign w:val="center"/>
          </w:tcPr>
          <w:p w14:paraId="21D8C64F">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83" w:type="dxa"/>
            <w:vAlign w:val="center"/>
          </w:tcPr>
          <w:p w14:paraId="1A504B43">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547" w:type="dxa"/>
            <w:vAlign w:val="center"/>
          </w:tcPr>
          <w:p w14:paraId="70013848">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884" w:type="dxa"/>
            <w:vAlign w:val="center"/>
          </w:tcPr>
          <w:p w14:paraId="42A52E78">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7798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3892CA0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w:t>
            </w:r>
          </w:p>
        </w:tc>
        <w:tc>
          <w:tcPr>
            <w:tcW w:w="836" w:type="dxa"/>
            <w:vAlign w:val="center"/>
          </w:tcPr>
          <w:p w14:paraId="7A98219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出生</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835" w:type="dxa"/>
            <w:vAlign w:val="center"/>
          </w:tcPr>
          <w:p w14:paraId="552A175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出生</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1590" w:type="dxa"/>
            <w:vAlign w:val="center"/>
          </w:tcPr>
          <w:p w14:paraId="0913E37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ACF9D1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《户口登记条例》、《政府信息公开条例》</w:t>
            </w:r>
          </w:p>
        </w:tc>
        <w:tc>
          <w:tcPr>
            <w:tcW w:w="1616" w:type="dxa"/>
            <w:vAlign w:val="center"/>
          </w:tcPr>
          <w:p w14:paraId="30C5CE8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3DD7372E">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3C6E431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E3E157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2693E5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02941F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C00B797">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CCDB2E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75BD3D7">
            <w:pPr>
              <w:widowControl/>
              <w:spacing w:line="280" w:lineRule="exact"/>
              <w:rPr>
                <w:rFonts w:ascii="仿宋_GB2312" w:hAnsi="宋体" w:eastAsia="仿宋_GB2312"/>
                <w:color w:val="000000"/>
                <w:szCs w:val="21"/>
              </w:rPr>
            </w:pPr>
          </w:p>
        </w:tc>
        <w:tc>
          <w:tcPr>
            <w:tcW w:w="441" w:type="dxa"/>
            <w:vAlign w:val="center"/>
          </w:tcPr>
          <w:p w14:paraId="3F34BC7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682110A4">
            <w:pPr>
              <w:widowControl/>
              <w:spacing w:line="280" w:lineRule="exact"/>
              <w:rPr>
                <w:rFonts w:ascii="仿宋_GB2312" w:hAnsi="宋体" w:eastAsia="仿宋_GB2312"/>
                <w:color w:val="000000"/>
                <w:szCs w:val="21"/>
              </w:rPr>
            </w:pPr>
          </w:p>
        </w:tc>
        <w:tc>
          <w:tcPr>
            <w:tcW w:w="547" w:type="dxa"/>
            <w:vAlign w:val="center"/>
          </w:tcPr>
          <w:p w14:paraId="35754D2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13EAE06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6A84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5E8B6CE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2</w:t>
            </w:r>
          </w:p>
        </w:tc>
        <w:tc>
          <w:tcPr>
            <w:tcW w:w="836" w:type="dxa"/>
            <w:vAlign w:val="center"/>
          </w:tcPr>
          <w:p w14:paraId="391E1BB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收养、入籍等登记</w:t>
            </w:r>
          </w:p>
        </w:tc>
        <w:tc>
          <w:tcPr>
            <w:tcW w:w="835" w:type="dxa"/>
            <w:vAlign w:val="center"/>
          </w:tcPr>
          <w:p w14:paraId="33218D7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收养</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1590" w:type="dxa"/>
            <w:vAlign w:val="center"/>
          </w:tcPr>
          <w:p w14:paraId="362BEF8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684E217B">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《户口登记条例》、《收养法》、《中国公民收养子女登记办法》（民政部第14号令）、《国籍法》、《政府信息公开条例》</w:t>
            </w:r>
          </w:p>
        </w:tc>
        <w:tc>
          <w:tcPr>
            <w:tcW w:w="1616" w:type="dxa"/>
            <w:vAlign w:val="center"/>
          </w:tcPr>
          <w:p w14:paraId="6A70B74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75C10139">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39A0454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AF0730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88E643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CF6D99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B39DDBE">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7FCDD4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704C24E">
            <w:pPr>
              <w:widowControl/>
              <w:spacing w:line="280" w:lineRule="exact"/>
              <w:rPr>
                <w:rFonts w:ascii="仿宋_GB2312" w:hAnsi="宋体" w:eastAsia="仿宋_GB2312"/>
                <w:color w:val="000000"/>
                <w:szCs w:val="21"/>
              </w:rPr>
            </w:pPr>
          </w:p>
        </w:tc>
        <w:tc>
          <w:tcPr>
            <w:tcW w:w="441" w:type="dxa"/>
            <w:vAlign w:val="center"/>
          </w:tcPr>
          <w:p w14:paraId="42315AB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133E66CC">
            <w:pPr>
              <w:widowControl/>
              <w:spacing w:line="280" w:lineRule="exact"/>
              <w:rPr>
                <w:rFonts w:ascii="仿宋_GB2312" w:hAnsi="宋体" w:eastAsia="仿宋_GB2312"/>
                <w:color w:val="000000"/>
                <w:szCs w:val="21"/>
              </w:rPr>
            </w:pPr>
          </w:p>
        </w:tc>
        <w:tc>
          <w:tcPr>
            <w:tcW w:w="547" w:type="dxa"/>
            <w:vAlign w:val="center"/>
          </w:tcPr>
          <w:p w14:paraId="6F085BD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3AF84C4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305E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4CFD9D2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3</w:t>
            </w:r>
          </w:p>
        </w:tc>
        <w:tc>
          <w:tcPr>
            <w:tcW w:w="836" w:type="dxa"/>
            <w:vMerge w:val="restart"/>
            <w:vAlign w:val="center"/>
          </w:tcPr>
          <w:p w14:paraId="18DEBD1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注销登记</w:t>
            </w:r>
          </w:p>
        </w:tc>
        <w:tc>
          <w:tcPr>
            <w:tcW w:w="835" w:type="dxa"/>
            <w:vAlign w:val="center"/>
          </w:tcPr>
          <w:p w14:paraId="0D27E5B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死亡注销</w:t>
            </w:r>
          </w:p>
        </w:tc>
        <w:tc>
          <w:tcPr>
            <w:tcW w:w="1590" w:type="dxa"/>
            <w:vAlign w:val="center"/>
          </w:tcPr>
          <w:p w14:paraId="3EE53DC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7034BC0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《户口登记条例》、《政府信息公开条例》</w:t>
            </w:r>
          </w:p>
        </w:tc>
        <w:tc>
          <w:tcPr>
            <w:tcW w:w="1616" w:type="dxa"/>
            <w:vAlign w:val="center"/>
          </w:tcPr>
          <w:p w14:paraId="39D21A6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31DE7976">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412E975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B548E5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2D628F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95DE64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69A8ED3">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59D407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E42020A">
            <w:pPr>
              <w:widowControl/>
              <w:spacing w:line="280" w:lineRule="exact"/>
              <w:rPr>
                <w:rFonts w:ascii="仿宋_GB2312" w:hAnsi="宋体" w:eastAsia="仿宋_GB2312"/>
                <w:color w:val="000000"/>
                <w:szCs w:val="21"/>
              </w:rPr>
            </w:pPr>
          </w:p>
        </w:tc>
        <w:tc>
          <w:tcPr>
            <w:tcW w:w="441" w:type="dxa"/>
            <w:vAlign w:val="center"/>
          </w:tcPr>
          <w:p w14:paraId="587E6AA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787E65C">
            <w:pPr>
              <w:widowControl/>
              <w:spacing w:line="280" w:lineRule="exact"/>
              <w:rPr>
                <w:rFonts w:ascii="仿宋_GB2312" w:hAnsi="宋体" w:eastAsia="仿宋_GB2312"/>
                <w:color w:val="000000"/>
                <w:szCs w:val="21"/>
              </w:rPr>
            </w:pPr>
          </w:p>
        </w:tc>
        <w:tc>
          <w:tcPr>
            <w:tcW w:w="547" w:type="dxa"/>
            <w:vAlign w:val="center"/>
          </w:tcPr>
          <w:p w14:paraId="4F578D7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FCF83B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5D99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5F907DA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4</w:t>
            </w:r>
          </w:p>
        </w:tc>
        <w:tc>
          <w:tcPr>
            <w:tcW w:w="836" w:type="dxa"/>
            <w:vMerge w:val="continue"/>
            <w:vAlign w:val="center"/>
          </w:tcPr>
          <w:p w14:paraId="611EC798">
            <w:pPr>
              <w:widowControl/>
              <w:spacing w:line="280" w:lineRule="exact"/>
              <w:jc w:val="center"/>
              <w:textAlignment w:val="center"/>
              <w:rPr>
                <w:rFonts w:ascii="仿宋_GB2312" w:hAnsi="宋体" w:eastAsia="仿宋_GB2312"/>
                <w:color w:val="000000"/>
                <w:szCs w:val="21"/>
              </w:rPr>
            </w:pPr>
          </w:p>
        </w:tc>
        <w:tc>
          <w:tcPr>
            <w:tcW w:w="835" w:type="dxa"/>
            <w:vAlign w:val="center"/>
          </w:tcPr>
          <w:p w14:paraId="2FD53A9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服现役注销</w:t>
            </w:r>
          </w:p>
        </w:tc>
        <w:tc>
          <w:tcPr>
            <w:tcW w:w="1590" w:type="dxa"/>
            <w:vAlign w:val="center"/>
          </w:tcPr>
          <w:p w14:paraId="7FF9546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26F9103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《户口登记条例》、《政府信息公开条例》</w:t>
            </w:r>
          </w:p>
        </w:tc>
        <w:tc>
          <w:tcPr>
            <w:tcW w:w="1616" w:type="dxa"/>
            <w:vAlign w:val="center"/>
          </w:tcPr>
          <w:p w14:paraId="1DF5F28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5F8E2087">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219CED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17DA2C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0E3D34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68C54F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8AB3B5E">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3C42E2C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55D2E08">
            <w:pPr>
              <w:widowControl/>
              <w:spacing w:line="280" w:lineRule="exact"/>
              <w:rPr>
                <w:rFonts w:ascii="仿宋_GB2312" w:hAnsi="宋体" w:eastAsia="仿宋_GB2312"/>
                <w:color w:val="000000"/>
                <w:szCs w:val="21"/>
              </w:rPr>
            </w:pPr>
          </w:p>
        </w:tc>
        <w:tc>
          <w:tcPr>
            <w:tcW w:w="441" w:type="dxa"/>
            <w:vAlign w:val="center"/>
          </w:tcPr>
          <w:p w14:paraId="1A01960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FAC6065">
            <w:pPr>
              <w:widowControl/>
              <w:spacing w:line="280" w:lineRule="exact"/>
              <w:rPr>
                <w:rFonts w:ascii="仿宋_GB2312" w:hAnsi="宋体" w:eastAsia="仿宋_GB2312"/>
                <w:color w:val="000000"/>
                <w:szCs w:val="21"/>
              </w:rPr>
            </w:pPr>
          </w:p>
        </w:tc>
        <w:tc>
          <w:tcPr>
            <w:tcW w:w="547" w:type="dxa"/>
            <w:vAlign w:val="center"/>
          </w:tcPr>
          <w:p w14:paraId="6D3D845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0619424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4F7A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76011A8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5</w:t>
            </w:r>
          </w:p>
        </w:tc>
        <w:tc>
          <w:tcPr>
            <w:tcW w:w="836" w:type="dxa"/>
            <w:vAlign w:val="center"/>
          </w:tcPr>
          <w:p w14:paraId="3185707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迁移登记</w:t>
            </w:r>
          </w:p>
        </w:tc>
        <w:tc>
          <w:tcPr>
            <w:tcW w:w="835" w:type="dxa"/>
            <w:vAlign w:val="center"/>
          </w:tcPr>
          <w:p w14:paraId="4EC25E39">
            <w:pPr>
              <w:widowControl/>
              <w:spacing w:line="280" w:lineRule="exact"/>
              <w:jc w:val="left"/>
              <w:textAlignment w:val="center"/>
              <w:rPr>
                <w:rFonts w:ascii="仿宋_GB2312" w:hAnsi="宋体" w:eastAsia="仿宋_GB2312"/>
                <w:color w:val="000000"/>
                <w:szCs w:val="21"/>
              </w:rPr>
            </w:pPr>
            <w:r>
              <w:rPr>
                <w:rFonts w:hint="eastAsia" w:ascii="仿宋_GB2312" w:hAnsi="宋体" w:eastAsia="仿宋_GB2312"/>
                <w:color w:val="000000"/>
                <w:szCs w:val="21"/>
              </w:rPr>
              <w:t>迁出、迁入登记</w:t>
            </w:r>
          </w:p>
        </w:tc>
        <w:tc>
          <w:tcPr>
            <w:tcW w:w="1590" w:type="dxa"/>
            <w:vAlign w:val="center"/>
          </w:tcPr>
          <w:p w14:paraId="7571044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0519400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《户口登记条例》、《中华人民共和国政府信息公开条例》</w:t>
            </w:r>
          </w:p>
        </w:tc>
        <w:tc>
          <w:tcPr>
            <w:tcW w:w="1616" w:type="dxa"/>
            <w:vAlign w:val="center"/>
          </w:tcPr>
          <w:p w14:paraId="49E0A98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30ADE12D">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5D2825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491006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DD40A2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D009B4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060D8F5">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16A874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8CFEEF4">
            <w:pPr>
              <w:widowControl/>
              <w:spacing w:line="280" w:lineRule="exact"/>
              <w:rPr>
                <w:rFonts w:ascii="仿宋_GB2312" w:hAnsi="宋体" w:eastAsia="仿宋_GB2312"/>
                <w:color w:val="000000"/>
                <w:szCs w:val="21"/>
              </w:rPr>
            </w:pPr>
          </w:p>
        </w:tc>
        <w:tc>
          <w:tcPr>
            <w:tcW w:w="441" w:type="dxa"/>
            <w:vAlign w:val="center"/>
          </w:tcPr>
          <w:p w14:paraId="35E2F24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EE6AB3B">
            <w:pPr>
              <w:widowControl/>
              <w:spacing w:line="280" w:lineRule="exact"/>
              <w:rPr>
                <w:rFonts w:ascii="仿宋_GB2312" w:hAnsi="宋体" w:eastAsia="仿宋_GB2312"/>
                <w:color w:val="000000"/>
                <w:szCs w:val="21"/>
              </w:rPr>
            </w:pPr>
          </w:p>
        </w:tc>
        <w:tc>
          <w:tcPr>
            <w:tcW w:w="547" w:type="dxa"/>
            <w:vAlign w:val="center"/>
          </w:tcPr>
          <w:p w14:paraId="7D5AE67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9D1A97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20CF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911CE7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6</w:t>
            </w:r>
          </w:p>
        </w:tc>
        <w:tc>
          <w:tcPr>
            <w:tcW w:w="836" w:type="dxa"/>
            <w:vAlign w:val="center"/>
          </w:tcPr>
          <w:p w14:paraId="437CAF7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户口登记项目变更更正</w:t>
            </w:r>
          </w:p>
        </w:tc>
        <w:tc>
          <w:tcPr>
            <w:tcW w:w="835" w:type="dxa"/>
            <w:vAlign w:val="center"/>
          </w:tcPr>
          <w:p w14:paraId="065FB5D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姓名变更、更正</w:t>
            </w:r>
          </w:p>
        </w:tc>
        <w:tc>
          <w:tcPr>
            <w:tcW w:w="1590" w:type="dxa"/>
            <w:vAlign w:val="center"/>
          </w:tcPr>
          <w:p w14:paraId="46BBB70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1F1C4EA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《户口登记条例》、《政府信息公开条例》</w:t>
            </w:r>
          </w:p>
        </w:tc>
        <w:tc>
          <w:tcPr>
            <w:tcW w:w="1616" w:type="dxa"/>
            <w:vAlign w:val="center"/>
          </w:tcPr>
          <w:p w14:paraId="46B0602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9463B95">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DACC8C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A72F2A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9ED4D0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771BBD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C5D0185">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DFD539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432A914C">
            <w:pPr>
              <w:widowControl/>
              <w:spacing w:line="280" w:lineRule="exact"/>
              <w:rPr>
                <w:rFonts w:ascii="仿宋_GB2312" w:hAnsi="宋体" w:eastAsia="仿宋_GB2312"/>
                <w:color w:val="000000"/>
                <w:szCs w:val="21"/>
              </w:rPr>
            </w:pPr>
          </w:p>
        </w:tc>
        <w:tc>
          <w:tcPr>
            <w:tcW w:w="441" w:type="dxa"/>
            <w:vAlign w:val="center"/>
          </w:tcPr>
          <w:p w14:paraId="77E1007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245B53B">
            <w:pPr>
              <w:widowControl/>
              <w:spacing w:line="280" w:lineRule="exact"/>
              <w:rPr>
                <w:rFonts w:ascii="仿宋_GB2312" w:hAnsi="宋体" w:eastAsia="仿宋_GB2312"/>
                <w:color w:val="000000"/>
                <w:szCs w:val="21"/>
              </w:rPr>
            </w:pPr>
          </w:p>
        </w:tc>
        <w:tc>
          <w:tcPr>
            <w:tcW w:w="547" w:type="dxa"/>
            <w:vAlign w:val="center"/>
          </w:tcPr>
          <w:p w14:paraId="422921B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36BC3E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4C16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129E82D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7</w:t>
            </w:r>
          </w:p>
        </w:tc>
        <w:tc>
          <w:tcPr>
            <w:tcW w:w="836" w:type="dxa"/>
            <w:vMerge w:val="restart"/>
            <w:vAlign w:val="center"/>
          </w:tcPr>
          <w:p w14:paraId="53498F8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户口登记项目变更更正</w:t>
            </w:r>
          </w:p>
        </w:tc>
        <w:tc>
          <w:tcPr>
            <w:tcW w:w="835" w:type="dxa"/>
            <w:vAlign w:val="center"/>
          </w:tcPr>
          <w:p w14:paraId="0362DB3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性别变更、更正</w:t>
            </w:r>
          </w:p>
        </w:tc>
        <w:tc>
          <w:tcPr>
            <w:tcW w:w="1590" w:type="dxa"/>
            <w:vAlign w:val="center"/>
          </w:tcPr>
          <w:p w14:paraId="0BFCD39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3D606AC0">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《关于公民手术变性后变更户口登记性别项目有关问题的批复》（公治[2008]478号）、《政府信息公开条例》</w:t>
            </w:r>
          </w:p>
        </w:tc>
        <w:tc>
          <w:tcPr>
            <w:tcW w:w="1616" w:type="dxa"/>
            <w:vAlign w:val="center"/>
          </w:tcPr>
          <w:p w14:paraId="28576B3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A059DCB">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42372D1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CC4BC0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1D44CA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2B423B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AD64E83">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A9A0A3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1ADB78D4">
            <w:pPr>
              <w:widowControl/>
              <w:spacing w:line="280" w:lineRule="exact"/>
              <w:rPr>
                <w:rFonts w:ascii="仿宋_GB2312" w:hAnsi="宋体" w:eastAsia="仿宋_GB2312"/>
                <w:color w:val="000000"/>
                <w:szCs w:val="21"/>
              </w:rPr>
            </w:pPr>
          </w:p>
        </w:tc>
        <w:tc>
          <w:tcPr>
            <w:tcW w:w="441" w:type="dxa"/>
            <w:vAlign w:val="center"/>
          </w:tcPr>
          <w:p w14:paraId="0F34C41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07C59E68">
            <w:pPr>
              <w:widowControl/>
              <w:spacing w:line="280" w:lineRule="exact"/>
              <w:rPr>
                <w:rFonts w:ascii="仿宋_GB2312" w:hAnsi="宋体" w:eastAsia="仿宋_GB2312"/>
                <w:color w:val="000000"/>
                <w:szCs w:val="21"/>
              </w:rPr>
            </w:pPr>
          </w:p>
        </w:tc>
        <w:tc>
          <w:tcPr>
            <w:tcW w:w="547" w:type="dxa"/>
            <w:vAlign w:val="center"/>
          </w:tcPr>
          <w:p w14:paraId="531DD81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3B2837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3F11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4067A81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8</w:t>
            </w:r>
          </w:p>
        </w:tc>
        <w:tc>
          <w:tcPr>
            <w:tcW w:w="836" w:type="dxa"/>
            <w:vMerge w:val="continue"/>
            <w:vAlign w:val="center"/>
          </w:tcPr>
          <w:p w14:paraId="2AE97E0B">
            <w:pPr>
              <w:widowControl/>
              <w:spacing w:line="280" w:lineRule="exact"/>
              <w:jc w:val="center"/>
              <w:textAlignment w:val="center"/>
              <w:rPr>
                <w:rFonts w:ascii="仿宋_GB2312" w:hAnsi="宋体" w:eastAsia="仿宋_GB2312"/>
                <w:color w:val="000000"/>
                <w:szCs w:val="21"/>
              </w:rPr>
            </w:pPr>
          </w:p>
        </w:tc>
        <w:tc>
          <w:tcPr>
            <w:tcW w:w="835" w:type="dxa"/>
            <w:vAlign w:val="center"/>
          </w:tcPr>
          <w:p w14:paraId="531B388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民族成份变更、更正</w:t>
            </w:r>
          </w:p>
        </w:tc>
        <w:tc>
          <w:tcPr>
            <w:tcW w:w="1590" w:type="dxa"/>
            <w:vAlign w:val="center"/>
          </w:tcPr>
          <w:p w14:paraId="3156153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0F1D3E41">
            <w:pPr>
              <w:spacing w:line="280" w:lineRule="exact"/>
              <w:rPr>
                <w:rFonts w:ascii="仿宋_GB2312" w:eastAsia="仿宋_GB2312"/>
                <w:color w:val="000000"/>
                <w:szCs w:val="21"/>
              </w:rPr>
            </w:pPr>
            <w:r>
              <w:rPr>
                <w:rFonts w:hint="eastAsia" w:ascii="仿宋_GB2312" w:eastAsia="仿宋_GB2312"/>
                <w:color w:val="000000"/>
                <w:szCs w:val="21"/>
              </w:rPr>
              <w:t>《中国公民民族成份登记管理办法》（国家民委 公安部令第2号）、《政府信息公开条例》</w:t>
            </w:r>
          </w:p>
        </w:tc>
        <w:tc>
          <w:tcPr>
            <w:tcW w:w="1616" w:type="dxa"/>
            <w:vAlign w:val="center"/>
          </w:tcPr>
          <w:p w14:paraId="6529AA3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646EAB78">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75054C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764B95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3569DC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0EF282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B46C28B">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9A6318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3A82DCB">
            <w:pPr>
              <w:widowControl/>
              <w:spacing w:line="280" w:lineRule="exact"/>
              <w:rPr>
                <w:rFonts w:ascii="仿宋_GB2312" w:hAnsi="宋体" w:eastAsia="仿宋_GB2312"/>
                <w:color w:val="000000"/>
                <w:szCs w:val="21"/>
              </w:rPr>
            </w:pPr>
          </w:p>
        </w:tc>
        <w:tc>
          <w:tcPr>
            <w:tcW w:w="441" w:type="dxa"/>
            <w:vAlign w:val="center"/>
          </w:tcPr>
          <w:p w14:paraId="2340C8F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246A6875">
            <w:pPr>
              <w:widowControl/>
              <w:spacing w:line="280" w:lineRule="exact"/>
              <w:rPr>
                <w:rFonts w:ascii="仿宋_GB2312" w:hAnsi="宋体" w:eastAsia="仿宋_GB2312"/>
                <w:color w:val="000000"/>
                <w:szCs w:val="21"/>
              </w:rPr>
            </w:pPr>
          </w:p>
        </w:tc>
        <w:tc>
          <w:tcPr>
            <w:tcW w:w="547" w:type="dxa"/>
            <w:vAlign w:val="center"/>
          </w:tcPr>
          <w:p w14:paraId="60B1F8E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3149995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774C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36C92AE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9</w:t>
            </w:r>
          </w:p>
        </w:tc>
        <w:tc>
          <w:tcPr>
            <w:tcW w:w="836" w:type="dxa"/>
            <w:vMerge w:val="restart"/>
            <w:vAlign w:val="center"/>
          </w:tcPr>
          <w:p w14:paraId="56BD7D9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0AB438A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w:t>
            </w:r>
          </w:p>
        </w:tc>
        <w:tc>
          <w:tcPr>
            <w:tcW w:w="1590" w:type="dxa"/>
            <w:vAlign w:val="center"/>
          </w:tcPr>
          <w:p w14:paraId="75B2709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07633588">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《户口登记条例》、《政府信息公开条例》</w:t>
            </w:r>
          </w:p>
        </w:tc>
        <w:tc>
          <w:tcPr>
            <w:tcW w:w="1616" w:type="dxa"/>
            <w:vAlign w:val="center"/>
          </w:tcPr>
          <w:p w14:paraId="58FF5F6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5E0E4598">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443145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700FFC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49E249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9F6153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374B53C">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A82F96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BE10363">
            <w:pPr>
              <w:widowControl/>
              <w:spacing w:line="280" w:lineRule="exact"/>
              <w:rPr>
                <w:rFonts w:ascii="仿宋_GB2312" w:hAnsi="宋体" w:eastAsia="仿宋_GB2312"/>
                <w:color w:val="000000"/>
                <w:szCs w:val="21"/>
              </w:rPr>
            </w:pPr>
          </w:p>
        </w:tc>
        <w:tc>
          <w:tcPr>
            <w:tcW w:w="441" w:type="dxa"/>
            <w:vAlign w:val="center"/>
          </w:tcPr>
          <w:p w14:paraId="191EE27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620B05F1">
            <w:pPr>
              <w:widowControl/>
              <w:spacing w:line="280" w:lineRule="exact"/>
              <w:rPr>
                <w:rFonts w:ascii="仿宋_GB2312" w:hAnsi="宋体" w:eastAsia="仿宋_GB2312"/>
                <w:color w:val="000000"/>
                <w:szCs w:val="21"/>
              </w:rPr>
            </w:pPr>
          </w:p>
        </w:tc>
        <w:tc>
          <w:tcPr>
            <w:tcW w:w="547" w:type="dxa"/>
            <w:vAlign w:val="center"/>
          </w:tcPr>
          <w:p w14:paraId="136DB62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6DB4C01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3EED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42D86FF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10</w:t>
            </w:r>
          </w:p>
        </w:tc>
        <w:tc>
          <w:tcPr>
            <w:tcW w:w="836" w:type="dxa"/>
            <w:vMerge w:val="continue"/>
            <w:vAlign w:val="center"/>
          </w:tcPr>
          <w:p w14:paraId="59509D8B">
            <w:pPr>
              <w:widowControl/>
              <w:spacing w:line="280" w:lineRule="exact"/>
              <w:jc w:val="center"/>
              <w:textAlignment w:val="center"/>
              <w:rPr>
                <w:rFonts w:ascii="仿宋_GB2312" w:hAnsi="宋体" w:eastAsia="仿宋_GB2312"/>
                <w:color w:val="000000"/>
                <w:szCs w:val="21"/>
              </w:rPr>
            </w:pPr>
          </w:p>
        </w:tc>
        <w:tc>
          <w:tcPr>
            <w:tcW w:w="835" w:type="dxa"/>
            <w:vAlign w:val="center"/>
          </w:tcPr>
          <w:p w14:paraId="4E65210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居住证申领</w:t>
            </w:r>
          </w:p>
        </w:tc>
        <w:tc>
          <w:tcPr>
            <w:tcW w:w="1590" w:type="dxa"/>
            <w:vAlign w:val="center"/>
          </w:tcPr>
          <w:p w14:paraId="33B938E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5620BAE">
            <w:pPr>
              <w:spacing w:line="280" w:lineRule="exact"/>
              <w:rPr>
                <w:rFonts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0910D5D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45BE8BF6">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7A9ACA1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3D82ED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A026D5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2B0B09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EFC4210">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F92CB1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C01A3B3">
            <w:pPr>
              <w:widowControl/>
              <w:spacing w:line="280" w:lineRule="exact"/>
              <w:rPr>
                <w:rFonts w:ascii="仿宋_GB2312" w:hAnsi="宋体" w:eastAsia="仿宋_GB2312"/>
                <w:color w:val="000000"/>
                <w:szCs w:val="21"/>
              </w:rPr>
            </w:pPr>
          </w:p>
        </w:tc>
        <w:tc>
          <w:tcPr>
            <w:tcW w:w="441" w:type="dxa"/>
            <w:vAlign w:val="center"/>
          </w:tcPr>
          <w:p w14:paraId="73792DC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B46E5C7">
            <w:pPr>
              <w:widowControl/>
              <w:spacing w:line="280" w:lineRule="exact"/>
              <w:rPr>
                <w:rFonts w:ascii="仿宋_GB2312" w:hAnsi="宋体" w:eastAsia="仿宋_GB2312"/>
                <w:color w:val="000000"/>
                <w:szCs w:val="21"/>
              </w:rPr>
            </w:pPr>
          </w:p>
        </w:tc>
        <w:tc>
          <w:tcPr>
            <w:tcW w:w="547" w:type="dxa"/>
            <w:vAlign w:val="center"/>
          </w:tcPr>
          <w:p w14:paraId="437351A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68A26A0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630C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1B109FB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11</w:t>
            </w:r>
          </w:p>
        </w:tc>
        <w:tc>
          <w:tcPr>
            <w:tcW w:w="836" w:type="dxa"/>
            <w:vAlign w:val="center"/>
          </w:tcPr>
          <w:p w14:paraId="5D9C3ED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0AADB36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居住证换、补领</w:t>
            </w:r>
          </w:p>
        </w:tc>
        <w:tc>
          <w:tcPr>
            <w:tcW w:w="1590" w:type="dxa"/>
            <w:vAlign w:val="center"/>
          </w:tcPr>
          <w:p w14:paraId="3219577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3A4C859">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352BC1B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AD49E42">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63F216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17A826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64FF49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7BDDA5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EFDE45A">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7E7F3BD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64044AA">
            <w:pPr>
              <w:widowControl/>
              <w:spacing w:line="280" w:lineRule="exact"/>
              <w:rPr>
                <w:rFonts w:ascii="仿宋_GB2312" w:hAnsi="宋体" w:eastAsia="仿宋_GB2312"/>
                <w:color w:val="000000"/>
                <w:szCs w:val="21"/>
              </w:rPr>
            </w:pPr>
          </w:p>
        </w:tc>
        <w:tc>
          <w:tcPr>
            <w:tcW w:w="441" w:type="dxa"/>
            <w:vAlign w:val="center"/>
          </w:tcPr>
          <w:p w14:paraId="30F50B7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6B03A79">
            <w:pPr>
              <w:widowControl/>
              <w:spacing w:line="280" w:lineRule="exact"/>
              <w:rPr>
                <w:rFonts w:ascii="仿宋_GB2312" w:hAnsi="宋体" w:eastAsia="仿宋_GB2312"/>
                <w:color w:val="000000"/>
                <w:szCs w:val="21"/>
              </w:rPr>
            </w:pPr>
          </w:p>
        </w:tc>
        <w:tc>
          <w:tcPr>
            <w:tcW w:w="547" w:type="dxa"/>
            <w:vAlign w:val="center"/>
          </w:tcPr>
          <w:p w14:paraId="5B332C5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1BC036A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5486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193DD9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12</w:t>
            </w:r>
          </w:p>
        </w:tc>
        <w:tc>
          <w:tcPr>
            <w:tcW w:w="836" w:type="dxa"/>
            <w:vAlign w:val="center"/>
          </w:tcPr>
          <w:p w14:paraId="6FC0E75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754B17B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居住证签注</w:t>
            </w:r>
          </w:p>
        </w:tc>
        <w:tc>
          <w:tcPr>
            <w:tcW w:w="1590" w:type="dxa"/>
            <w:vAlign w:val="center"/>
          </w:tcPr>
          <w:p w14:paraId="3FCD657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9F3AA88">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《居住证暂行条例》（国令第663号）、《政府信息公开条例》</w:t>
            </w:r>
          </w:p>
        </w:tc>
        <w:tc>
          <w:tcPr>
            <w:tcW w:w="1616" w:type="dxa"/>
            <w:vAlign w:val="center"/>
          </w:tcPr>
          <w:p w14:paraId="19F2056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87F0552">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FED6F0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1D6496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3927BE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BDC7CE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992640A">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02B7CA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32CB2E87">
            <w:pPr>
              <w:widowControl/>
              <w:spacing w:line="280" w:lineRule="exact"/>
              <w:rPr>
                <w:rFonts w:ascii="仿宋_GB2312" w:hAnsi="宋体" w:eastAsia="仿宋_GB2312"/>
                <w:color w:val="000000"/>
                <w:szCs w:val="21"/>
              </w:rPr>
            </w:pPr>
          </w:p>
        </w:tc>
        <w:tc>
          <w:tcPr>
            <w:tcW w:w="441" w:type="dxa"/>
            <w:vAlign w:val="center"/>
          </w:tcPr>
          <w:p w14:paraId="5AA621B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3C317CFA">
            <w:pPr>
              <w:widowControl/>
              <w:spacing w:line="280" w:lineRule="exact"/>
              <w:rPr>
                <w:rFonts w:ascii="仿宋_GB2312" w:hAnsi="宋体" w:eastAsia="仿宋_GB2312"/>
                <w:color w:val="000000"/>
                <w:szCs w:val="21"/>
              </w:rPr>
            </w:pPr>
          </w:p>
        </w:tc>
        <w:tc>
          <w:tcPr>
            <w:tcW w:w="547" w:type="dxa"/>
            <w:vAlign w:val="center"/>
          </w:tcPr>
          <w:p w14:paraId="540EF85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186B619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7A5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E7C8A0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13</w:t>
            </w:r>
          </w:p>
        </w:tc>
        <w:tc>
          <w:tcPr>
            <w:tcW w:w="836" w:type="dxa"/>
            <w:vMerge w:val="restart"/>
            <w:vAlign w:val="center"/>
          </w:tcPr>
          <w:p w14:paraId="580F4C3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港澳台居民居住证管理</w:t>
            </w:r>
          </w:p>
        </w:tc>
        <w:tc>
          <w:tcPr>
            <w:tcW w:w="835" w:type="dxa"/>
            <w:vAlign w:val="center"/>
          </w:tcPr>
          <w:p w14:paraId="3A21116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港澳台居民居住证申领</w:t>
            </w:r>
          </w:p>
        </w:tc>
        <w:tc>
          <w:tcPr>
            <w:tcW w:w="1590" w:type="dxa"/>
            <w:vAlign w:val="center"/>
          </w:tcPr>
          <w:p w14:paraId="145B46D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286E13E5">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《港澳台居民居住证申领发放办法》（国办发〔2018〕81号）、《政府信息公开条例》</w:t>
            </w:r>
          </w:p>
        </w:tc>
        <w:tc>
          <w:tcPr>
            <w:tcW w:w="1616" w:type="dxa"/>
            <w:vAlign w:val="center"/>
          </w:tcPr>
          <w:p w14:paraId="483AAB1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9356CDC">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C2BBA2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C512E2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EADE6B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918564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4406FAF">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11A00C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3071C6BA">
            <w:pPr>
              <w:widowControl/>
              <w:spacing w:line="280" w:lineRule="exact"/>
              <w:rPr>
                <w:rFonts w:ascii="仿宋_GB2312" w:hAnsi="宋体" w:eastAsia="仿宋_GB2312"/>
                <w:color w:val="000000"/>
                <w:szCs w:val="21"/>
              </w:rPr>
            </w:pPr>
          </w:p>
        </w:tc>
        <w:tc>
          <w:tcPr>
            <w:tcW w:w="441" w:type="dxa"/>
            <w:vAlign w:val="center"/>
          </w:tcPr>
          <w:p w14:paraId="2900AAE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CDF9649">
            <w:pPr>
              <w:widowControl/>
              <w:spacing w:line="280" w:lineRule="exact"/>
              <w:rPr>
                <w:rFonts w:ascii="仿宋_GB2312" w:hAnsi="宋体" w:eastAsia="仿宋_GB2312"/>
                <w:color w:val="000000"/>
                <w:szCs w:val="21"/>
              </w:rPr>
            </w:pPr>
          </w:p>
        </w:tc>
        <w:tc>
          <w:tcPr>
            <w:tcW w:w="547" w:type="dxa"/>
            <w:vAlign w:val="center"/>
          </w:tcPr>
          <w:p w14:paraId="2C9326F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F02E78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12A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644013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14</w:t>
            </w:r>
          </w:p>
        </w:tc>
        <w:tc>
          <w:tcPr>
            <w:tcW w:w="836" w:type="dxa"/>
            <w:vMerge w:val="continue"/>
            <w:vAlign w:val="center"/>
          </w:tcPr>
          <w:p w14:paraId="76E16AF4">
            <w:pPr>
              <w:widowControl/>
              <w:spacing w:line="280" w:lineRule="exact"/>
              <w:jc w:val="center"/>
              <w:textAlignment w:val="center"/>
              <w:rPr>
                <w:rFonts w:ascii="仿宋_GB2312" w:hAnsi="宋体" w:eastAsia="仿宋_GB2312"/>
                <w:color w:val="000000"/>
                <w:szCs w:val="21"/>
              </w:rPr>
            </w:pPr>
          </w:p>
        </w:tc>
        <w:tc>
          <w:tcPr>
            <w:tcW w:w="835" w:type="dxa"/>
            <w:vAlign w:val="center"/>
          </w:tcPr>
          <w:p w14:paraId="7668812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港澳台居民居住证换、补领</w:t>
            </w:r>
          </w:p>
        </w:tc>
        <w:tc>
          <w:tcPr>
            <w:tcW w:w="1590" w:type="dxa"/>
            <w:vAlign w:val="center"/>
          </w:tcPr>
          <w:p w14:paraId="6B81D1A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3DF7930">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《港澳台居民居住证申领发放办法》（国办发〔2018〕81号）、《政府信息公开条例》</w:t>
            </w:r>
          </w:p>
        </w:tc>
        <w:tc>
          <w:tcPr>
            <w:tcW w:w="1616" w:type="dxa"/>
            <w:vAlign w:val="center"/>
          </w:tcPr>
          <w:p w14:paraId="1EF6D41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B79CA53">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6A9F7FD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219D96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158C15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3C5B54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3038303">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4D653CD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805A3EE">
            <w:pPr>
              <w:widowControl/>
              <w:spacing w:line="280" w:lineRule="exact"/>
              <w:rPr>
                <w:rFonts w:ascii="仿宋_GB2312" w:hAnsi="宋体" w:eastAsia="仿宋_GB2312"/>
                <w:color w:val="000000"/>
                <w:szCs w:val="21"/>
              </w:rPr>
            </w:pPr>
          </w:p>
        </w:tc>
        <w:tc>
          <w:tcPr>
            <w:tcW w:w="441" w:type="dxa"/>
            <w:vAlign w:val="center"/>
          </w:tcPr>
          <w:p w14:paraId="0ABF9A6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007C77AC">
            <w:pPr>
              <w:widowControl/>
              <w:spacing w:line="280" w:lineRule="exact"/>
              <w:rPr>
                <w:rFonts w:ascii="仿宋_GB2312" w:hAnsi="宋体" w:eastAsia="仿宋_GB2312"/>
                <w:color w:val="000000"/>
                <w:szCs w:val="21"/>
              </w:rPr>
            </w:pPr>
          </w:p>
        </w:tc>
        <w:tc>
          <w:tcPr>
            <w:tcW w:w="547" w:type="dxa"/>
            <w:vAlign w:val="center"/>
          </w:tcPr>
          <w:p w14:paraId="7E89CA9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0C3E73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77B7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tblHeader/>
          <w:jc w:val="center"/>
        </w:trPr>
        <w:tc>
          <w:tcPr>
            <w:tcW w:w="501" w:type="dxa"/>
            <w:vAlign w:val="center"/>
          </w:tcPr>
          <w:p w14:paraId="341419C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15</w:t>
            </w:r>
          </w:p>
        </w:tc>
        <w:tc>
          <w:tcPr>
            <w:tcW w:w="836" w:type="dxa"/>
            <w:vMerge w:val="restart"/>
            <w:vAlign w:val="center"/>
          </w:tcPr>
          <w:p w14:paraId="51B4E38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居民身份证管理</w:t>
            </w:r>
          </w:p>
        </w:tc>
        <w:tc>
          <w:tcPr>
            <w:tcW w:w="835" w:type="dxa"/>
            <w:vAlign w:val="center"/>
          </w:tcPr>
          <w:p w14:paraId="4F25AD6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居民身份证申领</w:t>
            </w:r>
          </w:p>
        </w:tc>
        <w:tc>
          <w:tcPr>
            <w:tcW w:w="1590" w:type="dxa"/>
            <w:vAlign w:val="center"/>
          </w:tcPr>
          <w:p w14:paraId="240A2937">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1B457420">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《居民身份证法》、《政府信息公开条例》</w:t>
            </w:r>
          </w:p>
        </w:tc>
        <w:tc>
          <w:tcPr>
            <w:tcW w:w="1616" w:type="dxa"/>
            <w:vAlign w:val="center"/>
          </w:tcPr>
          <w:p w14:paraId="6B0FEBF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A1560A3">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B8E146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DE4BA3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FF35EF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CDF3B8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4F6045D">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3E694BB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32E3F4F7">
            <w:pPr>
              <w:widowControl/>
              <w:spacing w:line="280" w:lineRule="exact"/>
              <w:rPr>
                <w:rFonts w:ascii="仿宋_GB2312" w:hAnsi="宋体" w:eastAsia="仿宋_GB2312"/>
                <w:color w:val="000000"/>
                <w:szCs w:val="21"/>
              </w:rPr>
            </w:pPr>
          </w:p>
        </w:tc>
        <w:tc>
          <w:tcPr>
            <w:tcW w:w="441" w:type="dxa"/>
            <w:vAlign w:val="center"/>
          </w:tcPr>
          <w:p w14:paraId="45CB1B8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5BF459F7">
            <w:pPr>
              <w:widowControl/>
              <w:spacing w:line="280" w:lineRule="exact"/>
              <w:rPr>
                <w:rFonts w:ascii="仿宋_GB2312" w:hAnsi="宋体" w:eastAsia="仿宋_GB2312"/>
                <w:color w:val="000000"/>
                <w:szCs w:val="21"/>
              </w:rPr>
            </w:pPr>
          </w:p>
        </w:tc>
        <w:tc>
          <w:tcPr>
            <w:tcW w:w="547" w:type="dxa"/>
            <w:vAlign w:val="center"/>
          </w:tcPr>
          <w:p w14:paraId="5400303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E7F71F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1081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blHeader/>
          <w:jc w:val="center"/>
        </w:trPr>
        <w:tc>
          <w:tcPr>
            <w:tcW w:w="501" w:type="dxa"/>
            <w:vAlign w:val="center"/>
          </w:tcPr>
          <w:p w14:paraId="73248D0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16</w:t>
            </w:r>
          </w:p>
        </w:tc>
        <w:tc>
          <w:tcPr>
            <w:tcW w:w="836" w:type="dxa"/>
            <w:vMerge w:val="continue"/>
            <w:vAlign w:val="center"/>
          </w:tcPr>
          <w:p w14:paraId="3C151965">
            <w:pPr>
              <w:widowControl/>
              <w:spacing w:line="280" w:lineRule="exact"/>
              <w:jc w:val="center"/>
              <w:textAlignment w:val="center"/>
              <w:rPr>
                <w:rFonts w:ascii="仿宋_GB2312" w:hAnsi="宋体" w:eastAsia="仿宋_GB2312"/>
                <w:color w:val="000000"/>
                <w:szCs w:val="21"/>
              </w:rPr>
            </w:pPr>
          </w:p>
        </w:tc>
        <w:tc>
          <w:tcPr>
            <w:tcW w:w="835" w:type="dxa"/>
            <w:vAlign w:val="center"/>
          </w:tcPr>
          <w:p w14:paraId="15287FC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居民身份证换、补领</w:t>
            </w:r>
          </w:p>
        </w:tc>
        <w:tc>
          <w:tcPr>
            <w:tcW w:w="1590" w:type="dxa"/>
            <w:vAlign w:val="center"/>
          </w:tcPr>
          <w:p w14:paraId="54FEE48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43B6C07">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《居民身份证法》、《政府信息公开条例》</w:t>
            </w:r>
          </w:p>
        </w:tc>
        <w:tc>
          <w:tcPr>
            <w:tcW w:w="1616" w:type="dxa"/>
            <w:vAlign w:val="center"/>
          </w:tcPr>
          <w:p w14:paraId="00D7F42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C38E492">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6E8D6D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F61E3D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11CD0A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1825A7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8882533">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5C74D07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A84D5C2">
            <w:pPr>
              <w:widowControl/>
              <w:spacing w:line="280" w:lineRule="exact"/>
              <w:rPr>
                <w:rFonts w:ascii="仿宋_GB2312" w:hAnsi="宋体" w:eastAsia="仿宋_GB2312"/>
                <w:color w:val="000000"/>
                <w:szCs w:val="21"/>
              </w:rPr>
            </w:pPr>
          </w:p>
        </w:tc>
        <w:tc>
          <w:tcPr>
            <w:tcW w:w="441" w:type="dxa"/>
            <w:vAlign w:val="center"/>
          </w:tcPr>
          <w:p w14:paraId="2938319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5B3A120E">
            <w:pPr>
              <w:widowControl/>
              <w:spacing w:line="280" w:lineRule="exact"/>
              <w:rPr>
                <w:rFonts w:ascii="仿宋_GB2312" w:hAnsi="宋体" w:eastAsia="仿宋_GB2312"/>
                <w:color w:val="000000"/>
                <w:szCs w:val="21"/>
              </w:rPr>
            </w:pPr>
          </w:p>
        </w:tc>
        <w:tc>
          <w:tcPr>
            <w:tcW w:w="547" w:type="dxa"/>
            <w:vAlign w:val="center"/>
          </w:tcPr>
          <w:p w14:paraId="53CC884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5033B08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6ED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tblHeader/>
          <w:jc w:val="center"/>
        </w:trPr>
        <w:tc>
          <w:tcPr>
            <w:tcW w:w="501" w:type="dxa"/>
            <w:vAlign w:val="center"/>
          </w:tcPr>
          <w:p w14:paraId="4F20DED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17</w:t>
            </w:r>
          </w:p>
        </w:tc>
        <w:tc>
          <w:tcPr>
            <w:tcW w:w="836" w:type="dxa"/>
            <w:vMerge w:val="continue"/>
            <w:vAlign w:val="center"/>
          </w:tcPr>
          <w:p w14:paraId="710983B5">
            <w:pPr>
              <w:widowControl/>
              <w:spacing w:line="280" w:lineRule="exact"/>
              <w:jc w:val="center"/>
              <w:textAlignment w:val="center"/>
              <w:rPr>
                <w:rFonts w:ascii="仿宋_GB2312" w:hAnsi="宋体" w:eastAsia="仿宋_GB2312"/>
                <w:color w:val="000000"/>
                <w:szCs w:val="21"/>
              </w:rPr>
            </w:pPr>
          </w:p>
        </w:tc>
        <w:tc>
          <w:tcPr>
            <w:tcW w:w="835" w:type="dxa"/>
            <w:vAlign w:val="center"/>
          </w:tcPr>
          <w:p w14:paraId="51BC966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临时居民身份证申领、换领、补领</w:t>
            </w:r>
          </w:p>
        </w:tc>
        <w:tc>
          <w:tcPr>
            <w:tcW w:w="1590" w:type="dxa"/>
            <w:vAlign w:val="center"/>
          </w:tcPr>
          <w:p w14:paraId="7A3CF00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AE80B0E">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《临时居民身份证管理办法》（公安部令第78号）、《政府信息公开条例》</w:t>
            </w:r>
          </w:p>
        </w:tc>
        <w:tc>
          <w:tcPr>
            <w:tcW w:w="1616" w:type="dxa"/>
            <w:vAlign w:val="center"/>
          </w:tcPr>
          <w:p w14:paraId="6FE135F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FBE2FE2">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0EEF15B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FB8B77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70F27B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2369C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88A685C">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885FB8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A166865">
            <w:pPr>
              <w:widowControl/>
              <w:spacing w:line="280" w:lineRule="exact"/>
              <w:rPr>
                <w:rFonts w:ascii="仿宋_GB2312" w:hAnsi="宋体" w:eastAsia="仿宋_GB2312"/>
                <w:color w:val="000000"/>
                <w:szCs w:val="21"/>
              </w:rPr>
            </w:pPr>
          </w:p>
        </w:tc>
        <w:tc>
          <w:tcPr>
            <w:tcW w:w="441" w:type="dxa"/>
            <w:vAlign w:val="center"/>
          </w:tcPr>
          <w:p w14:paraId="0738998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65A4AEF5">
            <w:pPr>
              <w:widowControl/>
              <w:spacing w:line="280" w:lineRule="exact"/>
              <w:rPr>
                <w:rFonts w:ascii="仿宋_GB2312" w:hAnsi="宋体" w:eastAsia="仿宋_GB2312"/>
                <w:color w:val="000000"/>
                <w:szCs w:val="21"/>
              </w:rPr>
            </w:pPr>
          </w:p>
        </w:tc>
        <w:tc>
          <w:tcPr>
            <w:tcW w:w="547" w:type="dxa"/>
            <w:vAlign w:val="center"/>
          </w:tcPr>
          <w:p w14:paraId="57E6FE4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67E11C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7C15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tblHeader/>
          <w:jc w:val="center"/>
        </w:trPr>
        <w:tc>
          <w:tcPr>
            <w:tcW w:w="501" w:type="dxa"/>
            <w:vAlign w:val="center"/>
          </w:tcPr>
          <w:p w14:paraId="2488B5E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18</w:t>
            </w:r>
          </w:p>
        </w:tc>
        <w:tc>
          <w:tcPr>
            <w:tcW w:w="836" w:type="dxa"/>
            <w:vAlign w:val="center"/>
          </w:tcPr>
          <w:p w14:paraId="606D14E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居民身份证管理</w:t>
            </w:r>
          </w:p>
        </w:tc>
        <w:tc>
          <w:tcPr>
            <w:tcW w:w="835" w:type="dxa"/>
            <w:vAlign w:val="center"/>
          </w:tcPr>
          <w:p w14:paraId="63F7668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异地申请换、补领居民身份证</w:t>
            </w:r>
          </w:p>
        </w:tc>
        <w:tc>
          <w:tcPr>
            <w:tcW w:w="1590" w:type="dxa"/>
            <w:vAlign w:val="center"/>
          </w:tcPr>
          <w:p w14:paraId="06C91DD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26DEF6C0">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《居民身份证法》、《公安部关于印发&lt;关于建立居民身份证异地受理挂失申报和丢失招领制度的意见&gt;的通知》（公通字〔2015〕34号）、《政府信息公开条例》</w:t>
            </w:r>
          </w:p>
        </w:tc>
        <w:tc>
          <w:tcPr>
            <w:tcW w:w="1616" w:type="dxa"/>
            <w:vAlign w:val="center"/>
          </w:tcPr>
          <w:p w14:paraId="0AC3292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6DD0072A">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C32310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96BCAE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38AB7A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FE9398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DED40F2">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FA1658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E065A38">
            <w:pPr>
              <w:widowControl/>
              <w:spacing w:line="280" w:lineRule="exact"/>
              <w:rPr>
                <w:rFonts w:ascii="仿宋_GB2312" w:hAnsi="宋体" w:eastAsia="仿宋_GB2312"/>
                <w:color w:val="000000"/>
                <w:szCs w:val="21"/>
              </w:rPr>
            </w:pPr>
          </w:p>
        </w:tc>
        <w:tc>
          <w:tcPr>
            <w:tcW w:w="441" w:type="dxa"/>
            <w:vAlign w:val="center"/>
          </w:tcPr>
          <w:p w14:paraId="4407B27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513D0E9">
            <w:pPr>
              <w:widowControl/>
              <w:spacing w:line="280" w:lineRule="exact"/>
              <w:rPr>
                <w:rFonts w:ascii="仿宋_GB2312" w:hAnsi="宋体" w:eastAsia="仿宋_GB2312"/>
                <w:color w:val="000000"/>
                <w:szCs w:val="21"/>
              </w:rPr>
            </w:pPr>
          </w:p>
        </w:tc>
        <w:tc>
          <w:tcPr>
            <w:tcW w:w="547" w:type="dxa"/>
            <w:vAlign w:val="center"/>
          </w:tcPr>
          <w:p w14:paraId="61A5C36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8E5409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01F52C69">
      <w:pPr>
        <w:numPr>
          <w:ilvl w:val="0"/>
          <w:numId w:val="2"/>
        </w:numPr>
        <w:jc w:val="center"/>
        <w:rPr>
          <w:rFonts w:ascii="方正小标宋_GBK" w:eastAsia="方正小标宋_GBK"/>
          <w:sz w:val="44"/>
          <w:szCs w:val="44"/>
        </w:rPr>
      </w:pPr>
      <w:bookmarkStart w:id="1" w:name="_Toc24724708"/>
      <w:r>
        <w:rPr>
          <w:rFonts w:hint="eastAsia" w:ascii="方正小标宋_GBK" w:eastAsia="方正小标宋_GBK"/>
          <w:sz w:val="44"/>
          <w:szCs w:val="44"/>
        </w:rPr>
        <w:t>社会救助领域基层政务公开标准目录</w:t>
      </w:r>
      <w:bookmarkEnd w:id="1"/>
    </w:p>
    <w:p w14:paraId="42D36ED5">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6488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DA90F4E">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440" w:type="dxa"/>
            <w:gridSpan w:val="2"/>
            <w:vAlign w:val="center"/>
          </w:tcPr>
          <w:p w14:paraId="399635DD">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2160" w:type="dxa"/>
            <w:vMerge w:val="restart"/>
            <w:vAlign w:val="center"/>
          </w:tcPr>
          <w:p w14:paraId="3B5447E2">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2520" w:type="dxa"/>
            <w:vMerge w:val="restart"/>
            <w:vAlign w:val="center"/>
          </w:tcPr>
          <w:p w14:paraId="395E8483">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440" w:type="dxa"/>
            <w:vMerge w:val="restart"/>
            <w:vAlign w:val="center"/>
          </w:tcPr>
          <w:p w14:paraId="518D94B9">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620" w:type="dxa"/>
            <w:vMerge w:val="restart"/>
            <w:vAlign w:val="center"/>
          </w:tcPr>
          <w:p w14:paraId="1D13D41F">
            <w:pPr>
              <w:snapToGrid w:val="0"/>
              <w:spacing w:line="300" w:lineRule="exact"/>
              <w:jc w:val="center"/>
              <w:rPr>
                <w:rFonts w:ascii="仿宋_GB2312" w:eastAsia="仿宋_GB2312"/>
                <w:b/>
                <w:szCs w:val="21"/>
              </w:rPr>
            </w:pPr>
            <w:r>
              <w:rPr>
                <w:rFonts w:hint="eastAsia" w:ascii="仿宋_GB2312" w:eastAsia="仿宋_GB2312"/>
                <w:b/>
                <w:color w:val="000000"/>
                <w:szCs w:val="21"/>
              </w:rPr>
              <w:t>公开主体</w:t>
            </w:r>
          </w:p>
        </w:tc>
        <w:tc>
          <w:tcPr>
            <w:tcW w:w="1800" w:type="dxa"/>
            <w:vMerge w:val="restart"/>
            <w:vAlign w:val="center"/>
          </w:tcPr>
          <w:p w14:paraId="4F6ECA22">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249" w:type="dxa"/>
            <w:gridSpan w:val="2"/>
            <w:vAlign w:val="center"/>
          </w:tcPr>
          <w:p w14:paraId="54917187">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71" w:type="dxa"/>
            <w:gridSpan w:val="2"/>
            <w:vAlign w:val="center"/>
          </w:tcPr>
          <w:p w14:paraId="5453C866">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40" w:type="dxa"/>
            <w:gridSpan w:val="2"/>
            <w:vAlign w:val="center"/>
          </w:tcPr>
          <w:p w14:paraId="0166A588">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1503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0FB3DEA">
            <w:pPr>
              <w:snapToGrid w:val="0"/>
              <w:spacing w:line="300" w:lineRule="exact"/>
              <w:jc w:val="center"/>
              <w:rPr>
                <w:rFonts w:ascii="仿宋_GB2312" w:eastAsia="仿宋_GB2312"/>
                <w:b/>
                <w:color w:val="000000"/>
                <w:szCs w:val="21"/>
              </w:rPr>
            </w:pPr>
          </w:p>
        </w:tc>
        <w:tc>
          <w:tcPr>
            <w:tcW w:w="720" w:type="dxa"/>
            <w:vAlign w:val="center"/>
          </w:tcPr>
          <w:p w14:paraId="4A65C60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720" w:type="dxa"/>
            <w:vAlign w:val="center"/>
          </w:tcPr>
          <w:p w14:paraId="5D3E47C7">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2160" w:type="dxa"/>
            <w:vMerge w:val="continue"/>
            <w:vAlign w:val="center"/>
          </w:tcPr>
          <w:p w14:paraId="495DE957">
            <w:pPr>
              <w:snapToGrid w:val="0"/>
              <w:spacing w:line="300" w:lineRule="exact"/>
              <w:jc w:val="center"/>
              <w:rPr>
                <w:rFonts w:ascii="仿宋_GB2312" w:eastAsia="仿宋_GB2312"/>
                <w:b/>
                <w:color w:val="000000"/>
                <w:szCs w:val="21"/>
              </w:rPr>
            </w:pPr>
          </w:p>
        </w:tc>
        <w:tc>
          <w:tcPr>
            <w:tcW w:w="2520" w:type="dxa"/>
            <w:vMerge w:val="continue"/>
            <w:vAlign w:val="center"/>
          </w:tcPr>
          <w:p w14:paraId="2A9D3E2F">
            <w:pPr>
              <w:snapToGrid w:val="0"/>
              <w:spacing w:line="300" w:lineRule="exact"/>
              <w:jc w:val="center"/>
              <w:rPr>
                <w:rFonts w:ascii="仿宋_GB2312" w:eastAsia="仿宋_GB2312"/>
                <w:b/>
                <w:color w:val="000000"/>
                <w:szCs w:val="21"/>
              </w:rPr>
            </w:pPr>
          </w:p>
        </w:tc>
        <w:tc>
          <w:tcPr>
            <w:tcW w:w="1440" w:type="dxa"/>
            <w:vMerge w:val="continue"/>
            <w:vAlign w:val="center"/>
          </w:tcPr>
          <w:p w14:paraId="442BA6B6">
            <w:pPr>
              <w:snapToGrid w:val="0"/>
              <w:spacing w:line="300" w:lineRule="exact"/>
              <w:jc w:val="center"/>
              <w:rPr>
                <w:rFonts w:ascii="仿宋_GB2312" w:eastAsia="仿宋_GB2312"/>
                <w:b/>
                <w:color w:val="000000"/>
                <w:szCs w:val="21"/>
              </w:rPr>
            </w:pPr>
          </w:p>
        </w:tc>
        <w:tc>
          <w:tcPr>
            <w:tcW w:w="1620" w:type="dxa"/>
            <w:vMerge w:val="continue"/>
            <w:vAlign w:val="center"/>
          </w:tcPr>
          <w:p w14:paraId="33AE792C">
            <w:pPr>
              <w:snapToGrid w:val="0"/>
              <w:spacing w:line="300" w:lineRule="exact"/>
              <w:jc w:val="center"/>
              <w:rPr>
                <w:rFonts w:ascii="仿宋_GB2312" w:eastAsia="仿宋_GB2312"/>
                <w:b/>
                <w:szCs w:val="21"/>
              </w:rPr>
            </w:pPr>
          </w:p>
        </w:tc>
        <w:tc>
          <w:tcPr>
            <w:tcW w:w="1800" w:type="dxa"/>
            <w:vMerge w:val="continue"/>
            <w:vAlign w:val="center"/>
          </w:tcPr>
          <w:p w14:paraId="262DA33F">
            <w:pPr>
              <w:snapToGrid w:val="0"/>
              <w:spacing w:line="300" w:lineRule="exact"/>
              <w:jc w:val="center"/>
              <w:rPr>
                <w:rFonts w:ascii="仿宋_GB2312" w:eastAsia="仿宋_GB2312"/>
                <w:b/>
                <w:color w:val="000000"/>
                <w:szCs w:val="21"/>
              </w:rPr>
            </w:pPr>
          </w:p>
        </w:tc>
        <w:tc>
          <w:tcPr>
            <w:tcW w:w="540" w:type="dxa"/>
            <w:vAlign w:val="center"/>
          </w:tcPr>
          <w:p w14:paraId="7DBF050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709" w:type="dxa"/>
            <w:vAlign w:val="center"/>
          </w:tcPr>
          <w:p w14:paraId="3B6F1EA3">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551" w:type="dxa"/>
            <w:vAlign w:val="center"/>
          </w:tcPr>
          <w:p w14:paraId="78C53A59">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20" w:type="dxa"/>
            <w:vAlign w:val="center"/>
          </w:tcPr>
          <w:p w14:paraId="4C77A8A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720" w:type="dxa"/>
            <w:vAlign w:val="center"/>
          </w:tcPr>
          <w:p w14:paraId="44B951B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720" w:type="dxa"/>
            <w:vAlign w:val="center"/>
          </w:tcPr>
          <w:p w14:paraId="1C80F0DE">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62B4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1D10BA2">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619F93E1">
            <w:pPr>
              <w:jc w:val="center"/>
              <w:rPr>
                <w:rFonts w:ascii="仿宋_GB2312" w:hAnsi="宋体" w:eastAsia="仿宋_GB2312"/>
                <w:color w:val="000000"/>
                <w:szCs w:val="21"/>
              </w:rPr>
            </w:pPr>
            <w:r>
              <w:rPr>
                <w:rFonts w:hint="eastAsia" w:ascii="仿宋_GB2312" w:hAnsi="宋体" w:eastAsia="仿宋_GB2312"/>
                <w:color w:val="000000"/>
                <w:szCs w:val="21"/>
              </w:rPr>
              <w:t>综合业务</w:t>
            </w:r>
          </w:p>
        </w:tc>
        <w:tc>
          <w:tcPr>
            <w:tcW w:w="720" w:type="dxa"/>
            <w:vAlign w:val="center"/>
          </w:tcPr>
          <w:p w14:paraId="01503C94">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2A5BDA2F">
            <w:pPr>
              <w:rPr>
                <w:rFonts w:ascii="仿宋_GB2312" w:hAnsi="宋体" w:eastAsia="仿宋_GB2312"/>
                <w:color w:val="000000"/>
                <w:szCs w:val="21"/>
              </w:rPr>
            </w:pPr>
            <w:r>
              <w:rPr>
                <w:rFonts w:hint="eastAsia" w:ascii="仿宋_GB2312" w:hAnsi="宋体" w:eastAsia="仿宋_GB2312"/>
                <w:color w:val="000000"/>
                <w:szCs w:val="21"/>
              </w:rPr>
              <w:t xml:space="preserve">《社会救助暂行办法》（国令第649号）                 </w:t>
            </w:r>
            <w:r>
              <w:rPr>
                <w:rFonts w:hint="eastAsia" w:ascii="仿宋_GB2312" w:hAnsi="宋体" w:eastAsia="仿宋_GB2312"/>
                <w:color w:val="000000"/>
                <w:szCs w:val="21"/>
              </w:rPr>
              <w:br w:type="textWrapping"/>
            </w:r>
            <w:r>
              <w:rPr>
                <w:rFonts w:hint="eastAsia" w:ascii="仿宋_GB2312" w:hAnsi="宋体" w:eastAsia="仿宋_GB2312"/>
                <w:color w:val="000000"/>
                <w:szCs w:val="21"/>
              </w:rPr>
              <w:t>各地配套政策法规文件</w:t>
            </w:r>
          </w:p>
        </w:tc>
        <w:tc>
          <w:tcPr>
            <w:tcW w:w="2520" w:type="dxa"/>
            <w:vAlign w:val="center"/>
          </w:tcPr>
          <w:p w14:paraId="175C813F">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5BB5DA45">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1ED5FBAD">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58798E40">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6FC9B2CF">
            <w:pPr>
              <w:rPr>
                <w:rFonts w:ascii="仿宋_GB2312" w:hAnsi="宋体" w:eastAsia="仿宋_GB2312"/>
                <w:color w:val="000000"/>
                <w:szCs w:val="21"/>
              </w:rPr>
            </w:pPr>
            <w:r>
              <w:rPr>
                <w:rFonts w:hint="eastAsia" w:ascii="仿宋_GB2312" w:hAnsi="宋体" w:eastAsia="仿宋_GB2312"/>
                <w:color w:val="000000"/>
                <w:szCs w:val="21"/>
              </w:rPr>
              <w:t>■公开查阅点</w:t>
            </w:r>
          </w:p>
          <w:p w14:paraId="766652EB">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2086C7C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D1F175E">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6B1831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E4B5F0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390AA2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3C7376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650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968B85">
            <w:pPr>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2563C140">
            <w:pPr>
              <w:rPr>
                <w:rFonts w:ascii="仿宋_GB2312" w:hAnsi="宋体" w:eastAsia="仿宋_GB2312"/>
                <w:color w:val="000000"/>
                <w:szCs w:val="21"/>
              </w:rPr>
            </w:pPr>
          </w:p>
        </w:tc>
        <w:tc>
          <w:tcPr>
            <w:tcW w:w="720" w:type="dxa"/>
            <w:vAlign w:val="center"/>
          </w:tcPr>
          <w:p w14:paraId="188FF624">
            <w:pPr>
              <w:jc w:val="center"/>
              <w:rPr>
                <w:rFonts w:ascii="仿宋_GB2312" w:hAnsi="宋体" w:eastAsia="仿宋_GB2312"/>
                <w:color w:val="000000"/>
                <w:szCs w:val="21"/>
              </w:rPr>
            </w:pPr>
            <w:r>
              <w:rPr>
                <w:rFonts w:hint="eastAsia" w:ascii="仿宋_GB2312" w:hAnsi="宋体" w:eastAsia="仿宋_GB2312"/>
                <w:color w:val="000000"/>
                <w:szCs w:val="21"/>
              </w:rPr>
              <w:t>监督</w:t>
            </w:r>
            <w:r>
              <w:rPr>
                <w:rFonts w:hint="eastAsia" w:ascii="仿宋_GB2312" w:hAnsi="宋体" w:eastAsia="仿宋_GB2312"/>
                <w:color w:val="000000"/>
                <w:szCs w:val="21"/>
              </w:rPr>
              <w:br w:type="textWrapping"/>
            </w:r>
            <w:r>
              <w:rPr>
                <w:rFonts w:hint="eastAsia" w:ascii="仿宋_GB2312" w:hAnsi="宋体" w:eastAsia="仿宋_GB2312"/>
                <w:color w:val="000000"/>
                <w:szCs w:val="21"/>
              </w:rPr>
              <w:t>检查</w:t>
            </w:r>
          </w:p>
        </w:tc>
        <w:tc>
          <w:tcPr>
            <w:tcW w:w="2160" w:type="dxa"/>
            <w:vAlign w:val="center"/>
          </w:tcPr>
          <w:p w14:paraId="3279C6D7">
            <w:pPr>
              <w:rPr>
                <w:rFonts w:ascii="仿宋_GB2312" w:hAnsi="宋体" w:eastAsia="仿宋_GB2312"/>
                <w:color w:val="000000"/>
                <w:szCs w:val="21"/>
              </w:rPr>
            </w:pPr>
            <w:r>
              <w:rPr>
                <w:rFonts w:hint="eastAsia" w:ascii="仿宋_GB2312" w:hAnsi="宋体" w:eastAsia="仿宋_GB2312"/>
                <w:color w:val="000000"/>
                <w:szCs w:val="21"/>
              </w:rPr>
              <w:t>社会救助信访通讯地址</w:t>
            </w:r>
            <w:r>
              <w:rPr>
                <w:rFonts w:hint="eastAsia" w:ascii="仿宋_GB2312" w:hAnsi="宋体" w:eastAsia="仿宋_GB2312"/>
                <w:color w:val="000000"/>
                <w:szCs w:val="21"/>
              </w:rPr>
              <w:br w:type="textWrapping"/>
            </w:r>
            <w:r>
              <w:rPr>
                <w:rFonts w:hint="eastAsia" w:ascii="仿宋_GB2312" w:hAnsi="宋体" w:eastAsia="仿宋_GB2312"/>
                <w:color w:val="000000"/>
                <w:szCs w:val="21"/>
              </w:rPr>
              <w:t>社会救助投诉举报电话</w:t>
            </w:r>
          </w:p>
        </w:tc>
        <w:tc>
          <w:tcPr>
            <w:tcW w:w="2520" w:type="dxa"/>
            <w:vAlign w:val="center"/>
          </w:tcPr>
          <w:p w14:paraId="76533A63">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598C5D96">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36B6B9E2">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2E168D7C">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33E1E488">
            <w:pPr>
              <w:rPr>
                <w:rFonts w:ascii="仿宋_GB2312" w:hAnsi="宋体" w:eastAsia="仿宋_GB2312"/>
                <w:color w:val="000000"/>
                <w:szCs w:val="21"/>
              </w:rPr>
            </w:pPr>
            <w:r>
              <w:rPr>
                <w:rFonts w:hint="eastAsia" w:ascii="仿宋_GB2312" w:hAnsi="宋体" w:eastAsia="仿宋_GB2312"/>
                <w:color w:val="000000"/>
                <w:szCs w:val="21"/>
              </w:rPr>
              <w:t>■公开查阅点</w:t>
            </w:r>
          </w:p>
          <w:p w14:paraId="10BC3707">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p w14:paraId="7CF483BF">
            <w:pPr>
              <w:rPr>
                <w:rFonts w:ascii="仿宋_GB2312" w:hAnsi="宋体" w:eastAsia="仿宋_GB2312"/>
                <w:color w:val="000000"/>
                <w:szCs w:val="21"/>
              </w:rPr>
            </w:pPr>
            <w:r>
              <w:rPr>
                <w:rFonts w:hint="eastAsia" w:ascii="仿宋_GB2312" w:hAnsi="宋体" w:eastAsia="仿宋_GB2312"/>
                <w:color w:val="000000"/>
                <w:szCs w:val="21"/>
              </w:rPr>
              <w:t xml:space="preserve">■社区/企事业单位/村公示栏（电子屏）                                                                                                                                                                                             </w:t>
            </w:r>
          </w:p>
        </w:tc>
        <w:tc>
          <w:tcPr>
            <w:tcW w:w="540" w:type="dxa"/>
            <w:vAlign w:val="center"/>
          </w:tcPr>
          <w:p w14:paraId="1202454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6ED464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CBE146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7317CFB">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F99F48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A05EE4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174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1E079A">
            <w:pPr>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restart"/>
            <w:vAlign w:val="center"/>
          </w:tcPr>
          <w:p w14:paraId="11AEB91F">
            <w:pPr>
              <w:jc w:val="center"/>
              <w:rPr>
                <w:rFonts w:ascii="仿宋_GB2312" w:hAnsi="宋体" w:eastAsia="仿宋_GB2312"/>
                <w:color w:val="000000"/>
                <w:szCs w:val="21"/>
              </w:rPr>
            </w:pPr>
            <w:r>
              <w:rPr>
                <w:rFonts w:hint="eastAsia" w:ascii="仿宋_GB2312" w:hAnsi="宋体" w:eastAsia="仿宋_GB2312"/>
                <w:color w:val="000000"/>
                <w:szCs w:val="21"/>
              </w:rPr>
              <w:t>最低生活保障</w:t>
            </w:r>
          </w:p>
        </w:tc>
        <w:tc>
          <w:tcPr>
            <w:tcW w:w="720" w:type="dxa"/>
            <w:vAlign w:val="center"/>
          </w:tcPr>
          <w:p w14:paraId="7BF44C53">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571F211A">
            <w:pPr>
              <w:jc w:val="left"/>
              <w:rPr>
                <w:rFonts w:ascii="仿宋_GB2312" w:hAnsi="宋体" w:eastAsia="仿宋_GB2312"/>
                <w:color w:val="000000"/>
                <w:szCs w:val="21"/>
              </w:rPr>
            </w:pPr>
            <w:r>
              <w:rPr>
                <w:rFonts w:hint="eastAsia" w:ascii="仿宋_GB2312" w:hAnsi="宋体" w:eastAsia="仿宋_GB2312"/>
                <w:color w:val="000000"/>
                <w:szCs w:val="21"/>
              </w:rPr>
              <w:t>《国务院关于进一步加强和改进最低生活保障工作的意见》（国发〔2012〕45号）、《最低生活保障审核审批办法（试行）》、各地配套政策法规文件</w:t>
            </w:r>
          </w:p>
        </w:tc>
        <w:tc>
          <w:tcPr>
            <w:tcW w:w="2520" w:type="dxa"/>
            <w:vAlign w:val="center"/>
          </w:tcPr>
          <w:p w14:paraId="69A5F3C1">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5968ABCF">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7E3E8214">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21F779B8">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76825140">
            <w:pPr>
              <w:rPr>
                <w:rFonts w:ascii="仿宋_GB2312" w:hAnsi="宋体" w:eastAsia="仿宋_GB2312"/>
                <w:color w:val="000000"/>
                <w:szCs w:val="21"/>
              </w:rPr>
            </w:pPr>
            <w:r>
              <w:rPr>
                <w:rFonts w:hint="eastAsia" w:ascii="仿宋_GB2312" w:hAnsi="宋体" w:eastAsia="仿宋_GB2312"/>
                <w:color w:val="000000"/>
                <w:szCs w:val="21"/>
              </w:rPr>
              <w:t>■公开查阅点</w:t>
            </w:r>
          </w:p>
          <w:p w14:paraId="3267A67C">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0E92043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6EA8D3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0D132C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B85DA2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3A5046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89BF2EA">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E3B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FE0FBF">
            <w:pPr>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continue"/>
            <w:vAlign w:val="center"/>
          </w:tcPr>
          <w:p w14:paraId="76187DC6">
            <w:pPr>
              <w:rPr>
                <w:rFonts w:ascii="仿宋_GB2312" w:hAnsi="宋体" w:eastAsia="仿宋_GB2312"/>
                <w:color w:val="000000"/>
                <w:szCs w:val="21"/>
              </w:rPr>
            </w:pPr>
          </w:p>
        </w:tc>
        <w:tc>
          <w:tcPr>
            <w:tcW w:w="720" w:type="dxa"/>
            <w:vAlign w:val="center"/>
          </w:tcPr>
          <w:p w14:paraId="49401861">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3722EF4C">
            <w:pPr>
              <w:jc w:val="left"/>
              <w:rPr>
                <w:rFonts w:ascii="仿宋_GB2312" w:hAnsi="宋体" w:eastAsia="仿宋_GB2312"/>
                <w:color w:val="000000"/>
                <w:szCs w:val="21"/>
              </w:rPr>
            </w:pPr>
            <w:r>
              <w:rPr>
                <w:rFonts w:hint="eastAsia" w:ascii="仿宋_GB2312" w:hAnsi="宋体" w:eastAsia="仿宋_GB2312"/>
                <w:color w:val="000000"/>
                <w:szCs w:val="21"/>
              </w:rPr>
              <w:t>办理事项、办理条件、最低生活保障标准、申请材料、办理流程、办理时间、地点、联系方式</w:t>
            </w:r>
          </w:p>
        </w:tc>
        <w:tc>
          <w:tcPr>
            <w:tcW w:w="2520" w:type="dxa"/>
            <w:vAlign w:val="center"/>
          </w:tcPr>
          <w:p w14:paraId="4C992564">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7473625F">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66A57931">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56B5D126">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1CA53CF5">
            <w:pPr>
              <w:rPr>
                <w:rFonts w:ascii="仿宋_GB2312" w:hAnsi="宋体" w:eastAsia="仿宋_GB2312"/>
                <w:color w:val="000000"/>
                <w:szCs w:val="21"/>
              </w:rPr>
            </w:pPr>
            <w:r>
              <w:rPr>
                <w:rFonts w:hint="eastAsia" w:ascii="仿宋_GB2312" w:hAnsi="宋体" w:eastAsia="仿宋_GB2312"/>
                <w:color w:val="000000"/>
                <w:szCs w:val="21"/>
              </w:rPr>
              <w:t>■公开查阅点</w:t>
            </w:r>
          </w:p>
          <w:p w14:paraId="34816AB9">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03B6756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4828A6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F6A75C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869A75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4AB887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1EB4D6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2F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9E6F23">
            <w:pPr>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restart"/>
            <w:vAlign w:val="center"/>
          </w:tcPr>
          <w:p w14:paraId="0BD750F8">
            <w:pPr>
              <w:jc w:val="center"/>
              <w:rPr>
                <w:rFonts w:ascii="仿宋_GB2312" w:hAnsi="宋体" w:eastAsia="仿宋_GB2312"/>
                <w:color w:val="000000"/>
                <w:szCs w:val="21"/>
              </w:rPr>
            </w:pPr>
            <w:r>
              <w:rPr>
                <w:rFonts w:hint="eastAsia" w:ascii="仿宋_GB2312" w:hAnsi="宋体" w:eastAsia="仿宋_GB2312"/>
                <w:color w:val="000000"/>
                <w:szCs w:val="21"/>
              </w:rPr>
              <w:t>最低生活保障</w:t>
            </w:r>
          </w:p>
        </w:tc>
        <w:tc>
          <w:tcPr>
            <w:tcW w:w="720" w:type="dxa"/>
            <w:vAlign w:val="center"/>
          </w:tcPr>
          <w:p w14:paraId="40A977CB">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5FA2F085">
            <w:pPr>
              <w:rPr>
                <w:rFonts w:ascii="仿宋_GB2312" w:hAnsi="宋体" w:eastAsia="仿宋_GB2312"/>
                <w:color w:val="000000"/>
                <w:szCs w:val="21"/>
              </w:rPr>
            </w:pPr>
            <w:r>
              <w:rPr>
                <w:rFonts w:hint="eastAsia" w:ascii="仿宋_GB2312" w:hAnsi="宋体" w:eastAsia="仿宋_GB2312"/>
                <w:color w:val="000000"/>
                <w:szCs w:val="21"/>
              </w:rPr>
              <w:t xml:space="preserve">初审对象名单及相关信息  </w:t>
            </w:r>
          </w:p>
        </w:tc>
        <w:tc>
          <w:tcPr>
            <w:tcW w:w="2520" w:type="dxa"/>
            <w:vAlign w:val="center"/>
          </w:tcPr>
          <w:p w14:paraId="0909C5A7">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4DCF7B35">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制定或获取信息之日起10个工作日内，公示7个工作日</w:t>
            </w:r>
          </w:p>
        </w:tc>
        <w:tc>
          <w:tcPr>
            <w:tcW w:w="1620" w:type="dxa"/>
            <w:vAlign w:val="center"/>
          </w:tcPr>
          <w:p w14:paraId="3A758559">
            <w:pPr>
              <w:rPr>
                <w:rFonts w:ascii="仿宋_GB2312" w:eastAsia="仿宋_GB2312"/>
                <w:szCs w:val="21"/>
              </w:rPr>
            </w:pPr>
            <w:r>
              <w:rPr>
                <w:rFonts w:hint="eastAsia" w:ascii="仿宋_GB2312" w:hAnsi="宋体" w:eastAsia="仿宋_GB2312"/>
                <w:color w:val="000000"/>
                <w:szCs w:val="21"/>
              </w:rPr>
              <w:t>乡镇政府（街道办事处）</w:t>
            </w:r>
          </w:p>
        </w:tc>
        <w:tc>
          <w:tcPr>
            <w:tcW w:w="1800" w:type="dxa"/>
            <w:vAlign w:val="center"/>
          </w:tcPr>
          <w:p w14:paraId="3A9C027E">
            <w:pPr>
              <w:rPr>
                <w:rFonts w:ascii="仿宋_GB2312" w:hAnsi="宋体" w:eastAsia="仿宋_GB2312"/>
                <w:color w:val="000000"/>
                <w:szCs w:val="21"/>
              </w:rPr>
            </w:pPr>
            <w:r>
              <w:rPr>
                <w:rFonts w:hint="eastAsia" w:ascii="仿宋_GB2312" w:hAnsi="宋体" w:eastAsia="仿宋_GB2312"/>
                <w:color w:val="000000"/>
                <w:szCs w:val="21"/>
              </w:rPr>
              <w:t xml:space="preserve">                                                                                                                                                                                                   ■社区/企事业单位/村公示栏（电子屏）                                                                                                                                                                                          </w:t>
            </w:r>
          </w:p>
        </w:tc>
        <w:tc>
          <w:tcPr>
            <w:tcW w:w="540" w:type="dxa"/>
            <w:vAlign w:val="center"/>
          </w:tcPr>
          <w:p w14:paraId="052B138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35FE2B9">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318404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7A6D331">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C5794C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CEFFFF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89B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C85B51">
            <w:pPr>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continue"/>
            <w:vAlign w:val="center"/>
          </w:tcPr>
          <w:p w14:paraId="79B6B4FA">
            <w:pPr>
              <w:rPr>
                <w:rFonts w:ascii="仿宋_GB2312" w:hAnsi="宋体" w:eastAsia="仿宋_GB2312"/>
                <w:color w:val="000000"/>
                <w:szCs w:val="21"/>
              </w:rPr>
            </w:pPr>
          </w:p>
        </w:tc>
        <w:tc>
          <w:tcPr>
            <w:tcW w:w="720" w:type="dxa"/>
            <w:vAlign w:val="center"/>
          </w:tcPr>
          <w:p w14:paraId="366C1368">
            <w:pPr>
              <w:jc w:val="center"/>
              <w:rPr>
                <w:rFonts w:ascii="仿宋_GB2312" w:hAnsi="宋体" w:eastAsia="仿宋_GB2312"/>
                <w:color w:val="000000"/>
                <w:szCs w:val="21"/>
              </w:rPr>
            </w:pPr>
            <w:r>
              <w:rPr>
                <w:rFonts w:hint="eastAsia" w:ascii="仿宋_GB2312" w:hAnsi="宋体" w:eastAsia="仿宋_GB2312"/>
                <w:color w:val="000000"/>
                <w:szCs w:val="21"/>
              </w:rPr>
              <w:t>审批   信息</w:t>
            </w:r>
          </w:p>
        </w:tc>
        <w:tc>
          <w:tcPr>
            <w:tcW w:w="2160" w:type="dxa"/>
            <w:vAlign w:val="center"/>
          </w:tcPr>
          <w:p w14:paraId="45974EA4">
            <w:pPr>
              <w:rPr>
                <w:rFonts w:ascii="仿宋_GB2312" w:hAnsi="宋体" w:eastAsia="仿宋_GB2312"/>
                <w:color w:val="000000"/>
                <w:szCs w:val="21"/>
              </w:rPr>
            </w:pPr>
            <w:r>
              <w:rPr>
                <w:rFonts w:hint="eastAsia" w:ascii="仿宋_GB2312" w:hAnsi="宋体" w:eastAsia="仿宋_GB2312"/>
                <w:color w:val="000000"/>
                <w:szCs w:val="21"/>
              </w:rPr>
              <w:t>低保对象名单及相关信息</w:t>
            </w:r>
          </w:p>
        </w:tc>
        <w:tc>
          <w:tcPr>
            <w:tcW w:w="2520" w:type="dxa"/>
            <w:vAlign w:val="center"/>
          </w:tcPr>
          <w:p w14:paraId="0A1F2404">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06F8F2E6">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0C293AE1">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75E4DDCF">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47BDD4AE">
            <w:pPr>
              <w:rPr>
                <w:rFonts w:ascii="仿宋_GB2312" w:hAnsi="宋体" w:eastAsia="仿宋_GB2312"/>
                <w:color w:val="000000"/>
                <w:szCs w:val="21"/>
              </w:rPr>
            </w:pPr>
            <w:r>
              <w:rPr>
                <w:rFonts w:hint="eastAsia" w:ascii="仿宋_GB2312" w:hAnsi="宋体" w:eastAsia="仿宋_GB2312"/>
                <w:color w:val="000000"/>
                <w:szCs w:val="21"/>
              </w:rPr>
              <w:t xml:space="preserve">■社区/企事业单位/村公示栏（电子屏）                                                                                                                                                                                          </w:t>
            </w:r>
          </w:p>
        </w:tc>
        <w:tc>
          <w:tcPr>
            <w:tcW w:w="540" w:type="dxa"/>
            <w:vAlign w:val="center"/>
          </w:tcPr>
          <w:p w14:paraId="6C52E92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0D6092B">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271EDD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5B31FD1">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63DF15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8BFCB9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E74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875033F">
            <w:pPr>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restart"/>
            <w:vAlign w:val="center"/>
          </w:tcPr>
          <w:p w14:paraId="6311A0C9">
            <w:pPr>
              <w:jc w:val="center"/>
              <w:rPr>
                <w:rFonts w:ascii="仿宋_GB2312" w:hAnsi="宋体" w:eastAsia="仿宋_GB2312"/>
                <w:color w:val="000000"/>
                <w:szCs w:val="21"/>
              </w:rPr>
            </w:pPr>
            <w:r>
              <w:rPr>
                <w:rFonts w:hint="eastAsia" w:ascii="仿宋_GB2312" w:hAnsi="宋体" w:eastAsia="仿宋_GB2312"/>
                <w:color w:val="000000"/>
                <w:szCs w:val="21"/>
              </w:rPr>
              <w:t>特困人员救助供养</w:t>
            </w:r>
          </w:p>
        </w:tc>
        <w:tc>
          <w:tcPr>
            <w:tcW w:w="720" w:type="dxa"/>
            <w:vAlign w:val="center"/>
          </w:tcPr>
          <w:p w14:paraId="54CBF0EC">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06A6D5F8">
            <w:pPr>
              <w:jc w:val="left"/>
              <w:rPr>
                <w:rFonts w:ascii="仿宋_GB2312" w:hAnsi="宋体" w:eastAsia="仿宋_GB2312"/>
                <w:color w:val="000000"/>
                <w:szCs w:val="21"/>
              </w:rPr>
            </w:pPr>
            <w:r>
              <w:rPr>
                <w:rFonts w:hint="eastAsia" w:ascii="仿宋_GB2312" w:hAnsi="宋体" w:eastAsia="仿宋_GB2312"/>
                <w:color w:val="000000"/>
                <w:szCs w:val="21"/>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520" w:type="dxa"/>
            <w:vAlign w:val="center"/>
          </w:tcPr>
          <w:p w14:paraId="59B6A169">
            <w:pPr>
              <w:jc w:val="center"/>
              <w:rPr>
                <w:rFonts w:ascii="仿宋_GB2312" w:eastAsia="仿宋_GB2312"/>
                <w:color w:val="000000"/>
                <w:szCs w:val="21"/>
              </w:rPr>
            </w:pPr>
            <w:r>
              <w:rPr>
                <w:rFonts w:hint="eastAsia" w:ascii="仿宋_GB2312" w:eastAsia="仿宋_GB2312"/>
                <w:color w:val="000000"/>
                <w:szCs w:val="21"/>
              </w:rPr>
              <w:t>《信息公开条例》及相关规定</w:t>
            </w:r>
          </w:p>
        </w:tc>
        <w:tc>
          <w:tcPr>
            <w:tcW w:w="1440" w:type="dxa"/>
            <w:vAlign w:val="center"/>
          </w:tcPr>
          <w:p w14:paraId="4730D1A2">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2193BF56">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69888E8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E11013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9D6792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64EEF7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3E13BCB">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r>
              <w:rPr>
                <w:rFonts w:hint="eastAsia" w:ascii="仿宋_GB2312" w:hAnsi="宋体" w:eastAsia="仿宋_GB2312"/>
                <w:color w:val="000000"/>
                <w:szCs w:val="21"/>
              </w:rPr>
              <w:t xml:space="preserve">                                                                                                                                                                                                   </w:t>
            </w:r>
          </w:p>
        </w:tc>
        <w:tc>
          <w:tcPr>
            <w:tcW w:w="540" w:type="dxa"/>
            <w:vAlign w:val="center"/>
          </w:tcPr>
          <w:p w14:paraId="56F5988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4AAE4E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5A739D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332A87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5FBBCB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28992E2">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B1F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E93310">
            <w:pPr>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Merge w:val="continue"/>
            <w:vAlign w:val="center"/>
          </w:tcPr>
          <w:p w14:paraId="58966F11">
            <w:pPr>
              <w:rPr>
                <w:rFonts w:ascii="仿宋_GB2312" w:hAnsi="宋体" w:eastAsia="仿宋_GB2312"/>
                <w:color w:val="000000"/>
                <w:szCs w:val="21"/>
              </w:rPr>
            </w:pPr>
          </w:p>
        </w:tc>
        <w:tc>
          <w:tcPr>
            <w:tcW w:w="720" w:type="dxa"/>
            <w:vAlign w:val="center"/>
          </w:tcPr>
          <w:p w14:paraId="0252C9BE">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6695B65D">
            <w:pPr>
              <w:rPr>
                <w:rFonts w:ascii="仿宋_GB2312" w:hAnsi="宋体" w:eastAsia="仿宋_GB2312"/>
                <w:color w:val="000000"/>
                <w:szCs w:val="21"/>
              </w:rPr>
            </w:pPr>
            <w:r>
              <w:rPr>
                <w:rFonts w:hint="eastAsia" w:ascii="仿宋_GB2312" w:hAnsi="宋体" w:eastAsia="仿宋_GB2312"/>
                <w:color w:val="000000"/>
                <w:szCs w:val="21"/>
              </w:rPr>
              <w:t xml:space="preserve">办理事项、办理条件、救助供养标准、申请材料、办理流程、办理时间、地点、联系方式 </w:t>
            </w:r>
          </w:p>
        </w:tc>
        <w:tc>
          <w:tcPr>
            <w:tcW w:w="2520" w:type="dxa"/>
            <w:vAlign w:val="center"/>
          </w:tcPr>
          <w:p w14:paraId="771A316A">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0526EFF0">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6FAD8377">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5FA1399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E9E6DB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5569B5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E51FC1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62522F5">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3494DD1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7FD63E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BEB8C7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F3D162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502BF0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C717472">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531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A13F53">
            <w:pPr>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Merge w:val="restart"/>
            <w:vAlign w:val="center"/>
          </w:tcPr>
          <w:p w14:paraId="021B02EB">
            <w:pPr>
              <w:jc w:val="center"/>
              <w:rPr>
                <w:rFonts w:ascii="仿宋_GB2312" w:hAnsi="宋体" w:eastAsia="仿宋_GB2312"/>
                <w:color w:val="000000"/>
                <w:szCs w:val="21"/>
              </w:rPr>
            </w:pPr>
            <w:r>
              <w:rPr>
                <w:rFonts w:hint="eastAsia" w:ascii="仿宋_GB2312" w:hAnsi="宋体" w:eastAsia="仿宋_GB2312"/>
                <w:color w:val="000000"/>
                <w:szCs w:val="21"/>
              </w:rPr>
              <w:t>特困人员救助供养</w:t>
            </w:r>
          </w:p>
        </w:tc>
        <w:tc>
          <w:tcPr>
            <w:tcW w:w="720" w:type="dxa"/>
            <w:vAlign w:val="center"/>
          </w:tcPr>
          <w:p w14:paraId="618E3E49">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6F5F688D">
            <w:pPr>
              <w:rPr>
                <w:rFonts w:ascii="仿宋_GB2312" w:hAnsi="宋体" w:eastAsia="仿宋_GB2312"/>
                <w:color w:val="000000"/>
                <w:szCs w:val="21"/>
              </w:rPr>
            </w:pPr>
            <w:r>
              <w:rPr>
                <w:rFonts w:hint="eastAsia" w:ascii="仿宋_GB2312" w:hAnsi="宋体" w:eastAsia="仿宋_GB2312"/>
                <w:color w:val="000000"/>
                <w:szCs w:val="21"/>
              </w:rPr>
              <w:t>初审对象名单及相关信息、终止供养名单</w:t>
            </w:r>
          </w:p>
        </w:tc>
        <w:tc>
          <w:tcPr>
            <w:tcW w:w="2520" w:type="dxa"/>
            <w:vAlign w:val="center"/>
          </w:tcPr>
          <w:p w14:paraId="03831EC3">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03E37023">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制定或获取信息之日起10个工作日内，公示7个工作日</w:t>
            </w:r>
          </w:p>
        </w:tc>
        <w:tc>
          <w:tcPr>
            <w:tcW w:w="1620" w:type="dxa"/>
            <w:vAlign w:val="center"/>
          </w:tcPr>
          <w:p w14:paraId="61D1032B">
            <w:pPr>
              <w:rPr>
                <w:rFonts w:ascii="仿宋_GB2312" w:eastAsia="仿宋_GB2312"/>
                <w:szCs w:val="21"/>
              </w:rPr>
            </w:pPr>
            <w:r>
              <w:rPr>
                <w:rFonts w:hint="eastAsia" w:ascii="仿宋_GB2312" w:hAnsi="宋体" w:eastAsia="仿宋_GB2312"/>
                <w:color w:val="000000"/>
                <w:szCs w:val="21"/>
              </w:rPr>
              <w:t>乡镇政府（街道办事处）</w:t>
            </w:r>
          </w:p>
        </w:tc>
        <w:tc>
          <w:tcPr>
            <w:tcW w:w="1800" w:type="dxa"/>
            <w:vAlign w:val="center"/>
          </w:tcPr>
          <w:p w14:paraId="029C346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7154E1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E660B3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9F5B78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093A226">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6D57C19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648F4A1">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5063F3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EE21C1B">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BE2A1F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D0E0C1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943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4FB264">
            <w:pPr>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continue"/>
            <w:vAlign w:val="center"/>
          </w:tcPr>
          <w:p w14:paraId="33F4D8F8">
            <w:pPr>
              <w:rPr>
                <w:rFonts w:ascii="仿宋_GB2312" w:hAnsi="宋体" w:eastAsia="仿宋_GB2312"/>
                <w:color w:val="000000"/>
                <w:szCs w:val="21"/>
              </w:rPr>
            </w:pPr>
          </w:p>
        </w:tc>
        <w:tc>
          <w:tcPr>
            <w:tcW w:w="720" w:type="dxa"/>
            <w:vAlign w:val="center"/>
          </w:tcPr>
          <w:p w14:paraId="2EBBD72F">
            <w:pPr>
              <w:jc w:val="center"/>
              <w:rPr>
                <w:rFonts w:ascii="仿宋_GB2312" w:hAnsi="宋体" w:eastAsia="仿宋_GB2312"/>
                <w:color w:val="000000"/>
                <w:szCs w:val="21"/>
              </w:rPr>
            </w:pPr>
            <w:r>
              <w:rPr>
                <w:rFonts w:hint="eastAsia" w:ascii="仿宋_GB2312" w:hAnsi="宋体" w:eastAsia="仿宋_GB2312"/>
                <w:color w:val="000000"/>
                <w:szCs w:val="21"/>
              </w:rPr>
              <w:t>审批   信息</w:t>
            </w:r>
          </w:p>
        </w:tc>
        <w:tc>
          <w:tcPr>
            <w:tcW w:w="2160" w:type="dxa"/>
            <w:vAlign w:val="center"/>
          </w:tcPr>
          <w:p w14:paraId="1FCF457B">
            <w:pPr>
              <w:rPr>
                <w:rFonts w:ascii="仿宋_GB2312" w:hAnsi="宋体" w:eastAsia="仿宋_GB2312"/>
                <w:color w:val="000000"/>
                <w:szCs w:val="21"/>
              </w:rPr>
            </w:pPr>
            <w:r>
              <w:rPr>
                <w:rFonts w:hint="eastAsia" w:ascii="仿宋_GB2312" w:hAnsi="宋体" w:eastAsia="仿宋_GB2312"/>
                <w:color w:val="000000"/>
                <w:szCs w:val="21"/>
              </w:rPr>
              <w:t>特困人员名单及相关信息</w:t>
            </w:r>
          </w:p>
        </w:tc>
        <w:tc>
          <w:tcPr>
            <w:tcW w:w="2520" w:type="dxa"/>
            <w:vAlign w:val="center"/>
          </w:tcPr>
          <w:p w14:paraId="02F84F42">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620019A7">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7FD3DA8B">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4A1A6BA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205956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8BCB2A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583E99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C77506F">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2EE4396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FC8409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283939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6DACE2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333EBC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149752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BB3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540" w:type="dxa"/>
            <w:vAlign w:val="center"/>
          </w:tcPr>
          <w:p w14:paraId="3E254AD4">
            <w:pPr>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Align w:val="center"/>
          </w:tcPr>
          <w:p w14:paraId="1BF39BB6">
            <w:pPr>
              <w:jc w:val="center"/>
              <w:rPr>
                <w:rFonts w:ascii="仿宋_GB2312" w:hAnsi="宋体" w:eastAsia="仿宋_GB2312"/>
                <w:color w:val="000000"/>
                <w:szCs w:val="21"/>
              </w:rPr>
            </w:pPr>
            <w:r>
              <w:rPr>
                <w:rFonts w:hint="eastAsia" w:ascii="仿宋_GB2312" w:hAnsi="宋体" w:eastAsia="仿宋_GB2312"/>
                <w:color w:val="000000"/>
                <w:szCs w:val="21"/>
              </w:rPr>
              <w:t>临时救助</w:t>
            </w:r>
          </w:p>
        </w:tc>
        <w:tc>
          <w:tcPr>
            <w:tcW w:w="720" w:type="dxa"/>
            <w:vAlign w:val="center"/>
          </w:tcPr>
          <w:p w14:paraId="260A3628">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3288CCB0">
            <w:pPr>
              <w:rPr>
                <w:rFonts w:ascii="仿宋_GB2312" w:hAnsi="宋体" w:eastAsia="仿宋_GB2312"/>
                <w:color w:val="000000"/>
                <w:szCs w:val="21"/>
              </w:rPr>
            </w:pPr>
            <w:r>
              <w:rPr>
                <w:rFonts w:hint="eastAsia" w:ascii="仿宋_GB2312" w:hAnsi="宋体" w:eastAsia="仿宋_GB2312"/>
                <w:color w:val="000000"/>
                <w:szCs w:val="21"/>
              </w:rPr>
              <w:t>《国务院关于全面建立临时救助制度的通知》（国发〔2014〕47号）、《民政部 财政部关于进一步加强和改进临时救助工作的意见》、各地配套政策法规文件</w:t>
            </w:r>
          </w:p>
        </w:tc>
        <w:tc>
          <w:tcPr>
            <w:tcW w:w="2520" w:type="dxa"/>
            <w:vAlign w:val="center"/>
          </w:tcPr>
          <w:p w14:paraId="267DE91E">
            <w:pPr>
              <w:jc w:val="center"/>
              <w:rPr>
                <w:rFonts w:ascii="仿宋_GB2312" w:eastAsia="仿宋_GB2312"/>
                <w:color w:val="000000"/>
                <w:szCs w:val="21"/>
              </w:rPr>
            </w:pPr>
            <w:r>
              <w:rPr>
                <w:rFonts w:hint="eastAsia" w:ascii="仿宋_GB2312" w:eastAsia="仿宋_GB2312"/>
                <w:color w:val="000000"/>
                <w:szCs w:val="21"/>
              </w:rPr>
              <w:t>《信息公开条例》及相关规定</w:t>
            </w:r>
          </w:p>
        </w:tc>
        <w:tc>
          <w:tcPr>
            <w:tcW w:w="1440" w:type="dxa"/>
            <w:vAlign w:val="center"/>
          </w:tcPr>
          <w:p w14:paraId="2E62C644">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34A2E541">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55018EA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ABE58D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64A1B7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12B068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D92CC58">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33955F0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E82705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B76082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1D6A60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F867FC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EB23B4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8C4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EA30FD8">
            <w:pPr>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Merge w:val="restart"/>
            <w:vAlign w:val="center"/>
          </w:tcPr>
          <w:p w14:paraId="0037A600">
            <w:pPr>
              <w:jc w:val="center"/>
              <w:rPr>
                <w:rFonts w:ascii="仿宋_GB2312" w:hAnsi="宋体" w:eastAsia="仿宋_GB2312"/>
                <w:color w:val="000000"/>
                <w:szCs w:val="21"/>
              </w:rPr>
            </w:pPr>
            <w:r>
              <w:rPr>
                <w:rFonts w:hint="eastAsia" w:ascii="仿宋_GB2312" w:hAnsi="宋体" w:eastAsia="仿宋_GB2312"/>
                <w:color w:val="000000"/>
                <w:szCs w:val="21"/>
              </w:rPr>
              <w:t>临时救助</w:t>
            </w:r>
          </w:p>
        </w:tc>
        <w:tc>
          <w:tcPr>
            <w:tcW w:w="720" w:type="dxa"/>
            <w:vAlign w:val="center"/>
          </w:tcPr>
          <w:p w14:paraId="7C542E58">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53CFFB17">
            <w:pPr>
              <w:rPr>
                <w:rFonts w:ascii="仿宋_GB2312" w:hAnsi="宋体" w:eastAsia="仿宋_GB2312"/>
                <w:color w:val="000000"/>
                <w:szCs w:val="21"/>
              </w:rPr>
            </w:pPr>
            <w:r>
              <w:rPr>
                <w:rFonts w:hint="eastAsia" w:ascii="仿宋_GB2312" w:hAnsi="宋体" w:eastAsia="仿宋_GB2312"/>
                <w:color w:val="000000"/>
                <w:szCs w:val="21"/>
              </w:rPr>
              <w:t xml:space="preserve">办理事项、办理条件、救助标准、申请材料、办理流程、办理时间、地点、联系方式 </w:t>
            </w:r>
          </w:p>
        </w:tc>
        <w:tc>
          <w:tcPr>
            <w:tcW w:w="2520" w:type="dxa"/>
            <w:vAlign w:val="center"/>
          </w:tcPr>
          <w:p w14:paraId="438C6086">
            <w:pPr>
              <w:rPr>
                <w:rFonts w:ascii="仿宋_GB2312" w:eastAsia="仿宋_GB2312"/>
                <w:color w:val="000000"/>
                <w:szCs w:val="21"/>
              </w:rPr>
            </w:pPr>
            <w:r>
              <w:rPr>
                <w:rFonts w:hint="eastAsia" w:ascii="仿宋_GB2312" w:eastAsia="仿宋_GB2312"/>
                <w:color w:val="000000"/>
                <w:szCs w:val="21"/>
              </w:rPr>
              <w:t>《国务院关于全面建立临时救助制度的通知》（国发〔2014〕47号）、各地相关政策法规文件</w:t>
            </w:r>
          </w:p>
        </w:tc>
        <w:tc>
          <w:tcPr>
            <w:tcW w:w="1440" w:type="dxa"/>
            <w:vAlign w:val="center"/>
          </w:tcPr>
          <w:p w14:paraId="4E84C681">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660EAC46">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6284696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7EC467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D5CBF6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B2BA66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C6EFC40">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343B10D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758509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0D2C7B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F139A9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A5472E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0397F5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9A0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EC36A0E">
            <w:pPr>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continue"/>
            <w:vAlign w:val="center"/>
          </w:tcPr>
          <w:p w14:paraId="6C41B95C">
            <w:pPr>
              <w:rPr>
                <w:rFonts w:ascii="仿宋_GB2312" w:hAnsi="宋体" w:eastAsia="仿宋_GB2312"/>
                <w:color w:val="000000"/>
                <w:szCs w:val="21"/>
              </w:rPr>
            </w:pPr>
          </w:p>
        </w:tc>
        <w:tc>
          <w:tcPr>
            <w:tcW w:w="720" w:type="dxa"/>
            <w:vAlign w:val="center"/>
          </w:tcPr>
          <w:p w14:paraId="7DAF4FD1">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审批</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1F9CD64E">
            <w:pPr>
              <w:rPr>
                <w:rFonts w:ascii="仿宋_GB2312" w:hAnsi="宋体" w:eastAsia="仿宋_GB2312"/>
                <w:color w:val="000000"/>
                <w:szCs w:val="21"/>
              </w:rPr>
            </w:pPr>
            <w:r>
              <w:rPr>
                <w:rFonts w:hint="eastAsia" w:ascii="仿宋_GB2312" w:hAnsi="宋体" w:eastAsia="仿宋_GB2312"/>
                <w:color w:val="000000"/>
                <w:szCs w:val="21"/>
              </w:rPr>
              <w:t xml:space="preserve">支出型临时救助对象名单、救助金额、救助事由 </w:t>
            </w:r>
          </w:p>
        </w:tc>
        <w:tc>
          <w:tcPr>
            <w:tcW w:w="2520" w:type="dxa"/>
            <w:vAlign w:val="center"/>
          </w:tcPr>
          <w:p w14:paraId="6825BCBE">
            <w:pPr>
              <w:rPr>
                <w:rFonts w:ascii="仿宋_GB2312" w:eastAsia="仿宋_GB2312"/>
                <w:color w:val="000000"/>
                <w:szCs w:val="21"/>
              </w:rPr>
            </w:pPr>
            <w:r>
              <w:rPr>
                <w:rFonts w:hint="eastAsia" w:ascii="仿宋_GB2312" w:eastAsia="仿宋_GB2312"/>
                <w:color w:val="000000"/>
                <w:szCs w:val="21"/>
              </w:rPr>
              <w:t>《国务院关于全面建立临时救助制度的通知》（国发〔2014〕47号）、各地相关政策法规文件</w:t>
            </w:r>
          </w:p>
        </w:tc>
        <w:tc>
          <w:tcPr>
            <w:tcW w:w="1440" w:type="dxa"/>
            <w:vAlign w:val="center"/>
          </w:tcPr>
          <w:p w14:paraId="3580D312">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6CE7B4BA">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6C03A77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A32322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855D09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3557AC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E08B458">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2AEF22E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0F2F5C1">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7EE135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AEA00A3">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432BF4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E648120">
            <w:pPr>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681C58EB">
      <w:pPr>
        <w:spacing w:line="440" w:lineRule="exact"/>
        <w:ind w:firstLine="640" w:firstLineChars="200"/>
        <w:rPr>
          <w:rFonts w:eastAsia="仿宋_GB2312"/>
          <w:color w:val="000000"/>
          <w:sz w:val="32"/>
          <w:szCs w:val="32"/>
        </w:rPr>
        <w:sectPr>
          <w:pgSz w:w="16838" w:h="11906" w:orient="landscape"/>
          <w:pgMar w:top="1134" w:right="1134" w:bottom="1134" w:left="1134" w:header="851" w:footer="1021" w:gutter="0"/>
          <w:pgNumType w:fmt="decimalFullWidth"/>
          <w:cols w:space="720" w:num="1"/>
          <w:docGrid w:linePitch="312" w:charSpace="0"/>
        </w:sectPr>
      </w:pPr>
    </w:p>
    <w:p w14:paraId="13B2200D">
      <w:pPr>
        <w:numPr>
          <w:ilvl w:val="0"/>
          <w:numId w:val="2"/>
        </w:numPr>
        <w:jc w:val="center"/>
        <w:rPr>
          <w:rFonts w:ascii="方正小标宋_GBK" w:eastAsia="方正小标宋_GBK"/>
          <w:sz w:val="44"/>
          <w:szCs w:val="44"/>
        </w:rPr>
      </w:pPr>
      <w:bookmarkStart w:id="2" w:name="_Toc24724709"/>
      <w:r>
        <w:rPr>
          <w:rFonts w:hint="eastAsia" w:ascii="方正小标宋_GBK" w:eastAsia="方正小标宋_GBK"/>
          <w:sz w:val="44"/>
          <w:szCs w:val="44"/>
        </w:rPr>
        <w:t>养老服务领域基层政务公开标准目录</w:t>
      </w:r>
      <w:bookmarkEnd w:id="2"/>
    </w:p>
    <w:p w14:paraId="0293DE2D">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7BFB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1C114D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2160" w:type="dxa"/>
            <w:gridSpan w:val="2"/>
            <w:vAlign w:val="center"/>
          </w:tcPr>
          <w:p w14:paraId="7E96C19A">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2880" w:type="dxa"/>
            <w:vMerge w:val="restart"/>
            <w:vAlign w:val="center"/>
          </w:tcPr>
          <w:p w14:paraId="06CCDF8A">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1980" w:type="dxa"/>
            <w:vMerge w:val="restart"/>
            <w:vAlign w:val="center"/>
          </w:tcPr>
          <w:p w14:paraId="20F6C64C">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260" w:type="dxa"/>
            <w:vMerge w:val="restart"/>
            <w:vAlign w:val="center"/>
          </w:tcPr>
          <w:p w14:paraId="5A49670E">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080" w:type="dxa"/>
            <w:vMerge w:val="restart"/>
            <w:vAlign w:val="center"/>
          </w:tcPr>
          <w:p w14:paraId="3EC64FB0">
            <w:pPr>
              <w:snapToGrid w:val="0"/>
              <w:spacing w:line="300" w:lineRule="exact"/>
              <w:jc w:val="center"/>
              <w:rPr>
                <w:rFonts w:ascii="仿宋_GB2312" w:eastAsia="仿宋_GB2312"/>
                <w:b/>
                <w:szCs w:val="21"/>
              </w:rPr>
            </w:pPr>
            <w:r>
              <w:rPr>
                <w:rFonts w:hint="eastAsia" w:ascii="仿宋_GB2312" w:eastAsia="仿宋_GB2312"/>
                <w:b/>
                <w:color w:val="000000"/>
                <w:szCs w:val="21"/>
              </w:rPr>
              <w:t>公开主体</w:t>
            </w:r>
          </w:p>
        </w:tc>
        <w:tc>
          <w:tcPr>
            <w:tcW w:w="1620" w:type="dxa"/>
            <w:vMerge w:val="restart"/>
            <w:vAlign w:val="center"/>
          </w:tcPr>
          <w:p w14:paraId="64A13396">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249" w:type="dxa"/>
            <w:gridSpan w:val="2"/>
            <w:vAlign w:val="center"/>
          </w:tcPr>
          <w:p w14:paraId="7AF9E0A0">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71" w:type="dxa"/>
            <w:gridSpan w:val="2"/>
            <w:vAlign w:val="center"/>
          </w:tcPr>
          <w:p w14:paraId="31CA7E73">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40" w:type="dxa"/>
            <w:gridSpan w:val="2"/>
            <w:vAlign w:val="center"/>
          </w:tcPr>
          <w:p w14:paraId="5C4B83F0">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35FA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8828516">
            <w:pPr>
              <w:snapToGrid w:val="0"/>
              <w:spacing w:line="300" w:lineRule="exact"/>
              <w:jc w:val="center"/>
              <w:rPr>
                <w:rFonts w:ascii="仿宋_GB2312" w:eastAsia="仿宋_GB2312"/>
                <w:b/>
                <w:color w:val="000000"/>
                <w:szCs w:val="21"/>
              </w:rPr>
            </w:pPr>
          </w:p>
        </w:tc>
        <w:tc>
          <w:tcPr>
            <w:tcW w:w="720" w:type="dxa"/>
            <w:vAlign w:val="center"/>
          </w:tcPr>
          <w:p w14:paraId="5B210F78">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1440" w:type="dxa"/>
            <w:vAlign w:val="center"/>
          </w:tcPr>
          <w:p w14:paraId="69B652BF">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2880" w:type="dxa"/>
            <w:vMerge w:val="continue"/>
            <w:vAlign w:val="center"/>
          </w:tcPr>
          <w:p w14:paraId="31089C5C">
            <w:pPr>
              <w:snapToGrid w:val="0"/>
              <w:spacing w:line="300" w:lineRule="exact"/>
              <w:jc w:val="center"/>
              <w:rPr>
                <w:rFonts w:ascii="仿宋_GB2312" w:eastAsia="仿宋_GB2312"/>
                <w:b/>
                <w:color w:val="000000"/>
                <w:szCs w:val="21"/>
              </w:rPr>
            </w:pPr>
          </w:p>
        </w:tc>
        <w:tc>
          <w:tcPr>
            <w:tcW w:w="1980" w:type="dxa"/>
            <w:vMerge w:val="continue"/>
            <w:vAlign w:val="center"/>
          </w:tcPr>
          <w:p w14:paraId="5BA2F228">
            <w:pPr>
              <w:snapToGrid w:val="0"/>
              <w:spacing w:line="300" w:lineRule="exact"/>
              <w:jc w:val="center"/>
              <w:rPr>
                <w:rFonts w:ascii="仿宋_GB2312" w:eastAsia="仿宋_GB2312"/>
                <w:b/>
                <w:color w:val="000000"/>
                <w:szCs w:val="21"/>
              </w:rPr>
            </w:pPr>
          </w:p>
        </w:tc>
        <w:tc>
          <w:tcPr>
            <w:tcW w:w="1260" w:type="dxa"/>
            <w:vMerge w:val="continue"/>
            <w:vAlign w:val="center"/>
          </w:tcPr>
          <w:p w14:paraId="31A11664">
            <w:pPr>
              <w:snapToGrid w:val="0"/>
              <w:spacing w:line="300" w:lineRule="exact"/>
              <w:jc w:val="center"/>
              <w:rPr>
                <w:rFonts w:ascii="仿宋_GB2312" w:eastAsia="仿宋_GB2312"/>
                <w:b/>
                <w:color w:val="000000"/>
                <w:szCs w:val="21"/>
              </w:rPr>
            </w:pPr>
          </w:p>
        </w:tc>
        <w:tc>
          <w:tcPr>
            <w:tcW w:w="1080" w:type="dxa"/>
            <w:vMerge w:val="continue"/>
            <w:vAlign w:val="center"/>
          </w:tcPr>
          <w:p w14:paraId="5E3C0457">
            <w:pPr>
              <w:snapToGrid w:val="0"/>
              <w:spacing w:line="300" w:lineRule="exact"/>
              <w:jc w:val="center"/>
              <w:rPr>
                <w:rFonts w:ascii="仿宋_GB2312" w:eastAsia="仿宋_GB2312"/>
                <w:b/>
                <w:szCs w:val="21"/>
              </w:rPr>
            </w:pPr>
          </w:p>
        </w:tc>
        <w:tc>
          <w:tcPr>
            <w:tcW w:w="1620" w:type="dxa"/>
            <w:vMerge w:val="continue"/>
            <w:vAlign w:val="center"/>
          </w:tcPr>
          <w:p w14:paraId="6360D46F">
            <w:pPr>
              <w:snapToGrid w:val="0"/>
              <w:spacing w:line="300" w:lineRule="exact"/>
              <w:jc w:val="center"/>
              <w:rPr>
                <w:rFonts w:ascii="仿宋_GB2312" w:eastAsia="仿宋_GB2312"/>
                <w:b/>
                <w:color w:val="000000"/>
                <w:szCs w:val="21"/>
              </w:rPr>
            </w:pPr>
          </w:p>
        </w:tc>
        <w:tc>
          <w:tcPr>
            <w:tcW w:w="540" w:type="dxa"/>
            <w:vAlign w:val="center"/>
          </w:tcPr>
          <w:p w14:paraId="78BF2F3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709" w:type="dxa"/>
            <w:vAlign w:val="center"/>
          </w:tcPr>
          <w:p w14:paraId="5E0125E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551" w:type="dxa"/>
            <w:vAlign w:val="center"/>
          </w:tcPr>
          <w:p w14:paraId="4C6C48FE">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20" w:type="dxa"/>
            <w:vAlign w:val="center"/>
          </w:tcPr>
          <w:p w14:paraId="15F2AF28">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720" w:type="dxa"/>
            <w:vAlign w:val="center"/>
          </w:tcPr>
          <w:p w14:paraId="12E9F835">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720" w:type="dxa"/>
            <w:vAlign w:val="center"/>
          </w:tcPr>
          <w:p w14:paraId="2CCF24D9">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47B2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9FBF82E">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Align w:val="center"/>
          </w:tcPr>
          <w:p w14:paraId="678B4B0D">
            <w:pPr>
              <w:jc w:val="center"/>
              <w:rPr>
                <w:rFonts w:ascii="仿宋_GB2312" w:hAnsi="宋体" w:eastAsia="仿宋_GB2312"/>
                <w:color w:val="000000"/>
                <w:szCs w:val="21"/>
              </w:rPr>
            </w:pPr>
            <w:r>
              <w:rPr>
                <w:rFonts w:hint="eastAsia" w:ascii="仿宋_GB2312" w:hAnsi="宋体" w:eastAsia="仿宋_GB2312"/>
                <w:color w:val="000000"/>
                <w:szCs w:val="21"/>
              </w:rPr>
              <w:t>养老服务业务办理</w:t>
            </w:r>
          </w:p>
        </w:tc>
        <w:tc>
          <w:tcPr>
            <w:tcW w:w="1440" w:type="dxa"/>
            <w:vAlign w:val="center"/>
          </w:tcPr>
          <w:p w14:paraId="72BE2579">
            <w:pPr>
              <w:jc w:val="center"/>
              <w:rPr>
                <w:rFonts w:ascii="仿宋_GB2312" w:hAnsi="宋体" w:eastAsia="仿宋_GB2312"/>
                <w:color w:val="000000"/>
                <w:szCs w:val="21"/>
              </w:rPr>
            </w:pPr>
            <w:r>
              <w:rPr>
                <w:rFonts w:hint="eastAsia" w:ascii="仿宋_GB2312" w:hAnsi="宋体" w:eastAsia="仿宋_GB2312"/>
                <w:color w:val="000000"/>
                <w:szCs w:val="21"/>
              </w:rPr>
              <w:t>老年人补贴</w:t>
            </w:r>
          </w:p>
        </w:tc>
        <w:tc>
          <w:tcPr>
            <w:tcW w:w="2880" w:type="dxa"/>
            <w:vAlign w:val="center"/>
          </w:tcPr>
          <w:p w14:paraId="4734A778">
            <w:pPr>
              <w:rPr>
                <w:rFonts w:ascii="仿宋_GB2312" w:hAnsi="宋体" w:eastAsia="仿宋_GB2312"/>
                <w:color w:val="000000"/>
                <w:szCs w:val="21"/>
              </w:rPr>
            </w:pPr>
            <w:r>
              <w:rPr>
                <w:rFonts w:hint="eastAsia" w:ascii="仿宋_GB2312" w:hAnsi="宋体" w:eastAsia="仿宋_GB2312"/>
                <w:color w:val="000000"/>
                <w:szCs w:val="21"/>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4EFA4A82">
            <w:pP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260" w:type="dxa"/>
            <w:vAlign w:val="center"/>
          </w:tcPr>
          <w:p w14:paraId="3C9780E6">
            <w:pPr>
              <w:rPr>
                <w:rFonts w:ascii="仿宋_GB2312" w:hAnsi="宋体" w:eastAsia="仿宋_GB2312"/>
                <w:color w:val="000000"/>
                <w:szCs w:val="21"/>
              </w:rPr>
            </w:pPr>
            <w:r>
              <w:rPr>
                <w:rFonts w:hint="eastAsia" w:ascii="仿宋_GB2312" w:hAnsi="宋体" w:eastAsia="仿宋_GB2312"/>
                <w:color w:val="000000"/>
                <w:szCs w:val="21"/>
              </w:rPr>
              <w:t>制定或获取补贴政策之日起10个工作日内</w:t>
            </w:r>
          </w:p>
        </w:tc>
        <w:tc>
          <w:tcPr>
            <w:tcW w:w="1080" w:type="dxa"/>
            <w:vAlign w:val="center"/>
          </w:tcPr>
          <w:p w14:paraId="590BC295">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620" w:type="dxa"/>
            <w:vAlign w:val="center"/>
          </w:tcPr>
          <w:p w14:paraId="3B33DA0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1DE904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0CA249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61D0F2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C3F4868">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   </w:t>
            </w:r>
            <w:r>
              <w:rPr>
                <w:rFonts w:hint="eastAsia" w:ascii="仿宋_GB2312" w:hAnsi="宋体" w:eastAsia="仿宋_GB2312"/>
                <w:color w:val="000000"/>
                <w:szCs w:val="21"/>
              </w:rPr>
              <w:t xml:space="preserve">                                                                                                                                                                                </w:t>
            </w:r>
          </w:p>
        </w:tc>
        <w:tc>
          <w:tcPr>
            <w:tcW w:w="540" w:type="dxa"/>
            <w:vAlign w:val="center"/>
          </w:tcPr>
          <w:p w14:paraId="0386D572">
            <w:pP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F0A5C33">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8C0EDAA">
            <w:pP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EDE2B76">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30AB541">
            <w:pP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02F8CAC">
            <w:pPr>
              <w:rPr>
                <w:rFonts w:ascii="仿宋_GB2312" w:hAnsi="宋体" w:eastAsia="仿宋_GB2312"/>
                <w:color w:val="000000"/>
                <w:szCs w:val="21"/>
              </w:rPr>
            </w:pPr>
            <w:r>
              <w:rPr>
                <w:rFonts w:hint="eastAsia" w:ascii="仿宋_GB2312" w:hAnsi="宋体" w:eastAsia="仿宋_GB2312"/>
                <w:color w:val="000000"/>
                <w:szCs w:val="21"/>
              </w:rPr>
              <w:t>√</w:t>
            </w:r>
          </w:p>
        </w:tc>
      </w:tr>
    </w:tbl>
    <w:p w14:paraId="25D2F2A6"/>
    <w:p w14:paraId="542080C7"/>
    <w:p w14:paraId="6BFB75A2"/>
    <w:p w14:paraId="7C2B55F7"/>
    <w:p w14:paraId="1E3F0C29"/>
    <w:p w14:paraId="1FF47682"/>
    <w:p w14:paraId="13638B72"/>
    <w:p w14:paraId="3A5F86E3"/>
    <w:p w14:paraId="70E54CF5"/>
    <w:p w14:paraId="552086C0">
      <w:pPr>
        <w:numPr>
          <w:ilvl w:val="0"/>
          <w:numId w:val="2"/>
        </w:numPr>
        <w:jc w:val="center"/>
        <w:rPr>
          <w:rFonts w:ascii="方正小标宋_GBK" w:eastAsia="方正小标宋_GBK"/>
          <w:sz w:val="44"/>
          <w:szCs w:val="44"/>
        </w:rPr>
      </w:pPr>
      <w:bookmarkStart w:id="3" w:name="_Toc24724710"/>
      <w:r>
        <w:rPr>
          <w:rFonts w:hint="eastAsia" w:ascii="方正小标宋_GBK" w:eastAsia="方正小标宋_GBK"/>
          <w:sz w:val="44"/>
          <w:szCs w:val="44"/>
        </w:rPr>
        <w:t>公共法律服务领域基层政务公开标准目录</w:t>
      </w:r>
      <w:bookmarkEnd w:id="3"/>
    </w:p>
    <w:p w14:paraId="79CB7C4D">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142"/>
        <w:gridCol w:w="1918"/>
        <w:gridCol w:w="2357"/>
        <w:gridCol w:w="1251"/>
        <w:gridCol w:w="875"/>
        <w:gridCol w:w="2693"/>
        <w:gridCol w:w="709"/>
        <w:gridCol w:w="687"/>
        <w:gridCol w:w="428"/>
        <w:gridCol w:w="720"/>
        <w:gridCol w:w="540"/>
        <w:gridCol w:w="720"/>
      </w:tblGrid>
      <w:tr w14:paraId="0B7B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8ECDD4A">
            <w:pPr>
              <w:widowControl/>
              <w:spacing w:line="28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2042" w:type="dxa"/>
            <w:gridSpan w:val="2"/>
            <w:vAlign w:val="center"/>
          </w:tcPr>
          <w:p w14:paraId="028065C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918" w:type="dxa"/>
            <w:vMerge w:val="restart"/>
            <w:vAlign w:val="center"/>
          </w:tcPr>
          <w:p w14:paraId="48B7B128">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2357" w:type="dxa"/>
            <w:vMerge w:val="restart"/>
            <w:vAlign w:val="center"/>
          </w:tcPr>
          <w:p w14:paraId="42AEBD4B">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251" w:type="dxa"/>
            <w:vMerge w:val="restart"/>
            <w:vAlign w:val="center"/>
          </w:tcPr>
          <w:p w14:paraId="1FD74FE3">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875" w:type="dxa"/>
            <w:vMerge w:val="restart"/>
            <w:vAlign w:val="center"/>
          </w:tcPr>
          <w:p w14:paraId="3C0EEF5B">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w:t>
            </w:r>
          </w:p>
          <w:p w14:paraId="5178BE34">
            <w:pPr>
              <w:widowControl/>
              <w:spacing w:line="280" w:lineRule="exact"/>
              <w:jc w:val="center"/>
              <w:rPr>
                <w:rFonts w:ascii="仿宋_GB2312" w:eastAsia="仿宋_GB2312"/>
                <w:b/>
                <w:szCs w:val="21"/>
              </w:rPr>
            </w:pPr>
            <w:r>
              <w:rPr>
                <w:rFonts w:hint="eastAsia" w:ascii="仿宋_GB2312" w:hAnsi="宋体" w:eastAsia="仿宋_GB2312" w:cs="宋体"/>
                <w:b/>
                <w:color w:val="000000"/>
                <w:kern w:val="0"/>
                <w:szCs w:val="21"/>
              </w:rPr>
              <w:t>主体</w:t>
            </w:r>
          </w:p>
        </w:tc>
        <w:tc>
          <w:tcPr>
            <w:tcW w:w="2693" w:type="dxa"/>
            <w:vMerge w:val="restart"/>
            <w:vAlign w:val="center"/>
          </w:tcPr>
          <w:p w14:paraId="2801023F">
            <w:pPr>
              <w:widowControl/>
              <w:spacing w:line="28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396" w:type="dxa"/>
            <w:gridSpan w:val="2"/>
            <w:vAlign w:val="center"/>
          </w:tcPr>
          <w:p w14:paraId="154E0421">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148" w:type="dxa"/>
            <w:gridSpan w:val="2"/>
            <w:vAlign w:val="center"/>
          </w:tcPr>
          <w:p w14:paraId="7506E2A1">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60" w:type="dxa"/>
            <w:gridSpan w:val="2"/>
            <w:vAlign w:val="center"/>
          </w:tcPr>
          <w:p w14:paraId="2C9AB5A8">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27D2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C059F18">
            <w:pPr>
              <w:widowControl/>
              <w:spacing w:line="280" w:lineRule="exact"/>
              <w:jc w:val="left"/>
              <w:rPr>
                <w:rFonts w:ascii="仿宋_GB2312" w:eastAsia="仿宋_GB2312"/>
                <w:b/>
                <w:color w:val="000000"/>
                <w:kern w:val="0"/>
                <w:szCs w:val="21"/>
              </w:rPr>
            </w:pPr>
          </w:p>
        </w:tc>
        <w:tc>
          <w:tcPr>
            <w:tcW w:w="900" w:type="dxa"/>
            <w:vAlign w:val="center"/>
          </w:tcPr>
          <w:p w14:paraId="14DD26F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142" w:type="dxa"/>
            <w:vAlign w:val="center"/>
          </w:tcPr>
          <w:p w14:paraId="560FCFFB">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918" w:type="dxa"/>
            <w:vMerge w:val="continue"/>
            <w:vAlign w:val="center"/>
          </w:tcPr>
          <w:p w14:paraId="527A3E3D">
            <w:pPr>
              <w:widowControl/>
              <w:spacing w:line="280" w:lineRule="exact"/>
              <w:jc w:val="left"/>
              <w:rPr>
                <w:rFonts w:ascii="仿宋_GB2312" w:hAnsi="宋体" w:eastAsia="仿宋_GB2312" w:cs="宋体"/>
                <w:b/>
                <w:color w:val="000000"/>
                <w:kern w:val="0"/>
                <w:szCs w:val="21"/>
              </w:rPr>
            </w:pPr>
          </w:p>
        </w:tc>
        <w:tc>
          <w:tcPr>
            <w:tcW w:w="2357" w:type="dxa"/>
            <w:vMerge w:val="continue"/>
            <w:vAlign w:val="center"/>
          </w:tcPr>
          <w:p w14:paraId="55C70590">
            <w:pPr>
              <w:widowControl/>
              <w:spacing w:line="280" w:lineRule="exact"/>
              <w:jc w:val="left"/>
              <w:rPr>
                <w:rFonts w:ascii="仿宋_GB2312" w:hAnsi="宋体" w:eastAsia="仿宋_GB2312" w:cs="宋体"/>
                <w:b/>
                <w:color w:val="000000"/>
                <w:kern w:val="0"/>
                <w:szCs w:val="21"/>
              </w:rPr>
            </w:pPr>
          </w:p>
        </w:tc>
        <w:tc>
          <w:tcPr>
            <w:tcW w:w="1251" w:type="dxa"/>
            <w:vMerge w:val="continue"/>
            <w:vAlign w:val="center"/>
          </w:tcPr>
          <w:p w14:paraId="0DBF00A0">
            <w:pPr>
              <w:widowControl/>
              <w:spacing w:line="280" w:lineRule="exact"/>
              <w:jc w:val="left"/>
              <w:rPr>
                <w:rFonts w:ascii="仿宋_GB2312" w:hAnsi="宋体" w:eastAsia="仿宋_GB2312" w:cs="宋体"/>
                <w:b/>
                <w:color w:val="000000"/>
                <w:kern w:val="0"/>
                <w:szCs w:val="21"/>
              </w:rPr>
            </w:pPr>
          </w:p>
        </w:tc>
        <w:tc>
          <w:tcPr>
            <w:tcW w:w="875" w:type="dxa"/>
            <w:vMerge w:val="continue"/>
            <w:vAlign w:val="center"/>
          </w:tcPr>
          <w:p w14:paraId="7415CF4D">
            <w:pPr>
              <w:widowControl/>
              <w:spacing w:line="280" w:lineRule="exact"/>
              <w:jc w:val="left"/>
              <w:rPr>
                <w:rFonts w:ascii="仿宋_GB2312" w:eastAsia="仿宋_GB2312"/>
                <w:b/>
                <w:szCs w:val="21"/>
              </w:rPr>
            </w:pPr>
          </w:p>
        </w:tc>
        <w:tc>
          <w:tcPr>
            <w:tcW w:w="2693" w:type="dxa"/>
            <w:vMerge w:val="continue"/>
            <w:vAlign w:val="center"/>
          </w:tcPr>
          <w:p w14:paraId="54D94F78">
            <w:pPr>
              <w:widowControl/>
              <w:spacing w:line="280" w:lineRule="exact"/>
              <w:jc w:val="left"/>
              <w:rPr>
                <w:rFonts w:ascii="仿宋_GB2312" w:hAnsi="宋体" w:eastAsia="仿宋_GB2312" w:cs="宋体"/>
                <w:b/>
                <w:kern w:val="0"/>
                <w:szCs w:val="21"/>
              </w:rPr>
            </w:pPr>
          </w:p>
        </w:tc>
        <w:tc>
          <w:tcPr>
            <w:tcW w:w="709" w:type="dxa"/>
            <w:vAlign w:val="center"/>
          </w:tcPr>
          <w:p w14:paraId="01CAE722">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687" w:type="dxa"/>
            <w:vAlign w:val="center"/>
          </w:tcPr>
          <w:p w14:paraId="13F2E08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428" w:type="dxa"/>
            <w:vAlign w:val="center"/>
          </w:tcPr>
          <w:p w14:paraId="463BF38D">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73640FB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1048940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7CC5EA66">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6E42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BC5889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w:t>
            </w:r>
          </w:p>
        </w:tc>
        <w:tc>
          <w:tcPr>
            <w:tcW w:w="900" w:type="dxa"/>
            <w:vMerge w:val="restart"/>
            <w:vAlign w:val="center"/>
          </w:tcPr>
          <w:p w14:paraId="7B7706E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法治宣传教育</w:t>
            </w:r>
          </w:p>
        </w:tc>
        <w:tc>
          <w:tcPr>
            <w:tcW w:w="1142" w:type="dxa"/>
            <w:vAlign w:val="center"/>
          </w:tcPr>
          <w:p w14:paraId="06731E8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法律知识普及服务</w:t>
            </w:r>
          </w:p>
        </w:tc>
        <w:tc>
          <w:tcPr>
            <w:tcW w:w="1918" w:type="dxa"/>
            <w:vAlign w:val="center"/>
          </w:tcPr>
          <w:p w14:paraId="55426A2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法律法规资讯；普法动态资讯；普法讲师团信息等</w:t>
            </w:r>
          </w:p>
        </w:tc>
        <w:tc>
          <w:tcPr>
            <w:tcW w:w="2357" w:type="dxa"/>
            <w:vAlign w:val="center"/>
          </w:tcPr>
          <w:p w14:paraId="21662A6F">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《中共中央、国务院转发&lt;中央宣传部、司法部关于在公民中开展法治宣传教育的第七个五年规划（2016－2020年）&gt;》（中发〔2016〕11号）、各省“七五”普法规划</w:t>
            </w:r>
          </w:p>
        </w:tc>
        <w:tc>
          <w:tcPr>
            <w:tcW w:w="1251" w:type="dxa"/>
            <w:vAlign w:val="center"/>
          </w:tcPr>
          <w:p w14:paraId="22E2D62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6C373D31">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5A039FC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6AD399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A8C87D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603894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0C3EFB6">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其他（广播电视、纸质媒体、入户/现场、其他法律服务网） </w:t>
            </w:r>
          </w:p>
          <w:p w14:paraId="0EE93FF5">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3DAF47F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602E3C21">
            <w:pPr>
              <w:spacing w:line="280" w:lineRule="exact"/>
              <w:jc w:val="center"/>
              <w:rPr>
                <w:rFonts w:ascii="仿宋_GB2312" w:hAnsi="宋体" w:eastAsia="仿宋_GB2312"/>
                <w:color w:val="000000"/>
                <w:szCs w:val="21"/>
              </w:rPr>
            </w:pPr>
          </w:p>
        </w:tc>
        <w:tc>
          <w:tcPr>
            <w:tcW w:w="428" w:type="dxa"/>
            <w:vAlign w:val="center"/>
          </w:tcPr>
          <w:p w14:paraId="2E0D7E5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2F5358E">
            <w:pPr>
              <w:spacing w:line="280" w:lineRule="exact"/>
              <w:jc w:val="center"/>
              <w:rPr>
                <w:rFonts w:ascii="仿宋_GB2312" w:hAnsi="宋体" w:eastAsia="仿宋_GB2312"/>
                <w:color w:val="000000"/>
                <w:szCs w:val="21"/>
              </w:rPr>
            </w:pPr>
          </w:p>
        </w:tc>
        <w:tc>
          <w:tcPr>
            <w:tcW w:w="540" w:type="dxa"/>
            <w:vAlign w:val="center"/>
          </w:tcPr>
          <w:p w14:paraId="08F2EB5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9122E6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280B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348F4A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2</w:t>
            </w:r>
          </w:p>
        </w:tc>
        <w:tc>
          <w:tcPr>
            <w:tcW w:w="900" w:type="dxa"/>
            <w:vMerge w:val="continue"/>
            <w:vAlign w:val="center"/>
          </w:tcPr>
          <w:p w14:paraId="05414B05">
            <w:pPr>
              <w:spacing w:line="280" w:lineRule="exact"/>
              <w:jc w:val="center"/>
              <w:rPr>
                <w:rFonts w:ascii="仿宋_GB2312" w:hAnsi="宋体" w:eastAsia="仿宋_GB2312"/>
                <w:color w:val="000000"/>
                <w:szCs w:val="21"/>
              </w:rPr>
            </w:pPr>
          </w:p>
        </w:tc>
        <w:tc>
          <w:tcPr>
            <w:tcW w:w="1142" w:type="dxa"/>
            <w:vAlign w:val="center"/>
          </w:tcPr>
          <w:p w14:paraId="609675C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推广法治文化服务</w:t>
            </w:r>
          </w:p>
        </w:tc>
        <w:tc>
          <w:tcPr>
            <w:tcW w:w="1918" w:type="dxa"/>
            <w:vAlign w:val="center"/>
          </w:tcPr>
          <w:p w14:paraId="574660AD">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辖区内法治文化阵地信息；法治文化作品、产品</w:t>
            </w:r>
          </w:p>
        </w:tc>
        <w:tc>
          <w:tcPr>
            <w:tcW w:w="2357" w:type="dxa"/>
            <w:vAlign w:val="center"/>
          </w:tcPr>
          <w:p w14:paraId="714EB896">
            <w:pPr>
              <w:spacing w:line="280" w:lineRule="exact"/>
              <w:rPr>
                <w:rFonts w:ascii="仿宋_GB2312" w:eastAsia="仿宋_GB2312"/>
                <w:color w:val="000000"/>
                <w:szCs w:val="21"/>
              </w:rPr>
            </w:pPr>
            <w:r>
              <w:rPr>
                <w:rFonts w:hint="eastAsia" w:ascii="仿宋_GB2312" w:eastAsia="仿宋_GB2312"/>
                <w:color w:val="000000"/>
                <w:szCs w:val="21"/>
              </w:rPr>
              <w:t>同上</w:t>
            </w:r>
          </w:p>
        </w:tc>
        <w:tc>
          <w:tcPr>
            <w:tcW w:w="1251" w:type="dxa"/>
            <w:vAlign w:val="center"/>
          </w:tcPr>
          <w:p w14:paraId="58931E38">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6A014995">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64C77EB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2737D5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C5CD78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FF7950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BA42167">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其他（广播电视、纸质媒体、入户/现场、其他法律服务网） </w:t>
            </w:r>
          </w:p>
          <w:p w14:paraId="7B0A9137">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3B2F42A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4AE84ED1">
            <w:pPr>
              <w:spacing w:line="280" w:lineRule="exact"/>
              <w:jc w:val="center"/>
              <w:rPr>
                <w:rFonts w:ascii="仿宋_GB2312" w:hAnsi="宋体" w:eastAsia="仿宋_GB2312"/>
                <w:color w:val="000000"/>
                <w:szCs w:val="21"/>
              </w:rPr>
            </w:pPr>
          </w:p>
        </w:tc>
        <w:tc>
          <w:tcPr>
            <w:tcW w:w="428" w:type="dxa"/>
            <w:vAlign w:val="center"/>
          </w:tcPr>
          <w:p w14:paraId="4EED56C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E4B8856">
            <w:pPr>
              <w:spacing w:line="280" w:lineRule="exact"/>
              <w:jc w:val="center"/>
              <w:rPr>
                <w:rFonts w:ascii="仿宋_GB2312" w:hAnsi="宋体" w:eastAsia="仿宋_GB2312"/>
                <w:color w:val="000000"/>
                <w:szCs w:val="21"/>
              </w:rPr>
            </w:pPr>
          </w:p>
        </w:tc>
        <w:tc>
          <w:tcPr>
            <w:tcW w:w="540" w:type="dxa"/>
            <w:vAlign w:val="center"/>
          </w:tcPr>
          <w:p w14:paraId="6EBE971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A1EC90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171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9AA377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3</w:t>
            </w:r>
          </w:p>
        </w:tc>
        <w:tc>
          <w:tcPr>
            <w:tcW w:w="900" w:type="dxa"/>
            <w:vAlign w:val="center"/>
          </w:tcPr>
          <w:p w14:paraId="5E67CE2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法律</w:t>
            </w:r>
          </w:p>
          <w:p w14:paraId="602C40A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查询</w:t>
            </w:r>
          </w:p>
          <w:p w14:paraId="17C62B2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服务</w:t>
            </w:r>
          </w:p>
        </w:tc>
        <w:tc>
          <w:tcPr>
            <w:tcW w:w="1142" w:type="dxa"/>
            <w:vAlign w:val="center"/>
          </w:tcPr>
          <w:p w14:paraId="6F87DBB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法律服务机构、人员信息查询服务</w:t>
            </w:r>
          </w:p>
        </w:tc>
        <w:tc>
          <w:tcPr>
            <w:tcW w:w="1918" w:type="dxa"/>
            <w:vAlign w:val="center"/>
          </w:tcPr>
          <w:p w14:paraId="2AA7226F">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辖区内的律师、公证、基层法律服务、司法鉴定、仲裁、人民调解等法律服务机构和人员有关基本信息、从业信息和信用信息等</w:t>
            </w:r>
          </w:p>
        </w:tc>
        <w:tc>
          <w:tcPr>
            <w:tcW w:w="2357" w:type="dxa"/>
            <w:vAlign w:val="center"/>
          </w:tcPr>
          <w:p w14:paraId="65483D5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76BA93C7">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177C73C2">
            <w:pPr>
              <w:spacing w:line="280" w:lineRule="exact"/>
              <w:jc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3DC5201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CAFC93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88619D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E972F4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0C9C0F1">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其他（便民服务站、其他法律服务网） </w:t>
            </w:r>
          </w:p>
          <w:p w14:paraId="39BBCB21">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1EFBC1A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2A5DEA70">
            <w:pPr>
              <w:spacing w:line="280" w:lineRule="exact"/>
              <w:jc w:val="center"/>
              <w:rPr>
                <w:rFonts w:ascii="仿宋_GB2312" w:hAnsi="宋体" w:eastAsia="仿宋_GB2312"/>
                <w:color w:val="000000"/>
                <w:szCs w:val="21"/>
              </w:rPr>
            </w:pPr>
          </w:p>
        </w:tc>
        <w:tc>
          <w:tcPr>
            <w:tcW w:w="428" w:type="dxa"/>
            <w:vAlign w:val="center"/>
          </w:tcPr>
          <w:p w14:paraId="0CB8912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2FECAAB">
            <w:pPr>
              <w:spacing w:line="280" w:lineRule="exact"/>
              <w:jc w:val="center"/>
              <w:rPr>
                <w:rFonts w:ascii="仿宋_GB2312" w:hAnsi="宋体" w:eastAsia="仿宋_GB2312"/>
                <w:color w:val="000000"/>
                <w:szCs w:val="21"/>
              </w:rPr>
            </w:pPr>
          </w:p>
        </w:tc>
        <w:tc>
          <w:tcPr>
            <w:tcW w:w="540" w:type="dxa"/>
            <w:vAlign w:val="center"/>
          </w:tcPr>
          <w:p w14:paraId="0ED4AA9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83F53C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1CB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B23F1D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4</w:t>
            </w:r>
          </w:p>
        </w:tc>
        <w:tc>
          <w:tcPr>
            <w:tcW w:w="900" w:type="dxa"/>
            <w:vAlign w:val="center"/>
          </w:tcPr>
          <w:p w14:paraId="5B069F7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法律咨询</w:t>
            </w:r>
          </w:p>
          <w:p w14:paraId="65C0CB1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服务</w:t>
            </w:r>
          </w:p>
        </w:tc>
        <w:tc>
          <w:tcPr>
            <w:tcW w:w="1142" w:type="dxa"/>
            <w:vAlign w:val="center"/>
          </w:tcPr>
          <w:p w14:paraId="71EEAE5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公共法律服务实体平台、热线平台、网络平台咨询服务</w:t>
            </w:r>
          </w:p>
        </w:tc>
        <w:tc>
          <w:tcPr>
            <w:tcW w:w="1918" w:type="dxa"/>
            <w:vAlign w:val="center"/>
          </w:tcPr>
          <w:p w14:paraId="5C19D637">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公共法律服务实体、热线、网络平台法律咨询服务指南</w:t>
            </w:r>
          </w:p>
        </w:tc>
        <w:tc>
          <w:tcPr>
            <w:tcW w:w="2357" w:type="dxa"/>
            <w:vAlign w:val="center"/>
          </w:tcPr>
          <w:p w14:paraId="7DD34DD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0554C82D">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2A13C303">
            <w:pPr>
              <w:spacing w:line="280" w:lineRule="exact"/>
              <w:rPr>
                <w:rFonts w:ascii="仿宋_GB2312" w:eastAsia="仿宋_GB2312"/>
                <w:szCs w:val="21"/>
              </w:rPr>
            </w:pPr>
            <w:r>
              <w:rPr>
                <w:rFonts w:hint="eastAsia" w:ascii="仿宋_GB2312" w:hAnsi="宋体" w:eastAsia="仿宋_GB2312"/>
                <w:color w:val="000000"/>
                <w:szCs w:val="21"/>
              </w:rPr>
              <w:t>司法行政部门、公共法律服务中心、公共法律服务工作站</w:t>
            </w:r>
          </w:p>
        </w:tc>
        <w:tc>
          <w:tcPr>
            <w:tcW w:w="2693" w:type="dxa"/>
            <w:vAlign w:val="center"/>
          </w:tcPr>
          <w:p w14:paraId="436F5A0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F0BD99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326ECB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A3E240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0AC1586">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其他（便民服务站、其他法律服务网） </w:t>
            </w:r>
          </w:p>
          <w:p w14:paraId="39A2CFC5">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22D6851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17B916A1">
            <w:pPr>
              <w:spacing w:line="280" w:lineRule="exact"/>
              <w:jc w:val="center"/>
              <w:rPr>
                <w:rFonts w:ascii="仿宋_GB2312" w:hAnsi="宋体" w:eastAsia="仿宋_GB2312"/>
                <w:color w:val="000000"/>
                <w:szCs w:val="21"/>
              </w:rPr>
            </w:pPr>
          </w:p>
        </w:tc>
        <w:tc>
          <w:tcPr>
            <w:tcW w:w="428" w:type="dxa"/>
            <w:vAlign w:val="center"/>
          </w:tcPr>
          <w:p w14:paraId="1862A15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3791E09">
            <w:pPr>
              <w:spacing w:line="280" w:lineRule="exact"/>
              <w:jc w:val="center"/>
              <w:rPr>
                <w:rFonts w:ascii="仿宋_GB2312" w:hAnsi="宋体" w:eastAsia="仿宋_GB2312"/>
                <w:color w:val="000000"/>
                <w:szCs w:val="21"/>
              </w:rPr>
            </w:pPr>
          </w:p>
        </w:tc>
        <w:tc>
          <w:tcPr>
            <w:tcW w:w="540" w:type="dxa"/>
            <w:vAlign w:val="center"/>
          </w:tcPr>
          <w:p w14:paraId="230D6E8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85DFA9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372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C4991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5</w:t>
            </w:r>
          </w:p>
        </w:tc>
        <w:tc>
          <w:tcPr>
            <w:tcW w:w="900" w:type="dxa"/>
            <w:vAlign w:val="center"/>
          </w:tcPr>
          <w:p w14:paraId="365DC5F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公共法律服务平台</w:t>
            </w:r>
          </w:p>
        </w:tc>
        <w:tc>
          <w:tcPr>
            <w:tcW w:w="1142" w:type="dxa"/>
            <w:vAlign w:val="center"/>
          </w:tcPr>
          <w:p w14:paraId="34491C9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公共法律服务实体、热线、网络平台信息</w:t>
            </w:r>
          </w:p>
        </w:tc>
        <w:tc>
          <w:tcPr>
            <w:tcW w:w="1918" w:type="dxa"/>
            <w:vAlign w:val="center"/>
          </w:tcPr>
          <w:p w14:paraId="2696CD8D">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2357" w:type="dxa"/>
            <w:vAlign w:val="center"/>
          </w:tcPr>
          <w:p w14:paraId="39024FB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《政府信息公开条例》</w:t>
            </w:r>
          </w:p>
        </w:tc>
        <w:tc>
          <w:tcPr>
            <w:tcW w:w="1251" w:type="dxa"/>
            <w:vAlign w:val="center"/>
          </w:tcPr>
          <w:p w14:paraId="5DC788AE">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11D29A96">
            <w:pPr>
              <w:spacing w:line="280" w:lineRule="exact"/>
              <w:rPr>
                <w:rFonts w:ascii="仿宋_GB2312" w:eastAsia="仿宋_GB2312"/>
                <w:szCs w:val="21"/>
              </w:rPr>
            </w:pPr>
            <w:r>
              <w:rPr>
                <w:rFonts w:hint="eastAsia" w:ascii="仿宋_GB2312" w:hAnsi="宋体" w:eastAsia="仿宋_GB2312"/>
                <w:color w:val="000000"/>
                <w:szCs w:val="21"/>
              </w:rPr>
              <w:t>司法行政部门、公共法律服务中心、公共法律服务工作站</w:t>
            </w:r>
          </w:p>
        </w:tc>
        <w:tc>
          <w:tcPr>
            <w:tcW w:w="2693" w:type="dxa"/>
            <w:vAlign w:val="center"/>
          </w:tcPr>
          <w:p w14:paraId="5342B16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政府网站</w:t>
            </w:r>
          </w:p>
          <w:p w14:paraId="7B563D4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政府公报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64AE44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02A722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发布会、听证会</w:t>
            </w:r>
          </w:p>
          <w:p w14:paraId="3B199FE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17B5DAC">
            <w:pPr>
              <w:widowControl/>
              <w:snapToGrid w:val="0"/>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其他（广播电视、便民服务站、其他法律服务网） </w:t>
            </w:r>
          </w:p>
          <w:p w14:paraId="0360983B">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41F6134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4166235D">
            <w:pPr>
              <w:spacing w:line="280" w:lineRule="exact"/>
              <w:jc w:val="center"/>
              <w:rPr>
                <w:rFonts w:ascii="仿宋_GB2312" w:hAnsi="宋体" w:eastAsia="仿宋_GB2312"/>
                <w:color w:val="000000"/>
                <w:szCs w:val="21"/>
              </w:rPr>
            </w:pPr>
          </w:p>
        </w:tc>
        <w:tc>
          <w:tcPr>
            <w:tcW w:w="428" w:type="dxa"/>
            <w:vAlign w:val="center"/>
          </w:tcPr>
          <w:p w14:paraId="72C5061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13AC99F">
            <w:pPr>
              <w:spacing w:line="280" w:lineRule="exact"/>
              <w:jc w:val="center"/>
              <w:rPr>
                <w:rFonts w:ascii="仿宋_GB2312" w:hAnsi="宋体" w:eastAsia="仿宋_GB2312"/>
                <w:color w:val="000000"/>
                <w:szCs w:val="21"/>
              </w:rPr>
            </w:pPr>
          </w:p>
        </w:tc>
        <w:tc>
          <w:tcPr>
            <w:tcW w:w="540" w:type="dxa"/>
            <w:vAlign w:val="center"/>
          </w:tcPr>
          <w:p w14:paraId="057A62E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B66B14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075A13F8"/>
    <w:p w14:paraId="5D43F492">
      <w:pPr>
        <w:numPr>
          <w:ilvl w:val="0"/>
          <w:numId w:val="3"/>
        </w:numPr>
        <w:adjustRightInd w:val="0"/>
        <w:snapToGrid w:val="0"/>
        <w:spacing w:line="590" w:lineRule="exact"/>
        <w:jc w:val="center"/>
        <w:rPr>
          <w:rFonts w:ascii="方正小标宋_GBK" w:eastAsia="方正小标宋_GBK"/>
          <w:sz w:val="44"/>
          <w:szCs w:val="44"/>
        </w:rPr>
      </w:pPr>
      <w:bookmarkStart w:id="4" w:name="_Toc24724712"/>
      <w:r>
        <w:rPr>
          <w:rFonts w:hint="eastAsia" w:ascii="方正小标宋_GBK" w:eastAsia="方正小标宋_GBK"/>
          <w:sz w:val="44"/>
          <w:szCs w:val="44"/>
        </w:rPr>
        <w:t>就业领域基层政务公开标准目录</w:t>
      </w:r>
      <w:bookmarkEnd w:id="4"/>
    </w:p>
    <w:p w14:paraId="00432520">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462"/>
        <w:gridCol w:w="1058"/>
        <w:gridCol w:w="1980"/>
        <w:gridCol w:w="612"/>
        <w:gridCol w:w="709"/>
        <w:gridCol w:w="551"/>
        <w:gridCol w:w="720"/>
        <w:gridCol w:w="720"/>
        <w:gridCol w:w="720"/>
      </w:tblGrid>
      <w:tr w14:paraId="7B18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restart"/>
            <w:vAlign w:val="center"/>
          </w:tcPr>
          <w:p w14:paraId="4B409735">
            <w:pPr>
              <w:widowControl/>
              <w:spacing w:line="28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980" w:type="dxa"/>
            <w:gridSpan w:val="2"/>
            <w:vAlign w:val="center"/>
          </w:tcPr>
          <w:p w14:paraId="4DC04C15">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520" w:type="dxa"/>
            <w:vMerge w:val="restart"/>
            <w:vAlign w:val="center"/>
          </w:tcPr>
          <w:p w14:paraId="1B7A4E8D">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620" w:type="dxa"/>
            <w:vMerge w:val="restart"/>
            <w:vAlign w:val="center"/>
          </w:tcPr>
          <w:p w14:paraId="36CDCC17">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462" w:type="dxa"/>
            <w:vMerge w:val="restart"/>
            <w:vAlign w:val="center"/>
          </w:tcPr>
          <w:p w14:paraId="593F532F">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058" w:type="dxa"/>
            <w:vMerge w:val="restart"/>
            <w:vAlign w:val="center"/>
          </w:tcPr>
          <w:p w14:paraId="77C814A1">
            <w:pPr>
              <w:widowControl/>
              <w:spacing w:line="28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980" w:type="dxa"/>
            <w:vMerge w:val="restart"/>
            <w:vAlign w:val="center"/>
          </w:tcPr>
          <w:p w14:paraId="1CA316A0">
            <w:pPr>
              <w:widowControl/>
              <w:spacing w:line="28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321" w:type="dxa"/>
            <w:gridSpan w:val="2"/>
            <w:vAlign w:val="center"/>
          </w:tcPr>
          <w:p w14:paraId="7EFCC2F4">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4A25FCC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37388FC7">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6B0E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97F0FFC">
            <w:pPr>
              <w:widowControl/>
              <w:spacing w:line="280" w:lineRule="exact"/>
              <w:jc w:val="left"/>
              <w:rPr>
                <w:rFonts w:ascii="仿宋_GB2312" w:eastAsia="仿宋_GB2312"/>
                <w:b/>
                <w:color w:val="000000"/>
                <w:kern w:val="0"/>
                <w:szCs w:val="21"/>
              </w:rPr>
            </w:pPr>
          </w:p>
        </w:tc>
        <w:tc>
          <w:tcPr>
            <w:tcW w:w="720" w:type="dxa"/>
            <w:vAlign w:val="center"/>
          </w:tcPr>
          <w:p w14:paraId="40BB1468">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260" w:type="dxa"/>
            <w:vAlign w:val="center"/>
          </w:tcPr>
          <w:p w14:paraId="3FD0CC14">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520" w:type="dxa"/>
            <w:vMerge w:val="continue"/>
            <w:vAlign w:val="center"/>
          </w:tcPr>
          <w:p w14:paraId="7540AFEE">
            <w:pPr>
              <w:widowControl/>
              <w:spacing w:line="280" w:lineRule="exact"/>
              <w:jc w:val="left"/>
              <w:rPr>
                <w:rFonts w:ascii="仿宋_GB2312" w:hAnsi="宋体" w:eastAsia="仿宋_GB2312" w:cs="宋体"/>
                <w:b/>
                <w:color w:val="000000"/>
                <w:kern w:val="0"/>
                <w:szCs w:val="21"/>
              </w:rPr>
            </w:pPr>
          </w:p>
        </w:tc>
        <w:tc>
          <w:tcPr>
            <w:tcW w:w="1620" w:type="dxa"/>
            <w:vMerge w:val="continue"/>
            <w:vAlign w:val="center"/>
          </w:tcPr>
          <w:p w14:paraId="194EB5A0">
            <w:pPr>
              <w:widowControl/>
              <w:spacing w:line="280" w:lineRule="exact"/>
              <w:jc w:val="left"/>
              <w:rPr>
                <w:rFonts w:ascii="仿宋_GB2312" w:hAnsi="宋体" w:eastAsia="仿宋_GB2312" w:cs="宋体"/>
                <w:b/>
                <w:color w:val="000000"/>
                <w:kern w:val="0"/>
                <w:szCs w:val="21"/>
              </w:rPr>
            </w:pPr>
          </w:p>
        </w:tc>
        <w:tc>
          <w:tcPr>
            <w:tcW w:w="1462" w:type="dxa"/>
            <w:vMerge w:val="continue"/>
            <w:vAlign w:val="center"/>
          </w:tcPr>
          <w:p w14:paraId="213B5E45">
            <w:pPr>
              <w:widowControl/>
              <w:spacing w:line="280" w:lineRule="exact"/>
              <w:jc w:val="left"/>
              <w:rPr>
                <w:rFonts w:ascii="仿宋_GB2312" w:hAnsi="宋体" w:eastAsia="仿宋_GB2312" w:cs="宋体"/>
                <w:b/>
                <w:color w:val="000000"/>
                <w:kern w:val="0"/>
                <w:szCs w:val="21"/>
              </w:rPr>
            </w:pPr>
          </w:p>
        </w:tc>
        <w:tc>
          <w:tcPr>
            <w:tcW w:w="1058" w:type="dxa"/>
            <w:vMerge w:val="continue"/>
            <w:vAlign w:val="center"/>
          </w:tcPr>
          <w:p w14:paraId="658B524B">
            <w:pPr>
              <w:widowControl/>
              <w:spacing w:line="280" w:lineRule="exact"/>
              <w:jc w:val="left"/>
              <w:rPr>
                <w:rFonts w:ascii="仿宋_GB2312" w:eastAsia="仿宋_GB2312"/>
                <w:b/>
                <w:szCs w:val="21"/>
              </w:rPr>
            </w:pPr>
          </w:p>
        </w:tc>
        <w:tc>
          <w:tcPr>
            <w:tcW w:w="1980" w:type="dxa"/>
            <w:vMerge w:val="continue"/>
            <w:vAlign w:val="center"/>
          </w:tcPr>
          <w:p w14:paraId="2FD8668D">
            <w:pPr>
              <w:widowControl/>
              <w:spacing w:line="280" w:lineRule="exact"/>
              <w:jc w:val="left"/>
              <w:rPr>
                <w:rFonts w:ascii="仿宋_GB2312" w:hAnsi="宋体" w:eastAsia="仿宋_GB2312" w:cs="宋体"/>
                <w:b/>
                <w:kern w:val="0"/>
                <w:szCs w:val="21"/>
              </w:rPr>
            </w:pPr>
          </w:p>
        </w:tc>
        <w:tc>
          <w:tcPr>
            <w:tcW w:w="612" w:type="dxa"/>
            <w:vAlign w:val="center"/>
          </w:tcPr>
          <w:p w14:paraId="7E95CBA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05306CB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7007446D">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42A57F8F">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2615E041">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45D987E5">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2774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862E2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6BC8A0E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就业信息服务</w:t>
            </w:r>
          </w:p>
        </w:tc>
        <w:tc>
          <w:tcPr>
            <w:tcW w:w="1260" w:type="dxa"/>
            <w:vAlign w:val="center"/>
          </w:tcPr>
          <w:p w14:paraId="4D0D84CA">
            <w:pPr>
              <w:spacing w:line="280" w:lineRule="exact"/>
              <w:rPr>
                <w:rFonts w:ascii="仿宋_GB2312" w:hAnsi="宋体" w:eastAsia="仿宋_GB2312"/>
                <w:color w:val="000000"/>
                <w:szCs w:val="21"/>
              </w:rPr>
            </w:pPr>
            <w:r>
              <w:rPr>
                <w:rFonts w:hint="eastAsia" w:ascii="仿宋_GB2312" w:hAnsi="宋体" w:eastAsia="仿宋_GB2312"/>
                <w:color w:val="000000"/>
                <w:szCs w:val="21"/>
              </w:rPr>
              <w:t>就业政策法规咨询</w:t>
            </w:r>
          </w:p>
        </w:tc>
        <w:tc>
          <w:tcPr>
            <w:tcW w:w="2520" w:type="dxa"/>
            <w:vAlign w:val="center"/>
          </w:tcPr>
          <w:p w14:paraId="651E950F">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就业创业政策项目、对象范围、政策申请条件、政策申请材料、办理流程、办理地点（方式）、咨询电话</w:t>
            </w:r>
          </w:p>
        </w:tc>
        <w:tc>
          <w:tcPr>
            <w:tcW w:w="1620" w:type="dxa"/>
            <w:vMerge w:val="restart"/>
            <w:vAlign w:val="center"/>
          </w:tcPr>
          <w:p w14:paraId="1DDD6C04">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7672B563">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E4FB025">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31B4F0A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2AD9AE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1C9B72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D88832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B6B688F">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558C2E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87FE6D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6E16A0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B74A83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06DDF7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4EDCD2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894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9BE55D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26E47141">
            <w:pPr>
              <w:spacing w:line="280" w:lineRule="exact"/>
              <w:rPr>
                <w:rFonts w:ascii="仿宋_GB2312" w:hAnsi="宋体" w:eastAsia="仿宋_GB2312"/>
                <w:color w:val="000000"/>
                <w:szCs w:val="21"/>
              </w:rPr>
            </w:pPr>
          </w:p>
        </w:tc>
        <w:tc>
          <w:tcPr>
            <w:tcW w:w="1260" w:type="dxa"/>
            <w:vAlign w:val="center"/>
          </w:tcPr>
          <w:p w14:paraId="6117A8FE">
            <w:pPr>
              <w:spacing w:line="280" w:lineRule="exact"/>
              <w:rPr>
                <w:rFonts w:ascii="仿宋_GB2312" w:hAnsi="宋体" w:eastAsia="仿宋_GB2312"/>
                <w:color w:val="000000"/>
                <w:szCs w:val="21"/>
              </w:rPr>
            </w:pPr>
            <w:r>
              <w:rPr>
                <w:rFonts w:hint="eastAsia" w:ascii="仿宋_GB2312" w:hAnsi="宋体" w:eastAsia="仿宋_GB2312"/>
                <w:color w:val="000000"/>
                <w:szCs w:val="21"/>
              </w:rPr>
              <w:t>岗位信息发布</w:t>
            </w:r>
          </w:p>
        </w:tc>
        <w:tc>
          <w:tcPr>
            <w:tcW w:w="2520" w:type="dxa"/>
            <w:vAlign w:val="center"/>
          </w:tcPr>
          <w:p w14:paraId="42317207">
            <w:pPr>
              <w:spacing w:line="280" w:lineRule="exact"/>
              <w:rPr>
                <w:rFonts w:ascii="仿宋_GB2312" w:hAnsi="宋体" w:eastAsia="仿宋_GB2312"/>
                <w:color w:val="000000"/>
                <w:szCs w:val="21"/>
              </w:rPr>
            </w:pPr>
            <w:r>
              <w:rPr>
                <w:rFonts w:hint="eastAsia" w:ascii="仿宋_GB2312" w:hAnsi="宋体" w:eastAsia="仿宋_GB2312"/>
                <w:color w:val="000000"/>
                <w:szCs w:val="21"/>
              </w:rPr>
              <w:t>招聘单位、岗位要求、福利待遇、招聘流程、应聘方式、咨询电话</w:t>
            </w:r>
          </w:p>
        </w:tc>
        <w:tc>
          <w:tcPr>
            <w:tcW w:w="1620" w:type="dxa"/>
            <w:vMerge w:val="continue"/>
            <w:vAlign w:val="center"/>
          </w:tcPr>
          <w:p w14:paraId="229BB9D7">
            <w:pPr>
              <w:spacing w:line="280" w:lineRule="exact"/>
              <w:rPr>
                <w:rFonts w:ascii="仿宋_GB2312" w:eastAsia="仿宋_GB2312"/>
                <w:color w:val="000000"/>
                <w:szCs w:val="21"/>
              </w:rPr>
            </w:pPr>
          </w:p>
        </w:tc>
        <w:tc>
          <w:tcPr>
            <w:tcW w:w="1462" w:type="dxa"/>
            <w:vAlign w:val="center"/>
          </w:tcPr>
          <w:p w14:paraId="458A6A87">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2A568B42">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63664421">
            <w:pPr>
              <w:spacing w:line="280" w:lineRule="exact"/>
              <w:rPr>
                <w:rFonts w:ascii="仿宋_GB2312" w:hAnsi="宋体" w:eastAsia="仿宋_GB2312"/>
                <w:color w:val="000000"/>
                <w:szCs w:val="21"/>
              </w:rPr>
            </w:pPr>
          </w:p>
        </w:tc>
        <w:tc>
          <w:tcPr>
            <w:tcW w:w="612" w:type="dxa"/>
            <w:vAlign w:val="center"/>
          </w:tcPr>
          <w:p w14:paraId="45C2734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0836C8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87061B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26D73B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A1A1B3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1ABD2D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BAA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F357CA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continue"/>
            <w:vAlign w:val="center"/>
          </w:tcPr>
          <w:p w14:paraId="78E33858">
            <w:pPr>
              <w:spacing w:line="280" w:lineRule="exact"/>
              <w:rPr>
                <w:rFonts w:ascii="仿宋_GB2312" w:hAnsi="宋体" w:eastAsia="仿宋_GB2312"/>
                <w:color w:val="000000"/>
                <w:szCs w:val="21"/>
              </w:rPr>
            </w:pPr>
          </w:p>
        </w:tc>
        <w:tc>
          <w:tcPr>
            <w:tcW w:w="1260" w:type="dxa"/>
            <w:vAlign w:val="center"/>
          </w:tcPr>
          <w:p w14:paraId="597F162C">
            <w:pPr>
              <w:spacing w:line="280" w:lineRule="exact"/>
              <w:rPr>
                <w:rFonts w:ascii="仿宋_GB2312" w:hAnsi="宋体" w:eastAsia="仿宋_GB2312"/>
                <w:color w:val="000000"/>
                <w:szCs w:val="21"/>
              </w:rPr>
            </w:pPr>
            <w:r>
              <w:rPr>
                <w:rFonts w:hint="eastAsia" w:ascii="仿宋_GB2312" w:hAnsi="宋体" w:eastAsia="仿宋_GB2312"/>
                <w:color w:val="000000"/>
                <w:szCs w:val="21"/>
              </w:rPr>
              <w:t>求职信息登记</w:t>
            </w:r>
          </w:p>
        </w:tc>
        <w:tc>
          <w:tcPr>
            <w:tcW w:w="2520" w:type="dxa"/>
            <w:vAlign w:val="center"/>
          </w:tcPr>
          <w:p w14:paraId="70286DAF">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服务对象、提交材料、办理流程、服务时间、服务地点（方式）、咨询电话</w:t>
            </w:r>
          </w:p>
        </w:tc>
        <w:tc>
          <w:tcPr>
            <w:tcW w:w="1620" w:type="dxa"/>
            <w:vMerge w:val="continue"/>
            <w:vAlign w:val="center"/>
          </w:tcPr>
          <w:p w14:paraId="2453F7C2">
            <w:pPr>
              <w:spacing w:line="280" w:lineRule="exact"/>
              <w:rPr>
                <w:rFonts w:ascii="仿宋_GB2312" w:eastAsia="仿宋_GB2312"/>
                <w:color w:val="000000"/>
                <w:szCs w:val="21"/>
              </w:rPr>
            </w:pPr>
          </w:p>
        </w:tc>
        <w:tc>
          <w:tcPr>
            <w:tcW w:w="1462" w:type="dxa"/>
            <w:vAlign w:val="center"/>
          </w:tcPr>
          <w:p w14:paraId="00D6E18F">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1209E648">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3402D317">
            <w:pPr>
              <w:spacing w:line="280" w:lineRule="exact"/>
              <w:rPr>
                <w:rFonts w:ascii="仿宋_GB2312" w:hAnsi="宋体" w:eastAsia="仿宋_GB2312"/>
                <w:color w:val="000000"/>
                <w:szCs w:val="21"/>
              </w:rPr>
            </w:pPr>
          </w:p>
        </w:tc>
        <w:tc>
          <w:tcPr>
            <w:tcW w:w="612" w:type="dxa"/>
            <w:vAlign w:val="center"/>
          </w:tcPr>
          <w:p w14:paraId="063B5C6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6452A2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F16BAD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145CDA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3C706A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633D22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BAC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540" w:type="dxa"/>
            <w:vAlign w:val="center"/>
          </w:tcPr>
          <w:p w14:paraId="38C93DE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restart"/>
            <w:vAlign w:val="center"/>
          </w:tcPr>
          <w:p w14:paraId="4539848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就业信息服务</w:t>
            </w:r>
          </w:p>
        </w:tc>
        <w:tc>
          <w:tcPr>
            <w:tcW w:w="1260" w:type="dxa"/>
            <w:vAlign w:val="center"/>
          </w:tcPr>
          <w:p w14:paraId="2EC51E5E">
            <w:pPr>
              <w:spacing w:line="280" w:lineRule="exact"/>
              <w:rPr>
                <w:rFonts w:ascii="仿宋_GB2312" w:hAnsi="宋体" w:eastAsia="仿宋_GB2312"/>
                <w:color w:val="000000"/>
                <w:szCs w:val="21"/>
              </w:rPr>
            </w:pPr>
            <w:r>
              <w:rPr>
                <w:rFonts w:hint="eastAsia" w:ascii="仿宋_GB2312" w:hAnsi="宋体" w:eastAsia="仿宋_GB2312"/>
                <w:color w:val="000000"/>
                <w:szCs w:val="21"/>
              </w:rPr>
              <w:t>市场工资指导价位信息发布</w:t>
            </w:r>
          </w:p>
        </w:tc>
        <w:tc>
          <w:tcPr>
            <w:tcW w:w="2520" w:type="dxa"/>
            <w:vAlign w:val="center"/>
          </w:tcPr>
          <w:p w14:paraId="141B1580">
            <w:pPr>
              <w:spacing w:line="280" w:lineRule="exact"/>
              <w:rPr>
                <w:rFonts w:ascii="仿宋_GB2312" w:hAnsi="宋体" w:eastAsia="仿宋_GB2312"/>
                <w:color w:val="000000"/>
                <w:szCs w:val="21"/>
              </w:rPr>
            </w:pPr>
            <w:r>
              <w:rPr>
                <w:rFonts w:hint="eastAsia" w:ascii="仿宋_GB2312" w:hAnsi="宋体" w:eastAsia="仿宋_GB2312"/>
                <w:color w:val="000000"/>
                <w:szCs w:val="21"/>
              </w:rPr>
              <w:t>市场工资指导价位、相关说明材料、咨询电话</w:t>
            </w:r>
          </w:p>
        </w:tc>
        <w:tc>
          <w:tcPr>
            <w:tcW w:w="1620" w:type="dxa"/>
            <w:vMerge w:val="restart"/>
            <w:vAlign w:val="center"/>
          </w:tcPr>
          <w:p w14:paraId="6539C9E5">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519CD95D">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Merge w:val="restart"/>
            <w:vAlign w:val="center"/>
          </w:tcPr>
          <w:p w14:paraId="542B5BEA">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399D736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73C24D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242714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C8D9D5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8FAA975">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D2D685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20B934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192F64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B9FB51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8798A8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483678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982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540" w:type="dxa"/>
            <w:vAlign w:val="center"/>
          </w:tcPr>
          <w:p w14:paraId="1FFE73E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continue"/>
            <w:vAlign w:val="center"/>
          </w:tcPr>
          <w:p w14:paraId="11162834">
            <w:pPr>
              <w:spacing w:line="280" w:lineRule="exact"/>
              <w:rPr>
                <w:rFonts w:ascii="仿宋_GB2312" w:hAnsi="宋体" w:eastAsia="仿宋_GB2312"/>
                <w:color w:val="000000"/>
                <w:szCs w:val="21"/>
              </w:rPr>
            </w:pPr>
          </w:p>
        </w:tc>
        <w:tc>
          <w:tcPr>
            <w:tcW w:w="1260" w:type="dxa"/>
            <w:vAlign w:val="center"/>
          </w:tcPr>
          <w:p w14:paraId="13F63D84">
            <w:pPr>
              <w:spacing w:line="280" w:lineRule="exact"/>
              <w:rPr>
                <w:rFonts w:ascii="仿宋_GB2312" w:hAnsi="宋体" w:eastAsia="仿宋_GB2312"/>
                <w:color w:val="000000"/>
                <w:szCs w:val="21"/>
              </w:rPr>
            </w:pPr>
            <w:r>
              <w:rPr>
                <w:rFonts w:hint="eastAsia" w:ascii="仿宋_GB2312" w:hAnsi="宋体" w:eastAsia="仿宋_GB2312"/>
                <w:color w:val="000000"/>
                <w:szCs w:val="21"/>
              </w:rPr>
              <w:t>职业培训信息发布</w:t>
            </w:r>
          </w:p>
        </w:tc>
        <w:tc>
          <w:tcPr>
            <w:tcW w:w="2520" w:type="dxa"/>
            <w:vAlign w:val="center"/>
          </w:tcPr>
          <w:p w14:paraId="67811649">
            <w:pPr>
              <w:spacing w:line="280" w:lineRule="exact"/>
              <w:rPr>
                <w:rFonts w:ascii="仿宋_GB2312" w:hAnsi="宋体" w:eastAsia="仿宋_GB2312"/>
                <w:color w:val="000000"/>
                <w:szCs w:val="21"/>
              </w:rPr>
            </w:pPr>
            <w:r>
              <w:rPr>
                <w:rFonts w:hint="eastAsia" w:ascii="仿宋_GB2312" w:hAnsi="宋体" w:eastAsia="仿宋_GB2312"/>
                <w:color w:val="000000"/>
                <w:szCs w:val="21"/>
              </w:rPr>
              <w:t>培训项目、对象范围、培训内容、培训课时、授课地点、补贴标准、报名材料、报名地点（方式）、咨询电话</w:t>
            </w:r>
          </w:p>
        </w:tc>
        <w:tc>
          <w:tcPr>
            <w:tcW w:w="1620" w:type="dxa"/>
            <w:vMerge w:val="continue"/>
            <w:vAlign w:val="center"/>
          </w:tcPr>
          <w:p w14:paraId="55366252">
            <w:pPr>
              <w:spacing w:line="280" w:lineRule="exact"/>
              <w:rPr>
                <w:rFonts w:ascii="仿宋_GB2312" w:eastAsia="仿宋_GB2312"/>
                <w:color w:val="000000"/>
                <w:szCs w:val="21"/>
              </w:rPr>
            </w:pPr>
          </w:p>
        </w:tc>
        <w:tc>
          <w:tcPr>
            <w:tcW w:w="1462" w:type="dxa"/>
            <w:vMerge w:val="continue"/>
            <w:vAlign w:val="center"/>
          </w:tcPr>
          <w:p w14:paraId="739A79DB">
            <w:pPr>
              <w:spacing w:line="280" w:lineRule="exact"/>
              <w:rPr>
                <w:rFonts w:ascii="仿宋_GB2312" w:hAnsi="宋体" w:eastAsia="仿宋_GB2312"/>
                <w:color w:val="000000"/>
                <w:szCs w:val="21"/>
              </w:rPr>
            </w:pPr>
          </w:p>
        </w:tc>
        <w:tc>
          <w:tcPr>
            <w:tcW w:w="1058" w:type="dxa"/>
            <w:vMerge w:val="continue"/>
            <w:vAlign w:val="center"/>
          </w:tcPr>
          <w:p w14:paraId="2A6D0E0C">
            <w:pPr>
              <w:spacing w:line="280" w:lineRule="exact"/>
              <w:jc w:val="center"/>
              <w:rPr>
                <w:rFonts w:ascii="仿宋_GB2312" w:eastAsia="仿宋_GB2312"/>
                <w:szCs w:val="21"/>
              </w:rPr>
            </w:pPr>
          </w:p>
        </w:tc>
        <w:tc>
          <w:tcPr>
            <w:tcW w:w="1980" w:type="dxa"/>
            <w:vMerge w:val="continue"/>
            <w:vAlign w:val="center"/>
          </w:tcPr>
          <w:p w14:paraId="6187580E">
            <w:pPr>
              <w:spacing w:line="280" w:lineRule="exact"/>
              <w:rPr>
                <w:rFonts w:ascii="仿宋_GB2312" w:hAnsi="宋体" w:eastAsia="仿宋_GB2312"/>
                <w:color w:val="000000"/>
                <w:szCs w:val="21"/>
              </w:rPr>
            </w:pPr>
          </w:p>
        </w:tc>
        <w:tc>
          <w:tcPr>
            <w:tcW w:w="612" w:type="dxa"/>
            <w:vAlign w:val="center"/>
          </w:tcPr>
          <w:p w14:paraId="062F0AB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211573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B2EF46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CD3AD2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6BAF49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D75B69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858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540" w:type="dxa"/>
            <w:vAlign w:val="center"/>
          </w:tcPr>
          <w:p w14:paraId="6344F31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restart"/>
            <w:vAlign w:val="center"/>
          </w:tcPr>
          <w:p w14:paraId="702C3E7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职业介绍、职业指导和创业开业指导</w:t>
            </w:r>
          </w:p>
        </w:tc>
        <w:tc>
          <w:tcPr>
            <w:tcW w:w="1260" w:type="dxa"/>
            <w:vAlign w:val="center"/>
          </w:tcPr>
          <w:p w14:paraId="0C3AD9A3">
            <w:pPr>
              <w:spacing w:line="280" w:lineRule="exact"/>
              <w:rPr>
                <w:rFonts w:ascii="仿宋_GB2312" w:hAnsi="宋体" w:eastAsia="仿宋_GB2312"/>
                <w:color w:val="000000"/>
                <w:szCs w:val="21"/>
              </w:rPr>
            </w:pPr>
            <w:r>
              <w:rPr>
                <w:rFonts w:hint="eastAsia" w:ascii="仿宋_GB2312" w:hAnsi="宋体" w:eastAsia="仿宋_GB2312"/>
                <w:color w:val="000000"/>
                <w:szCs w:val="21"/>
              </w:rPr>
              <w:t>职业介绍</w:t>
            </w:r>
          </w:p>
        </w:tc>
        <w:tc>
          <w:tcPr>
            <w:tcW w:w="2520" w:type="dxa"/>
            <w:vMerge w:val="restart"/>
            <w:vAlign w:val="center"/>
          </w:tcPr>
          <w:p w14:paraId="371EE029">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服务内容、服务对象、提交材料、服务时间、服务地点（方式）、咨询电话</w:t>
            </w:r>
          </w:p>
          <w:p w14:paraId="3A407271">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w:t>
            </w:r>
            <w:r>
              <w:rPr>
                <w:rFonts w:hint="eastAsia" w:ascii="仿宋_GB2312" w:hAnsi="宋体" w:eastAsia="仿宋_GB2312"/>
                <w:color w:val="000000"/>
                <w:szCs w:val="21"/>
              </w:rPr>
              <w:br w:type="textWrapping"/>
            </w:r>
          </w:p>
        </w:tc>
        <w:tc>
          <w:tcPr>
            <w:tcW w:w="1620" w:type="dxa"/>
            <w:vMerge w:val="restart"/>
            <w:vAlign w:val="center"/>
          </w:tcPr>
          <w:p w14:paraId="2BD3DC7A">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1ED1463A">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483A8376">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34664B9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AE14E0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F889E1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7FB768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DA11E92">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924CF7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98879E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108FAD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F582DE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670650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A3EFCF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730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D49CBA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continue"/>
            <w:vAlign w:val="center"/>
          </w:tcPr>
          <w:p w14:paraId="07927632">
            <w:pPr>
              <w:spacing w:line="280" w:lineRule="exact"/>
              <w:rPr>
                <w:rFonts w:ascii="仿宋_GB2312" w:hAnsi="宋体" w:eastAsia="仿宋_GB2312"/>
                <w:color w:val="000000"/>
                <w:szCs w:val="21"/>
              </w:rPr>
            </w:pPr>
          </w:p>
        </w:tc>
        <w:tc>
          <w:tcPr>
            <w:tcW w:w="1260" w:type="dxa"/>
            <w:vAlign w:val="center"/>
          </w:tcPr>
          <w:p w14:paraId="4E75759E">
            <w:pPr>
              <w:spacing w:line="280" w:lineRule="exact"/>
              <w:rPr>
                <w:rFonts w:ascii="仿宋_GB2312" w:hAnsi="宋体" w:eastAsia="仿宋_GB2312"/>
                <w:color w:val="000000"/>
                <w:szCs w:val="21"/>
              </w:rPr>
            </w:pPr>
            <w:r>
              <w:rPr>
                <w:rFonts w:hint="eastAsia" w:ascii="仿宋_GB2312" w:hAnsi="宋体" w:eastAsia="仿宋_GB2312"/>
                <w:color w:val="000000"/>
                <w:szCs w:val="21"/>
              </w:rPr>
              <w:t>职业指导</w:t>
            </w:r>
          </w:p>
        </w:tc>
        <w:tc>
          <w:tcPr>
            <w:tcW w:w="2520" w:type="dxa"/>
            <w:vMerge w:val="continue"/>
            <w:vAlign w:val="center"/>
          </w:tcPr>
          <w:p w14:paraId="0DA749D4">
            <w:pPr>
              <w:spacing w:line="280" w:lineRule="exact"/>
              <w:rPr>
                <w:rFonts w:ascii="仿宋_GB2312" w:hAnsi="宋体" w:eastAsia="仿宋_GB2312"/>
                <w:color w:val="000000"/>
                <w:szCs w:val="21"/>
              </w:rPr>
            </w:pPr>
          </w:p>
        </w:tc>
        <w:tc>
          <w:tcPr>
            <w:tcW w:w="1620" w:type="dxa"/>
            <w:vMerge w:val="continue"/>
            <w:vAlign w:val="center"/>
          </w:tcPr>
          <w:p w14:paraId="67523287">
            <w:pPr>
              <w:spacing w:line="280" w:lineRule="exact"/>
              <w:rPr>
                <w:rFonts w:ascii="仿宋_GB2312" w:eastAsia="仿宋_GB2312"/>
                <w:color w:val="000000"/>
                <w:szCs w:val="21"/>
              </w:rPr>
            </w:pPr>
          </w:p>
        </w:tc>
        <w:tc>
          <w:tcPr>
            <w:tcW w:w="1462" w:type="dxa"/>
            <w:vMerge w:val="continue"/>
            <w:vAlign w:val="center"/>
          </w:tcPr>
          <w:p w14:paraId="28B89E23">
            <w:pPr>
              <w:spacing w:line="280" w:lineRule="exact"/>
              <w:rPr>
                <w:rFonts w:ascii="仿宋_GB2312" w:hAnsi="宋体" w:eastAsia="仿宋_GB2312"/>
                <w:color w:val="000000"/>
                <w:szCs w:val="21"/>
              </w:rPr>
            </w:pPr>
          </w:p>
        </w:tc>
        <w:tc>
          <w:tcPr>
            <w:tcW w:w="1058" w:type="dxa"/>
            <w:vAlign w:val="center"/>
          </w:tcPr>
          <w:p w14:paraId="73E42656">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2A5FA14C">
            <w:pPr>
              <w:spacing w:line="280" w:lineRule="exact"/>
              <w:rPr>
                <w:rFonts w:ascii="仿宋_GB2312" w:hAnsi="宋体" w:eastAsia="仿宋_GB2312"/>
                <w:color w:val="000000"/>
                <w:szCs w:val="21"/>
              </w:rPr>
            </w:pPr>
          </w:p>
        </w:tc>
        <w:tc>
          <w:tcPr>
            <w:tcW w:w="612" w:type="dxa"/>
            <w:vAlign w:val="center"/>
          </w:tcPr>
          <w:p w14:paraId="23DFC60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CFA8DB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02533A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BC055E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6BED42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77F0E8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B50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0FBA7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Align w:val="center"/>
          </w:tcPr>
          <w:p w14:paraId="134DB03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职业介绍、职业指导和创业开业指导</w:t>
            </w:r>
          </w:p>
        </w:tc>
        <w:tc>
          <w:tcPr>
            <w:tcW w:w="1260" w:type="dxa"/>
            <w:vAlign w:val="center"/>
          </w:tcPr>
          <w:p w14:paraId="1A88729B">
            <w:pPr>
              <w:spacing w:line="280" w:lineRule="exact"/>
              <w:rPr>
                <w:rFonts w:ascii="仿宋_GB2312" w:hAnsi="宋体" w:eastAsia="仿宋_GB2312"/>
                <w:color w:val="000000"/>
                <w:szCs w:val="21"/>
              </w:rPr>
            </w:pPr>
            <w:r>
              <w:rPr>
                <w:rFonts w:hint="eastAsia" w:ascii="仿宋_GB2312" w:hAnsi="宋体" w:eastAsia="仿宋_GB2312"/>
                <w:color w:val="000000"/>
                <w:szCs w:val="21"/>
              </w:rPr>
              <w:t>创业开业指导</w:t>
            </w:r>
          </w:p>
        </w:tc>
        <w:tc>
          <w:tcPr>
            <w:tcW w:w="2520" w:type="dxa"/>
            <w:vAlign w:val="center"/>
          </w:tcPr>
          <w:p w14:paraId="72C8D34E">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服务内容、服务对象、提交材料、服务时间、服务地点（方式）、咨询电话</w:t>
            </w:r>
          </w:p>
        </w:tc>
        <w:tc>
          <w:tcPr>
            <w:tcW w:w="1620" w:type="dxa"/>
            <w:vMerge w:val="continue"/>
            <w:vAlign w:val="center"/>
          </w:tcPr>
          <w:p w14:paraId="0BB0B58A">
            <w:pPr>
              <w:spacing w:line="280" w:lineRule="exact"/>
              <w:rPr>
                <w:rFonts w:ascii="仿宋_GB2312" w:eastAsia="仿宋_GB2312"/>
                <w:color w:val="000000"/>
                <w:szCs w:val="21"/>
              </w:rPr>
            </w:pPr>
          </w:p>
        </w:tc>
        <w:tc>
          <w:tcPr>
            <w:tcW w:w="1462" w:type="dxa"/>
            <w:vAlign w:val="center"/>
          </w:tcPr>
          <w:p w14:paraId="56F8E0EB">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AD8B4E0">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B97C09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74BA71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309BD6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3171D9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86B00CF">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646F7B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665E86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3B2EBD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DC0B10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271CD6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0EA276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309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1686E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Align w:val="center"/>
          </w:tcPr>
          <w:p w14:paraId="7B0A990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公共就业服务专项活动</w:t>
            </w:r>
          </w:p>
        </w:tc>
        <w:tc>
          <w:tcPr>
            <w:tcW w:w="1260" w:type="dxa"/>
            <w:vAlign w:val="center"/>
          </w:tcPr>
          <w:p w14:paraId="5BAD877B">
            <w:pPr>
              <w:spacing w:line="280" w:lineRule="exact"/>
              <w:rPr>
                <w:rFonts w:ascii="仿宋_GB2312" w:hAnsi="宋体" w:eastAsia="仿宋_GB2312"/>
                <w:color w:val="000000"/>
                <w:szCs w:val="21"/>
              </w:rPr>
            </w:pPr>
            <w:r>
              <w:rPr>
                <w:rFonts w:hint="eastAsia" w:ascii="仿宋_GB2312" w:hAnsi="宋体" w:eastAsia="仿宋_GB2312"/>
                <w:color w:val="000000"/>
                <w:szCs w:val="21"/>
              </w:rPr>
              <w:t>公共就业服务专项活动</w:t>
            </w:r>
          </w:p>
        </w:tc>
        <w:tc>
          <w:tcPr>
            <w:tcW w:w="2520" w:type="dxa"/>
            <w:vAlign w:val="center"/>
          </w:tcPr>
          <w:p w14:paraId="341B61EB">
            <w:pPr>
              <w:spacing w:line="280" w:lineRule="exact"/>
              <w:rPr>
                <w:rFonts w:ascii="仿宋_GB2312" w:hAnsi="宋体" w:eastAsia="仿宋_GB2312"/>
                <w:color w:val="000000"/>
                <w:szCs w:val="21"/>
              </w:rPr>
            </w:pPr>
            <w:r>
              <w:rPr>
                <w:rFonts w:hint="eastAsia" w:ascii="仿宋_GB2312" w:hAnsi="宋体" w:eastAsia="仿宋_GB2312"/>
                <w:color w:val="000000"/>
                <w:szCs w:val="21"/>
              </w:rPr>
              <w:t>活动通知、活动时间、参与方式、相关材料、活动地址、咨询电话</w:t>
            </w:r>
          </w:p>
        </w:tc>
        <w:tc>
          <w:tcPr>
            <w:tcW w:w="1620" w:type="dxa"/>
            <w:vMerge w:val="continue"/>
            <w:vAlign w:val="center"/>
          </w:tcPr>
          <w:p w14:paraId="28722EFC">
            <w:pPr>
              <w:spacing w:line="280" w:lineRule="exact"/>
              <w:rPr>
                <w:rFonts w:ascii="仿宋_GB2312" w:hAnsi="宋体" w:eastAsia="仿宋_GB2312"/>
                <w:color w:val="000000"/>
                <w:szCs w:val="21"/>
              </w:rPr>
            </w:pPr>
          </w:p>
        </w:tc>
        <w:tc>
          <w:tcPr>
            <w:tcW w:w="1462" w:type="dxa"/>
            <w:vAlign w:val="center"/>
          </w:tcPr>
          <w:p w14:paraId="38E604A3">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34A9CA76">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78B646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2C122A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EB8170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C60FCF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C365BB5">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A9085F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004041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1D54AA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BF5FFB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BBE0C9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9D13DD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B8D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709594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restart"/>
            <w:vAlign w:val="center"/>
          </w:tcPr>
          <w:p w14:paraId="5E19E1B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就业失业登记</w:t>
            </w:r>
          </w:p>
        </w:tc>
        <w:tc>
          <w:tcPr>
            <w:tcW w:w="1260" w:type="dxa"/>
            <w:vAlign w:val="center"/>
          </w:tcPr>
          <w:p w14:paraId="20755ABE">
            <w:pPr>
              <w:spacing w:line="280" w:lineRule="exact"/>
              <w:rPr>
                <w:rFonts w:ascii="仿宋_GB2312" w:hAnsi="宋体" w:eastAsia="仿宋_GB2312"/>
                <w:color w:val="000000"/>
                <w:szCs w:val="21"/>
              </w:rPr>
            </w:pPr>
            <w:r>
              <w:rPr>
                <w:rFonts w:hint="eastAsia" w:ascii="仿宋_GB2312" w:hAnsi="宋体" w:eastAsia="仿宋_GB2312"/>
                <w:color w:val="000000"/>
                <w:szCs w:val="21"/>
              </w:rPr>
              <w:t>失业登记</w:t>
            </w:r>
          </w:p>
        </w:tc>
        <w:tc>
          <w:tcPr>
            <w:tcW w:w="2520" w:type="dxa"/>
            <w:vAlign w:val="center"/>
          </w:tcPr>
          <w:p w14:paraId="3CD2A385">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6558DFBA">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Merge w:val="restart"/>
            <w:vAlign w:val="center"/>
          </w:tcPr>
          <w:p w14:paraId="53E09789">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p w14:paraId="1BF6A475">
            <w:pPr>
              <w:spacing w:line="280" w:lineRule="exact"/>
              <w:rPr>
                <w:rFonts w:ascii="仿宋_GB2312" w:hAnsi="宋体" w:eastAsia="仿宋_GB2312"/>
                <w:color w:val="000000"/>
                <w:szCs w:val="21"/>
              </w:rPr>
            </w:pPr>
          </w:p>
        </w:tc>
        <w:tc>
          <w:tcPr>
            <w:tcW w:w="1058" w:type="dxa"/>
            <w:vAlign w:val="center"/>
          </w:tcPr>
          <w:p w14:paraId="2A330FCE">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384B542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479F17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D5B5C1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D85186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CF2C89C">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5AFDD5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127613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1FCF5F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9CB2CF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88BA0C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8A3D27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1DD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1758F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Merge w:val="continue"/>
            <w:vAlign w:val="center"/>
          </w:tcPr>
          <w:p w14:paraId="78B38706">
            <w:pPr>
              <w:spacing w:line="280" w:lineRule="exact"/>
              <w:rPr>
                <w:rFonts w:ascii="仿宋_GB2312" w:hAnsi="宋体" w:eastAsia="仿宋_GB2312"/>
                <w:color w:val="000000"/>
                <w:szCs w:val="21"/>
              </w:rPr>
            </w:pPr>
          </w:p>
        </w:tc>
        <w:tc>
          <w:tcPr>
            <w:tcW w:w="1260" w:type="dxa"/>
            <w:vAlign w:val="center"/>
          </w:tcPr>
          <w:p w14:paraId="6D104FDC">
            <w:pPr>
              <w:spacing w:line="280" w:lineRule="exact"/>
              <w:rPr>
                <w:rFonts w:ascii="仿宋_GB2312" w:hAnsi="宋体" w:eastAsia="仿宋_GB2312"/>
                <w:color w:val="000000"/>
                <w:szCs w:val="21"/>
              </w:rPr>
            </w:pPr>
            <w:r>
              <w:rPr>
                <w:rFonts w:hint="eastAsia" w:ascii="仿宋_GB2312" w:hAnsi="宋体" w:eastAsia="仿宋_GB2312"/>
                <w:color w:val="000000"/>
                <w:szCs w:val="21"/>
              </w:rPr>
              <w:t>就业登记</w:t>
            </w:r>
          </w:p>
        </w:tc>
        <w:tc>
          <w:tcPr>
            <w:tcW w:w="2520" w:type="dxa"/>
            <w:vAlign w:val="center"/>
          </w:tcPr>
          <w:p w14:paraId="6D959003">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5B0DBC0C">
            <w:pPr>
              <w:spacing w:line="280" w:lineRule="exact"/>
              <w:rPr>
                <w:rFonts w:ascii="仿宋_GB2312" w:hAnsi="宋体" w:eastAsia="仿宋_GB2312"/>
                <w:color w:val="000000"/>
                <w:szCs w:val="21"/>
              </w:rPr>
            </w:pPr>
          </w:p>
        </w:tc>
        <w:tc>
          <w:tcPr>
            <w:tcW w:w="1462" w:type="dxa"/>
            <w:vMerge w:val="continue"/>
            <w:vAlign w:val="center"/>
          </w:tcPr>
          <w:p w14:paraId="1BB479A2">
            <w:pPr>
              <w:spacing w:line="280" w:lineRule="exact"/>
              <w:rPr>
                <w:rFonts w:ascii="仿宋_GB2312" w:hAnsi="宋体" w:eastAsia="仿宋_GB2312"/>
                <w:color w:val="000000"/>
                <w:szCs w:val="21"/>
              </w:rPr>
            </w:pPr>
          </w:p>
        </w:tc>
        <w:tc>
          <w:tcPr>
            <w:tcW w:w="1058" w:type="dxa"/>
            <w:vAlign w:val="center"/>
          </w:tcPr>
          <w:p w14:paraId="6976A528">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479F334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ECD941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E84F96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3F3D06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9F5C817">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8B3334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5D9C95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D59A43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0D4671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19A6EC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850572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8A2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E7849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Align w:val="center"/>
          </w:tcPr>
          <w:p w14:paraId="74CD77C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就业失业登记</w:t>
            </w:r>
          </w:p>
        </w:tc>
        <w:tc>
          <w:tcPr>
            <w:tcW w:w="1260" w:type="dxa"/>
            <w:vAlign w:val="center"/>
          </w:tcPr>
          <w:p w14:paraId="63CB908B">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《就业创业证》申领</w:t>
            </w:r>
          </w:p>
        </w:tc>
        <w:tc>
          <w:tcPr>
            <w:tcW w:w="2520" w:type="dxa"/>
            <w:vAlign w:val="center"/>
          </w:tcPr>
          <w:p w14:paraId="5061BD47">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42DD6BCB">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5A7D909C">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731DB695">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439C9E4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4276C0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2860C5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A396C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610968F">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30168C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06B032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B92AD0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2982BF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E0BCC1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D22BC9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F37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DE8F0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restart"/>
            <w:vAlign w:val="center"/>
          </w:tcPr>
          <w:p w14:paraId="4D022DF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创业服务</w:t>
            </w:r>
          </w:p>
        </w:tc>
        <w:tc>
          <w:tcPr>
            <w:tcW w:w="1260" w:type="dxa"/>
            <w:vAlign w:val="center"/>
          </w:tcPr>
          <w:p w14:paraId="5AD4499C">
            <w:pPr>
              <w:spacing w:line="280" w:lineRule="exact"/>
              <w:rPr>
                <w:rFonts w:ascii="仿宋_GB2312" w:hAnsi="宋体" w:eastAsia="仿宋_GB2312"/>
                <w:color w:val="000000"/>
                <w:szCs w:val="21"/>
              </w:rPr>
            </w:pPr>
            <w:r>
              <w:rPr>
                <w:rFonts w:hint="eastAsia" w:ascii="仿宋_GB2312" w:hAnsi="宋体" w:eastAsia="仿宋_GB2312"/>
                <w:color w:val="000000"/>
                <w:szCs w:val="21"/>
              </w:rPr>
              <w:t>创业补贴申领</w:t>
            </w:r>
          </w:p>
        </w:tc>
        <w:tc>
          <w:tcPr>
            <w:tcW w:w="2520" w:type="dxa"/>
            <w:vAlign w:val="center"/>
          </w:tcPr>
          <w:p w14:paraId="27597A10">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4B6549F2">
            <w:pPr>
              <w:spacing w:line="280" w:lineRule="exact"/>
              <w:rPr>
                <w:rFonts w:ascii="仿宋_GB2312" w:eastAsia="仿宋_GB2312"/>
                <w:color w:val="000000"/>
                <w:szCs w:val="21"/>
              </w:rPr>
            </w:pPr>
          </w:p>
        </w:tc>
        <w:tc>
          <w:tcPr>
            <w:tcW w:w="1462" w:type="dxa"/>
            <w:vAlign w:val="center"/>
          </w:tcPr>
          <w:p w14:paraId="6943C399">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262CB0B4">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56CCA9A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5D31DB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255F1D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8054E4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592D2E5">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BA21C3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C98B79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527F91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F930FC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9DA6C7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76C33E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9ED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1BA213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14</w:t>
            </w:r>
          </w:p>
        </w:tc>
        <w:tc>
          <w:tcPr>
            <w:tcW w:w="720" w:type="dxa"/>
            <w:vMerge w:val="continue"/>
            <w:vAlign w:val="center"/>
          </w:tcPr>
          <w:p w14:paraId="3E7FA79A">
            <w:pPr>
              <w:spacing w:line="280" w:lineRule="exact"/>
              <w:rPr>
                <w:rFonts w:ascii="仿宋_GB2312" w:hAnsi="宋体" w:eastAsia="仿宋_GB2312"/>
                <w:color w:val="000000"/>
                <w:szCs w:val="21"/>
              </w:rPr>
            </w:pPr>
          </w:p>
        </w:tc>
        <w:tc>
          <w:tcPr>
            <w:tcW w:w="1260" w:type="dxa"/>
            <w:vAlign w:val="center"/>
          </w:tcPr>
          <w:p w14:paraId="7535B7AD">
            <w:pPr>
              <w:spacing w:line="280" w:lineRule="exact"/>
              <w:rPr>
                <w:rFonts w:ascii="仿宋_GB2312" w:hAnsi="宋体" w:eastAsia="仿宋_GB2312"/>
                <w:color w:val="000000"/>
                <w:szCs w:val="21"/>
              </w:rPr>
            </w:pPr>
            <w:r>
              <w:rPr>
                <w:rFonts w:hint="eastAsia" w:ascii="仿宋_GB2312" w:hAnsi="宋体" w:eastAsia="仿宋_GB2312"/>
                <w:color w:val="000000"/>
                <w:szCs w:val="21"/>
              </w:rPr>
              <w:t>创业担保贷款申请</w:t>
            </w:r>
          </w:p>
        </w:tc>
        <w:tc>
          <w:tcPr>
            <w:tcW w:w="2520" w:type="dxa"/>
            <w:vAlign w:val="center"/>
          </w:tcPr>
          <w:p w14:paraId="6969B35E">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Align w:val="center"/>
          </w:tcPr>
          <w:p w14:paraId="52EF1C2C">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150C6A69">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35DBF307">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DE3B16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91C406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B0354C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B0D304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5263D1E">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452509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404F3C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E9F719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553529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4E1BD1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EE5F66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42F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28420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15</w:t>
            </w:r>
          </w:p>
        </w:tc>
        <w:tc>
          <w:tcPr>
            <w:tcW w:w="720" w:type="dxa"/>
            <w:vMerge w:val="restart"/>
            <w:vAlign w:val="center"/>
          </w:tcPr>
          <w:p w14:paraId="76BCF85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对就业困难人员（含建档立卡贫困劳动力）实施就业援助</w:t>
            </w:r>
          </w:p>
        </w:tc>
        <w:tc>
          <w:tcPr>
            <w:tcW w:w="1260" w:type="dxa"/>
            <w:vAlign w:val="center"/>
          </w:tcPr>
          <w:p w14:paraId="63758DB4">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就业困难人员认定</w:t>
            </w:r>
          </w:p>
        </w:tc>
        <w:tc>
          <w:tcPr>
            <w:tcW w:w="2520" w:type="dxa"/>
            <w:vAlign w:val="center"/>
          </w:tcPr>
          <w:p w14:paraId="2C8CFEE3">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0767B59B">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104152A3">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E858B8A">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7167BA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42ED49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6C5696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B5F24D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F5D5FDF">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D6DA1E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39C4AB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969836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779200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FF9714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2BDF05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400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CE641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16</w:t>
            </w:r>
          </w:p>
        </w:tc>
        <w:tc>
          <w:tcPr>
            <w:tcW w:w="720" w:type="dxa"/>
            <w:vMerge w:val="continue"/>
            <w:vAlign w:val="center"/>
          </w:tcPr>
          <w:p w14:paraId="262FB158">
            <w:pPr>
              <w:spacing w:line="280" w:lineRule="exact"/>
              <w:jc w:val="center"/>
              <w:rPr>
                <w:rFonts w:ascii="仿宋_GB2312" w:hAnsi="宋体" w:eastAsia="仿宋_GB2312"/>
                <w:color w:val="000000"/>
                <w:szCs w:val="21"/>
              </w:rPr>
            </w:pPr>
          </w:p>
        </w:tc>
        <w:tc>
          <w:tcPr>
            <w:tcW w:w="1260" w:type="dxa"/>
            <w:vAlign w:val="center"/>
          </w:tcPr>
          <w:p w14:paraId="2FE1F65F">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就业困难人员社会保险补贴申领</w:t>
            </w:r>
          </w:p>
        </w:tc>
        <w:tc>
          <w:tcPr>
            <w:tcW w:w="2520" w:type="dxa"/>
            <w:vAlign w:val="center"/>
          </w:tcPr>
          <w:p w14:paraId="72BA604C">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7880173C">
            <w:pPr>
              <w:spacing w:line="280" w:lineRule="exact"/>
              <w:rPr>
                <w:rFonts w:ascii="仿宋_GB2312" w:eastAsia="仿宋_GB2312"/>
                <w:color w:val="000000"/>
                <w:szCs w:val="21"/>
              </w:rPr>
            </w:pPr>
          </w:p>
        </w:tc>
        <w:tc>
          <w:tcPr>
            <w:tcW w:w="1462" w:type="dxa"/>
            <w:vAlign w:val="center"/>
          </w:tcPr>
          <w:p w14:paraId="5E8E9FEB">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0F470BB">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49791F7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5545E7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0E6540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3BCFDC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4F07CD1">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1579B7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8AB84C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3AAF47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9027AE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BD492D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A5F9E8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AFE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96F46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17</w:t>
            </w:r>
          </w:p>
        </w:tc>
        <w:tc>
          <w:tcPr>
            <w:tcW w:w="720" w:type="dxa"/>
            <w:vMerge w:val="continue"/>
            <w:vAlign w:val="center"/>
          </w:tcPr>
          <w:p w14:paraId="74697184">
            <w:pPr>
              <w:spacing w:line="280" w:lineRule="exact"/>
              <w:jc w:val="center"/>
              <w:rPr>
                <w:rFonts w:ascii="仿宋_GB2312" w:hAnsi="宋体" w:eastAsia="仿宋_GB2312"/>
                <w:color w:val="000000"/>
                <w:szCs w:val="21"/>
              </w:rPr>
            </w:pPr>
          </w:p>
        </w:tc>
        <w:tc>
          <w:tcPr>
            <w:tcW w:w="1260" w:type="dxa"/>
            <w:vAlign w:val="center"/>
          </w:tcPr>
          <w:p w14:paraId="0E8C2FE7">
            <w:pPr>
              <w:spacing w:line="280" w:lineRule="exact"/>
              <w:rPr>
                <w:rFonts w:ascii="仿宋_GB2312" w:hAnsi="宋体" w:eastAsia="仿宋_GB2312"/>
                <w:color w:val="000000"/>
                <w:szCs w:val="21"/>
              </w:rPr>
            </w:pPr>
            <w:r>
              <w:rPr>
                <w:rFonts w:hint="eastAsia" w:ascii="仿宋_GB2312" w:hAnsi="宋体" w:eastAsia="仿宋_GB2312"/>
                <w:color w:val="000000"/>
                <w:szCs w:val="21"/>
              </w:rPr>
              <w:t>公益性岗位补贴申领</w:t>
            </w:r>
          </w:p>
        </w:tc>
        <w:tc>
          <w:tcPr>
            <w:tcW w:w="2520" w:type="dxa"/>
            <w:vAlign w:val="center"/>
          </w:tcPr>
          <w:p w14:paraId="77E67948">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30F9D460">
            <w:pPr>
              <w:spacing w:line="280" w:lineRule="exact"/>
              <w:rPr>
                <w:rFonts w:ascii="仿宋_GB2312" w:eastAsia="仿宋_GB2312"/>
                <w:color w:val="000000"/>
                <w:szCs w:val="21"/>
              </w:rPr>
            </w:pPr>
          </w:p>
        </w:tc>
        <w:tc>
          <w:tcPr>
            <w:tcW w:w="1462" w:type="dxa"/>
            <w:vAlign w:val="center"/>
          </w:tcPr>
          <w:p w14:paraId="37C1D3DA">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43B1910">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30F8280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D4C02F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C7474C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D935FD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BF45127">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A6C391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33EF36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CCE28C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DEF09B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580A08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963444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939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44C4A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18</w:t>
            </w:r>
          </w:p>
        </w:tc>
        <w:tc>
          <w:tcPr>
            <w:tcW w:w="720" w:type="dxa"/>
            <w:vMerge w:val="restart"/>
            <w:vAlign w:val="center"/>
          </w:tcPr>
          <w:p w14:paraId="3C56CEA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对就业困难人员（含建档立卡贫困劳动力）实施就业援助</w:t>
            </w:r>
          </w:p>
        </w:tc>
        <w:tc>
          <w:tcPr>
            <w:tcW w:w="1260" w:type="dxa"/>
            <w:vAlign w:val="center"/>
          </w:tcPr>
          <w:p w14:paraId="4CAA8B08">
            <w:pPr>
              <w:spacing w:line="280" w:lineRule="exact"/>
              <w:rPr>
                <w:rFonts w:ascii="仿宋_GB2312" w:hAnsi="宋体" w:eastAsia="仿宋_GB2312"/>
                <w:color w:val="000000"/>
                <w:szCs w:val="21"/>
              </w:rPr>
            </w:pPr>
            <w:r>
              <w:rPr>
                <w:rFonts w:hint="eastAsia" w:ascii="仿宋_GB2312" w:hAnsi="宋体" w:eastAsia="仿宋_GB2312"/>
                <w:color w:val="000000"/>
                <w:szCs w:val="21"/>
              </w:rPr>
              <w:t>求职创业补贴申领</w:t>
            </w:r>
          </w:p>
        </w:tc>
        <w:tc>
          <w:tcPr>
            <w:tcW w:w="2520" w:type="dxa"/>
            <w:vAlign w:val="center"/>
          </w:tcPr>
          <w:p w14:paraId="5FC11DDF">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581B3253">
            <w:pPr>
              <w:spacing w:line="280" w:lineRule="exact"/>
              <w:rPr>
                <w:rFonts w:ascii="仿宋_GB2312" w:eastAsia="仿宋_GB2312"/>
                <w:color w:val="000000"/>
                <w:szCs w:val="21"/>
              </w:rPr>
            </w:pPr>
            <w:r>
              <w:rPr>
                <w:rFonts w:hint="eastAsia" w:ascii="仿宋_GB2312" w:eastAsia="仿宋_GB2312"/>
                <w:color w:val="000000"/>
                <w:szCs w:val="21"/>
              </w:rPr>
              <w:t>《政府信息公开条例》、《就业促进法》、《人力资源市场暂行条例》（国令第700号）</w:t>
            </w:r>
          </w:p>
        </w:tc>
        <w:tc>
          <w:tcPr>
            <w:tcW w:w="1462" w:type="dxa"/>
            <w:vAlign w:val="center"/>
          </w:tcPr>
          <w:p w14:paraId="3BD4168B">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7E30ECC7">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69E7AE7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0244A5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A44FD4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2A2480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53CD80D">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D3CCCD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E4D377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041C8E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4A3BB3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454870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9A4C37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E0A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2324D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19</w:t>
            </w:r>
          </w:p>
        </w:tc>
        <w:tc>
          <w:tcPr>
            <w:tcW w:w="720" w:type="dxa"/>
            <w:vMerge w:val="continue"/>
            <w:vAlign w:val="center"/>
          </w:tcPr>
          <w:p w14:paraId="2F906DF5">
            <w:pPr>
              <w:spacing w:line="280" w:lineRule="exact"/>
              <w:rPr>
                <w:rFonts w:ascii="仿宋_GB2312" w:hAnsi="宋体" w:eastAsia="仿宋_GB2312"/>
                <w:color w:val="000000"/>
                <w:szCs w:val="21"/>
              </w:rPr>
            </w:pPr>
          </w:p>
        </w:tc>
        <w:tc>
          <w:tcPr>
            <w:tcW w:w="1260" w:type="dxa"/>
            <w:vAlign w:val="center"/>
          </w:tcPr>
          <w:p w14:paraId="2C0218C1">
            <w:pPr>
              <w:spacing w:line="280" w:lineRule="exact"/>
              <w:rPr>
                <w:rFonts w:ascii="仿宋_GB2312" w:hAnsi="宋体" w:eastAsia="仿宋_GB2312"/>
                <w:color w:val="000000"/>
                <w:szCs w:val="21"/>
              </w:rPr>
            </w:pPr>
            <w:r>
              <w:rPr>
                <w:rFonts w:hint="eastAsia" w:ascii="仿宋_GB2312" w:hAnsi="宋体" w:eastAsia="仿宋_GB2312"/>
                <w:color w:val="000000"/>
                <w:szCs w:val="21"/>
              </w:rPr>
              <w:t>吸纳贫困劳动力就业奖补申领</w:t>
            </w:r>
          </w:p>
        </w:tc>
        <w:tc>
          <w:tcPr>
            <w:tcW w:w="2520" w:type="dxa"/>
            <w:vAlign w:val="center"/>
          </w:tcPr>
          <w:p w14:paraId="6AB9D388">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4F04170E">
            <w:pPr>
              <w:spacing w:line="280" w:lineRule="exact"/>
              <w:rPr>
                <w:rFonts w:ascii="仿宋_GB2312" w:hAnsi="宋体" w:eastAsia="仿宋_GB2312"/>
                <w:color w:val="000000"/>
                <w:szCs w:val="21"/>
              </w:rPr>
            </w:pPr>
          </w:p>
        </w:tc>
        <w:tc>
          <w:tcPr>
            <w:tcW w:w="1462" w:type="dxa"/>
            <w:vAlign w:val="center"/>
          </w:tcPr>
          <w:p w14:paraId="04311EC6">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5C584946">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6A7EF94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214F50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E07834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836619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3384BAC">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21858E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8791E3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9BC8B6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6D9ECE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5104AE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47E336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264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5E7991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20</w:t>
            </w:r>
          </w:p>
        </w:tc>
        <w:tc>
          <w:tcPr>
            <w:tcW w:w="720" w:type="dxa"/>
            <w:vAlign w:val="center"/>
          </w:tcPr>
          <w:p w14:paraId="05EDB2A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高校毕业生就业服务</w:t>
            </w:r>
          </w:p>
        </w:tc>
        <w:tc>
          <w:tcPr>
            <w:tcW w:w="1260" w:type="dxa"/>
            <w:vAlign w:val="center"/>
          </w:tcPr>
          <w:p w14:paraId="0B819EC9">
            <w:pPr>
              <w:spacing w:line="280" w:lineRule="exact"/>
              <w:rPr>
                <w:rFonts w:ascii="仿宋_GB2312" w:hAnsi="宋体" w:eastAsia="仿宋_GB2312"/>
                <w:color w:val="000000"/>
                <w:szCs w:val="21"/>
              </w:rPr>
            </w:pPr>
            <w:r>
              <w:rPr>
                <w:rFonts w:hint="eastAsia" w:ascii="仿宋_GB2312" w:hAnsi="宋体" w:eastAsia="仿宋_GB2312"/>
                <w:color w:val="000000"/>
                <w:szCs w:val="21"/>
              </w:rPr>
              <w:t>高等学校等毕业生接收手续办理</w:t>
            </w:r>
          </w:p>
        </w:tc>
        <w:tc>
          <w:tcPr>
            <w:tcW w:w="2520" w:type="dxa"/>
            <w:vAlign w:val="center"/>
          </w:tcPr>
          <w:p w14:paraId="0EC96E16">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2C5E1AAE">
            <w:pPr>
              <w:spacing w:line="280" w:lineRule="exact"/>
              <w:rPr>
                <w:rFonts w:ascii="仿宋_GB2312" w:hAnsi="宋体" w:eastAsia="仿宋_GB2312"/>
                <w:color w:val="000000"/>
                <w:szCs w:val="21"/>
              </w:rPr>
            </w:pPr>
          </w:p>
        </w:tc>
        <w:tc>
          <w:tcPr>
            <w:tcW w:w="1462" w:type="dxa"/>
            <w:vAlign w:val="center"/>
          </w:tcPr>
          <w:p w14:paraId="110E0339">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4F655423">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4F32032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7CFFF2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9045FB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048C62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BC787CC">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1D7D7C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DC3005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1BA285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549DA4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390D71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5D96CB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758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21A5DB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21</w:t>
            </w:r>
          </w:p>
        </w:tc>
        <w:tc>
          <w:tcPr>
            <w:tcW w:w="720" w:type="dxa"/>
            <w:vAlign w:val="center"/>
          </w:tcPr>
          <w:p w14:paraId="6008928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高校毕业生就业服务</w:t>
            </w:r>
          </w:p>
        </w:tc>
        <w:tc>
          <w:tcPr>
            <w:tcW w:w="1260" w:type="dxa"/>
            <w:vAlign w:val="center"/>
          </w:tcPr>
          <w:p w14:paraId="2E7D41EC">
            <w:pPr>
              <w:spacing w:line="280" w:lineRule="exact"/>
              <w:rPr>
                <w:rFonts w:ascii="仿宋_GB2312" w:hAnsi="宋体" w:eastAsia="仿宋_GB2312"/>
                <w:color w:val="000000"/>
                <w:szCs w:val="21"/>
              </w:rPr>
            </w:pPr>
            <w:r>
              <w:rPr>
                <w:rFonts w:hint="eastAsia" w:ascii="仿宋_GB2312" w:hAnsi="宋体" w:eastAsia="仿宋_GB2312"/>
                <w:color w:val="000000"/>
                <w:szCs w:val="21"/>
              </w:rPr>
              <w:t>就业见习补贴申领</w:t>
            </w:r>
          </w:p>
        </w:tc>
        <w:tc>
          <w:tcPr>
            <w:tcW w:w="2520" w:type="dxa"/>
            <w:vAlign w:val="center"/>
          </w:tcPr>
          <w:p w14:paraId="3B187B41">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033A4C9E">
            <w:pPr>
              <w:spacing w:line="280" w:lineRule="exact"/>
              <w:rPr>
                <w:rFonts w:ascii="仿宋_GB2312" w:eastAsia="仿宋_GB2312"/>
                <w:color w:val="000000"/>
                <w:szCs w:val="21"/>
              </w:rPr>
            </w:pPr>
          </w:p>
        </w:tc>
        <w:tc>
          <w:tcPr>
            <w:tcW w:w="1462" w:type="dxa"/>
            <w:vAlign w:val="center"/>
          </w:tcPr>
          <w:p w14:paraId="522DB256">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227FA2A">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5D8F85B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9CAE75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A3E41B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27E84E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D51A70E">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8842BA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3DCE48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50BA1B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B44AD6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974004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8A945B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638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412543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22</w:t>
            </w:r>
          </w:p>
        </w:tc>
        <w:tc>
          <w:tcPr>
            <w:tcW w:w="720" w:type="dxa"/>
          </w:tcPr>
          <w:p w14:paraId="46A29E12">
            <w:r>
              <w:rPr>
                <w:rFonts w:hint="eastAsia" w:ascii="仿宋_GB2312" w:hAnsi="宋体" w:eastAsia="仿宋_GB2312"/>
                <w:color w:val="000000"/>
                <w:szCs w:val="21"/>
              </w:rPr>
              <w:t>高校毕业生就业服务</w:t>
            </w:r>
          </w:p>
        </w:tc>
        <w:tc>
          <w:tcPr>
            <w:tcW w:w="1260" w:type="dxa"/>
            <w:vAlign w:val="center"/>
          </w:tcPr>
          <w:p w14:paraId="1EE262AA">
            <w:pPr>
              <w:spacing w:line="280" w:lineRule="exact"/>
              <w:rPr>
                <w:rFonts w:ascii="仿宋_GB2312" w:hAnsi="宋体" w:eastAsia="仿宋_GB2312"/>
                <w:color w:val="000000"/>
                <w:szCs w:val="21"/>
              </w:rPr>
            </w:pPr>
            <w:r>
              <w:rPr>
                <w:rFonts w:hint="eastAsia" w:ascii="仿宋_GB2312" w:hAnsi="宋体" w:eastAsia="仿宋_GB2312"/>
                <w:color w:val="000000"/>
                <w:szCs w:val="21"/>
              </w:rPr>
              <w:t>求职创业补贴申领</w:t>
            </w:r>
          </w:p>
        </w:tc>
        <w:tc>
          <w:tcPr>
            <w:tcW w:w="2520" w:type="dxa"/>
            <w:vAlign w:val="center"/>
          </w:tcPr>
          <w:p w14:paraId="104A51E6">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6DEA9FED">
            <w:pPr>
              <w:spacing w:line="280" w:lineRule="exact"/>
              <w:rPr>
                <w:rFonts w:ascii="仿宋_GB2312" w:hAnsi="宋体" w:eastAsia="仿宋_GB2312"/>
                <w:color w:val="000000"/>
                <w:szCs w:val="21"/>
              </w:rPr>
            </w:pPr>
            <w:r>
              <w:rPr>
                <w:rFonts w:hint="eastAsia" w:ascii="仿宋_GB2312" w:hAnsi="宋体" w:eastAsia="仿宋_GB2312"/>
                <w:color w:val="000000"/>
                <w:szCs w:val="21"/>
              </w:rPr>
              <w:t>《</w:t>
            </w:r>
            <w:r>
              <w:rPr>
                <w:rFonts w:hint="eastAsia" w:ascii="仿宋_GB2312" w:eastAsia="仿宋_GB2312"/>
                <w:color w:val="000000"/>
                <w:szCs w:val="21"/>
              </w:rPr>
              <w:t>政府信息公开条例》、《就业促进法》、《人力资源市场暂行条例》（国令第700号）</w:t>
            </w:r>
          </w:p>
        </w:tc>
        <w:tc>
          <w:tcPr>
            <w:tcW w:w="1462" w:type="dxa"/>
            <w:vAlign w:val="center"/>
          </w:tcPr>
          <w:p w14:paraId="6CCE84AE">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381272FA">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EED998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599B6C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F8E2B9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5B80DC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BB12824">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B77DFA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687E3F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47603A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6553DC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2158C8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11CEE3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880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406C71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23</w:t>
            </w:r>
          </w:p>
        </w:tc>
        <w:tc>
          <w:tcPr>
            <w:tcW w:w="720" w:type="dxa"/>
          </w:tcPr>
          <w:p w14:paraId="6AA23CD4">
            <w:r>
              <w:rPr>
                <w:rFonts w:hint="eastAsia" w:ascii="仿宋_GB2312" w:hAnsi="宋体" w:eastAsia="仿宋_GB2312"/>
                <w:color w:val="000000"/>
                <w:szCs w:val="21"/>
              </w:rPr>
              <w:t>高校毕业生就业服务</w:t>
            </w:r>
          </w:p>
        </w:tc>
        <w:tc>
          <w:tcPr>
            <w:tcW w:w="1260" w:type="dxa"/>
            <w:vAlign w:val="center"/>
          </w:tcPr>
          <w:p w14:paraId="20726D4A">
            <w:pPr>
              <w:spacing w:line="280" w:lineRule="exact"/>
              <w:rPr>
                <w:rFonts w:ascii="仿宋_GB2312" w:hAnsi="宋体" w:eastAsia="仿宋_GB2312"/>
                <w:color w:val="000000"/>
                <w:szCs w:val="21"/>
              </w:rPr>
            </w:pPr>
            <w:r>
              <w:rPr>
                <w:rFonts w:hint="eastAsia" w:ascii="仿宋_GB2312" w:hAnsi="宋体" w:eastAsia="仿宋_GB2312"/>
                <w:color w:val="000000"/>
                <w:szCs w:val="21"/>
              </w:rPr>
              <w:t>高校毕业生社保补贴申领</w:t>
            </w:r>
          </w:p>
        </w:tc>
        <w:tc>
          <w:tcPr>
            <w:tcW w:w="2520" w:type="dxa"/>
            <w:vAlign w:val="center"/>
          </w:tcPr>
          <w:p w14:paraId="44675FC3">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4DCB8CB8">
            <w:pPr>
              <w:spacing w:line="280" w:lineRule="exact"/>
              <w:rPr>
                <w:rFonts w:ascii="仿宋_GB2312" w:hAnsi="宋体" w:eastAsia="仿宋_GB2312"/>
                <w:color w:val="000000"/>
                <w:szCs w:val="21"/>
              </w:rPr>
            </w:pPr>
          </w:p>
        </w:tc>
        <w:tc>
          <w:tcPr>
            <w:tcW w:w="1462" w:type="dxa"/>
            <w:vAlign w:val="center"/>
          </w:tcPr>
          <w:p w14:paraId="2190DB44">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465A11B6">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2811539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6A8C6B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E4444B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836337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9D30BB7">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220F83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EE2DA0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5A873F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123BBE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9F806D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7AA8FB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E67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C3C257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24</w:t>
            </w:r>
          </w:p>
        </w:tc>
        <w:tc>
          <w:tcPr>
            <w:tcW w:w="720" w:type="dxa"/>
            <w:vAlign w:val="center"/>
          </w:tcPr>
          <w:p w14:paraId="68CC1A9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基本公共就业创业政府购买服务</w:t>
            </w:r>
          </w:p>
        </w:tc>
        <w:tc>
          <w:tcPr>
            <w:tcW w:w="1260" w:type="dxa"/>
            <w:vAlign w:val="center"/>
          </w:tcPr>
          <w:p w14:paraId="1329A90B">
            <w:pPr>
              <w:spacing w:line="280" w:lineRule="exact"/>
              <w:rPr>
                <w:rFonts w:ascii="仿宋_GB2312" w:hAnsi="宋体" w:eastAsia="仿宋_GB2312"/>
                <w:color w:val="000000"/>
                <w:szCs w:val="21"/>
              </w:rPr>
            </w:pPr>
            <w:r>
              <w:rPr>
                <w:rFonts w:hint="eastAsia" w:ascii="仿宋_GB2312" w:hAnsi="宋体" w:eastAsia="仿宋_GB2312"/>
                <w:color w:val="000000"/>
                <w:szCs w:val="21"/>
              </w:rPr>
              <w:t>政府向社会购买基本公共就业创业服务成果</w:t>
            </w:r>
          </w:p>
        </w:tc>
        <w:tc>
          <w:tcPr>
            <w:tcW w:w="2520" w:type="dxa"/>
            <w:vAlign w:val="center"/>
          </w:tcPr>
          <w:p w14:paraId="40DD68DA">
            <w:pPr>
              <w:spacing w:line="280" w:lineRule="exact"/>
              <w:rPr>
                <w:rFonts w:ascii="仿宋_GB2312" w:hAnsi="宋体" w:eastAsia="仿宋_GB2312"/>
                <w:color w:val="000000"/>
                <w:szCs w:val="21"/>
              </w:rPr>
            </w:pPr>
            <w:r>
              <w:rPr>
                <w:rFonts w:hint="eastAsia" w:ascii="仿宋_GB2312" w:hAnsi="宋体" w:eastAsia="仿宋_GB2312"/>
                <w:color w:val="000000"/>
                <w:szCs w:val="21"/>
              </w:rPr>
              <w:t>文件依据、购买项目、购买内容及评价标准、购买主体、承接主体条件、购买方式、提交材料、购买流程、受理地点（方式）、受理结果告知方式、咨询电话</w:t>
            </w:r>
          </w:p>
        </w:tc>
        <w:tc>
          <w:tcPr>
            <w:tcW w:w="1620" w:type="dxa"/>
            <w:vMerge w:val="continue"/>
            <w:vAlign w:val="center"/>
          </w:tcPr>
          <w:p w14:paraId="1407DBED">
            <w:pPr>
              <w:spacing w:line="280" w:lineRule="exact"/>
              <w:rPr>
                <w:rFonts w:ascii="仿宋_GB2312" w:eastAsia="仿宋_GB2312"/>
                <w:color w:val="000000"/>
                <w:szCs w:val="21"/>
              </w:rPr>
            </w:pPr>
          </w:p>
        </w:tc>
        <w:tc>
          <w:tcPr>
            <w:tcW w:w="1462" w:type="dxa"/>
            <w:vAlign w:val="center"/>
          </w:tcPr>
          <w:p w14:paraId="4F3D72D8">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3B703C44">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FEF53E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C106E1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901A65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D5A09B6">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E041D5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9D831E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26DC0F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5E82AF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FCB727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6C491A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45F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1D7F3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25</w:t>
            </w:r>
          </w:p>
        </w:tc>
        <w:tc>
          <w:tcPr>
            <w:tcW w:w="720" w:type="dxa"/>
            <w:vAlign w:val="center"/>
          </w:tcPr>
          <w:p w14:paraId="251ABFC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国（境）外人员入境就业</w:t>
            </w:r>
          </w:p>
        </w:tc>
        <w:tc>
          <w:tcPr>
            <w:tcW w:w="1260" w:type="dxa"/>
            <w:vAlign w:val="center"/>
          </w:tcPr>
          <w:p w14:paraId="12CEE443">
            <w:pPr>
              <w:spacing w:line="280" w:lineRule="exact"/>
              <w:rPr>
                <w:rFonts w:ascii="仿宋_GB2312" w:hAnsi="宋体" w:eastAsia="仿宋_GB2312"/>
                <w:color w:val="000000"/>
                <w:szCs w:val="21"/>
              </w:rPr>
            </w:pPr>
            <w:r>
              <w:rPr>
                <w:rFonts w:hint="eastAsia" w:ascii="仿宋_GB2312" w:hAnsi="宋体" w:eastAsia="仿宋_GB2312"/>
                <w:color w:val="000000"/>
                <w:szCs w:val="21"/>
              </w:rPr>
              <w:t>国（境）外人员入境就业</w:t>
            </w:r>
          </w:p>
        </w:tc>
        <w:tc>
          <w:tcPr>
            <w:tcW w:w="2520" w:type="dxa"/>
            <w:vAlign w:val="center"/>
          </w:tcPr>
          <w:p w14:paraId="15096524">
            <w:pPr>
              <w:spacing w:line="280" w:lineRule="exact"/>
              <w:rPr>
                <w:rFonts w:ascii="仿宋_GB2312" w:hAnsi="宋体" w:eastAsia="仿宋_GB2312"/>
                <w:color w:val="000000"/>
                <w:szCs w:val="21"/>
              </w:rPr>
            </w:pPr>
            <w:r>
              <w:rPr>
                <w:rFonts w:hint="eastAsia" w:ascii="仿宋_GB2312" w:hAnsi="宋体" w:eastAsia="仿宋_GB2312"/>
                <w:color w:val="000000"/>
                <w:szCs w:val="21"/>
              </w:rPr>
              <w:t>文件依据、对象范围、申请条件、申请材料、办理流程、办理时限、办理地点（方式）、办理结果告知方式、咨询电话</w:t>
            </w:r>
          </w:p>
        </w:tc>
        <w:tc>
          <w:tcPr>
            <w:tcW w:w="1620" w:type="dxa"/>
            <w:vAlign w:val="center"/>
          </w:tcPr>
          <w:p w14:paraId="7C3A3096">
            <w:pPr>
              <w:spacing w:line="280" w:lineRule="exact"/>
              <w:rPr>
                <w:rFonts w:ascii="仿宋_GB2312" w:eastAsia="仿宋_GB2312"/>
                <w:color w:val="000000"/>
                <w:szCs w:val="21"/>
              </w:rPr>
            </w:pPr>
          </w:p>
        </w:tc>
        <w:tc>
          <w:tcPr>
            <w:tcW w:w="1462" w:type="dxa"/>
            <w:vAlign w:val="center"/>
          </w:tcPr>
          <w:p w14:paraId="71EB9FDC">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52809F35">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5349502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382250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29BF00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934809A">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986849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07FF0E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D86116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290A3F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9E6F89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E6121E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3B0B8C50"/>
    <w:p w14:paraId="0036EF4F"/>
    <w:p w14:paraId="6098F154">
      <w:pPr>
        <w:numPr>
          <w:ilvl w:val="0"/>
          <w:numId w:val="3"/>
        </w:numPr>
        <w:adjustRightInd w:val="0"/>
        <w:snapToGrid w:val="0"/>
        <w:spacing w:line="590" w:lineRule="exact"/>
        <w:jc w:val="center"/>
        <w:rPr>
          <w:rFonts w:ascii="方正小标宋_GBK" w:eastAsia="方正小标宋_GBK"/>
          <w:sz w:val="44"/>
          <w:szCs w:val="44"/>
        </w:rPr>
      </w:pPr>
      <w:bookmarkStart w:id="5" w:name="_Toc24724713"/>
      <w:r>
        <w:rPr>
          <w:rFonts w:hint="eastAsia" w:ascii="方正小标宋_GBK" w:eastAsia="方正小标宋_GBK"/>
          <w:sz w:val="44"/>
          <w:szCs w:val="44"/>
        </w:rPr>
        <w:t>社会保险领域基层政务公开标准目录</w:t>
      </w:r>
      <w:bookmarkEnd w:id="5"/>
    </w:p>
    <w:p w14:paraId="75761900">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3"/>
        <w:gridCol w:w="2716"/>
        <w:gridCol w:w="2036"/>
        <w:gridCol w:w="1620"/>
        <w:gridCol w:w="999"/>
        <w:gridCol w:w="1701"/>
        <w:gridCol w:w="631"/>
        <w:gridCol w:w="720"/>
        <w:gridCol w:w="540"/>
        <w:gridCol w:w="720"/>
        <w:gridCol w:w="720"/>
        <w:gridCol w:w="720"/>
      </w:tblGrid>
      <w:tr w14:paraId="3117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2C653EB">
            <w:pPr>
              <w:spacing w:line="260" w:lineRule="exact"/>
              <w:rPr>
                <w:rFonts w:ascii="仿宋_GB2312" w:eastAsia="仿宋_GB2312"/>
                <w:szCs w:val="21"/>
              </w:rPr>
            </w:pPr>
            <w:r>
              <w:rPr>
                <w:rFonts w:hint="eastAsia" w:ascii="仿宋_GB2312" w:eastAsia="仿宋_GB2312"/>
                <w:szCs w:val="21"/>
              </w:rPr>
              <w:t>序号</w:t>
            </w:r>
          </w:p>
        </w:tc>
        <w:tc>
          <w:tcPr>
            <w:tcW w:w="1983" w:type="dxa"/>
            <w:gridSpan w:val="2"/>
            <w:vAlign w:val="center"/>
          </w:tcPr>
          <w:p w14:paraId="1F81B506">
            <w:pPr>
              <w:spacing w:line="260" w:lineRule="exact"/>
              <w:rPr>
                <w:rFonts w:ascii="仿宋_GB2312" w:eastAsia="仿宋_GB2312"/>
                <w:szCs w:val="21"/>
              </w:rPr>
            </w:pPr>
            <w:r>
              <w:rPr>
                <w:rFonts w:hint="eastAsia" w:ascii="仿宋_GB2312" w:eastAsia="仿宋_GB2312"/>
                <w:szCs w:val="21"/>
              </w:rPr>
              <w:t>公开事项</w:t>
            </w:r>
          </w:p>
        </w:tc>
        <w:tc>
          <w:tcPr>
            <w:tcW w:w="2716" w:type="dxa"/>
            <w:vMerge w:val="restart"/>
            <w:vAlign w:val="center"/>
          </w:tcPr>
          <w:p w14:paraId="5962B512">
            <w:pPr>
              <w:spacing w:line="260" w:lineRule="exact"/>
              <w:rPr>
                <w:rFonts w:ascii="仿宋_GB2312" w:eastAsia="仿宋_GB2312"/>
                <w:szCs w:val="21"/>
              </w:rPr>
            </w:pPr>
            <w:r>
              <w:rPr>
                <w:rFonts w:hint="eastAsia" w:ascii="仿宋_GB2312" w:eastAsia="仿宋_GB2312"/>
                <w:szCs w:val="21"/>
              </w:rPr>
              <w:t>公开内容（要素）</w:t>
            </w:r>
          </w:p>
        </w:tc>
        <w:tc>
          <w:tcPr>
            <w:tcW w:w="2036" w:type="dxa"/>
            <w:vMerge w:val="restart"/>
            <w:vAlign w:val="center"/>
          </w:tcPr>
          <w:p w14:paraId="4CA0C992">
            <w:pPr>
              <w:spacing w:line="260" w:lineRule="exact"/>
              <w:rPr>
                <w:rFonts w:ascii="仿宋_GB2312" w:eastAsia="仿宋_GB2312"/>
                <w:szCs w:val="21"/>
              </w:rPr>
            </w:pPr>
            <w:r>
              <w:rPr>
                <w:rFonts w:hint="eastAsia" w:ascii="仿宋_GB2312" w:eastAsia="仿宋_GB2312"/>
                <w:szCs w:val="21"/>
              </w:rPr>
              <w:t>公开依据</w:t>
            </w:r>
          </w:p>
        </w:tc>
        <w:tc>
          <w:tcPr>
            <w:tcW w:w="1620" w:type="dxa"/>
            <w:vMerge w:val="restart"/>
            <w:vAlign w:val="center"/>
          </w:tcPr>
          <w:p w14:paraId="7965B097">
            <w:pPr>
              <w:spacing w:line="260" w:lineRule="exact"/>
              <w:rPr>
                <w:rFonts w:ascii="仿宋_GB2312" w:eastAsia="仿宋_GB2312"/>
                <w:szCs w:val="21"/>
              </w:rPr>
            </w:pPr>
            <w:r>
              <w:rPr>
                <w:rFonts w:hint="eastAsia" w:ascii="仿宋_GB2312" w:eastAsia="仿宋_GB2312"/>
                <w:szCs w:val="21"/>
              </w:rPr>
              <w:t>公开时限</w:t>
            </w:r>
          </w:p>
        </w:tc>
        <w:tc>
          <w:tcPr>
            <w:tcW w:w="999" w:type="dxa"/>
            <w:vMerge w:val="restart"/>
            <w:vAlign w:val="center"/>
          </w:tcPr>
          <w:p w14:paraId="37940FF9">
            <w:pPr>
              <w:spacing w:line="260" w:lineRule="exact"/>
              <w:rPr>
                <w:rFonts w:ascii="仿宋_GB2312" w:eastAsia="仿宋_GB2312"/>
                <w:szCs w:val="21"/>
              </w:rPr>
            </w:pPr>
            <w:r>
              <w:rPr>
                <w:rFonts w:hint="eastAsia" w:ascii="仿宋_GB2312" w:eastAsia="仿宋_GB2312"/>
                <w:szCs w:val="21"/>
              </w:rPr>
              <w:t>公开主体</w:t>
            </w:r>
          </w:p>
        </w:tc>
        <w:tc>
          <w:tcPr>
            <w:tcW w:w="1701" w:type="dxa"/>
            <w:vMerge w:val="restart"/>
            <w:vAlign w:val="center"/>
          </w:tcPr>
          <w:p w14:paraId="2B55DE45">
            <w:pPr>
              <w:spacing w:line="260" w:lineRule="exact"/>
              <w:rPr>
                <w:rFonts w:ascii="仿宋_GB2312" w:eastAsia="仿宋_GB2312"/>
                <w:szCs w:val="21"/>
              </w:rPr>
            </w:pPr>
            <w:r>
              <w:rPr>
                <w:rFonts w:hint="eastAsia" w:ascii="仿宋_GB2312" w:eastAsia="仿宋_GB2312"/>
                <w:szCs w:val="21"/>
              </w:rPr>
              <w:t>公开渠道和载体</w:t>
            </w:r>
          </w:p>
        </w:tc>
        <w:tc>
          <w:tcPr>
            <w:tcW w:w="1351" w:type="dxa"/>
            <w:gridSpan w:val="2"/>
            <w:vAlign w:val="center"/>
          </w:tcPr>
          <w:p w14:paraId="36630BFD">
            <w:pPr>
              <w:spacing w:line="260" w:lineRule="exact"/>
              <w:rPr>
                <w:rFonts w:ascii="仿宋_GB2312" w:eastAsia="仿宋_GB2312"/>
                <w:szCs w:val="21"/>
              </w:rPr>
            </w:pPr>
            <w:r>
              <w:rPr>
                <w:rFonts w:hint="eastAsia" w:ascii="仿宋_GB2312" w:eastAsia="仿宋_GB2312"/>
                <w:szCs w:val="21"/>
              </w:rPr>
              <w:t>公开对象</w:t>
            </w:r>
          </w:p>
        </w:tc>
        <w:tc>
          <w:tcPr>
            <w:tcW w:w="1260" w:type="dxa"/>
            <w:gridSpan w:val="2"/>
            <w:vAlign w:val="center"/>
          </w:tcPr>
          <w:p w14:paraId="23D145AC">
            <w:pPr>
              <w:spacing w:line="260" w:lineRule="exact"/>
              <w:rPr>
                <w:rFonts w:ascii="仿宋_GB2312" w:eastAsia="仿宋_GB2312"/>
                <w:szCs w:val="21"/>
              </w:rPr>
            </w:pPr>
            <w:r>
              <w:rPr>
                <w:rFonts w:hint="eastAsia" w:ascii="仿宋_GB2312" w:eastAsia="仿宋_GB2312"/>
                <w:szCs w:val="21"/>
              </w:rPr>
              <w:t>公开方式</w:t>
            </w:r>
          </w:p>
        </w:tc>
        <w:tc>
          <w:tcPr>
            <w:tcW w:w="1440" w:type="dxa"/>
            <w:gridSpan w:val="2"/>
            <w:vAlign w:val="center"/>
          </w:tcPr>
          <w:p w14:paraId="4D08A9F0">
            <w:pPr>
              <w:spacing w:line="260" w:lineRule="exact"/>
              <w:rPr>
                <w:rFonts w:ascii="仿宋_GB2312" w:eastAsia="仿宋_GB2312"/>
                <w:szCs w:val="21"/>
              </w:rPr>
            </w:pPr>
            <w:r>
              <w:rPr>
                <w:rFonts w:hint="eastAsia" w:ascii="仿宋_GB2312" w:eastAsia="仿宋_GB2312"/>
                <w:szCs w:val="21"/>
              </w:rPr>
              <w:t>公开层级</w:t>
            </w:r>
          </w:p>
        </w:tc>
      </w:tr>
      <w:tr w14:paraId="3B6F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ABB7B5B">
            <w:pPr>
              <w:spacing w:line="260" w:lineRule="exact"/>
              <w:rPr>
                <w:rFonts w:ascii="仿宋_GB2312" w:eastAsia="仿宋_GB2312"/>
                <w:szCs w:val="21"/>
              </w:rPr>
            </w:pPr>
          </w:p>
        </w:tc>
        <w:tc>
          <w:tcPr>
            <w:tcW w:w="720" w:type="dxa"/>
            <w:vAlign w:val="center"/>
          </w:tcPr>
          <w:p w14:paraId="7CBC4E7A">
            <w:pPr>
              <w:spacing w:line="260" w:lineRule="exact"/>
              <w:rPr>
                <w:rFonts w:ascii="仿宋_GB2312" w:eastAsia="仿宋_GB2312"/>
                <w:szCs w:val="21"/>
              </w:rPr>
            </w:pPr>
            <w:r>
              <w:rPr>
                <w:rFonts w:hint="eastAsia" w:ascii="仿宋_GB2312" w:eastAsia="仿宋_GB2312"/>
                <w:szCs w:val="21"/>
              </w:rPr>
              <w:t>一级事项</w:t>
            </w:r>
          </w:p>
        </w:tc>
        <w:tc>
          <w:tcPr>
            <w:tcW w:w="1263" w:type="dxa"/>
            <w:vAlign w:val="center"/>
          </w:tcPr>
          <w:p w14:paraId="562DF736">
            <w:pPr>
              <w:spacing w:line="260" w:lineRule="exact"/>
              <w:rPr>
                <w:rFonts w:ascii="仿宋_GB2312" w:eastAsia="仿宋_GB2312"/>
                <w:szCs w:val="21"/>
              </w:rPr>
            </w:pPr>
            <w:r>
              <w:rPr>
                <w:rFonts w:hint="eastAsia" w:ascii="仿宋_GB2312" w:eastAsia="仿宋_GB2312"/>
                <w:szCs w:val="21"/>
              </w:rPr>
              <w:t>二级事项</w:t>
            </w:r>
          </w:p>
        </w:tc>
        <w:tc>
          <w:tcPr>
            <w:tcW w:w="2716" w:type="dxa"/>
            <w:vMerge w:val="continue"/>
            <w:vAlign w:val="center"/>
          </w:tcPr>
          <w:p w14:paraId="3B8FCE8F">
            <w:pPr>
              <w:spacing w:line="260" w:lineRule="exact"/>
              <w:rPr>
                <w:rFonts w:ascii="仿宋_GB2312" w:eastAsia="仿宋_GB2312"/>
                <w:szCs w:val="21"/>
              </w:rPr>
            </w:pPr>
          </w:p>
        </w:tc>
        <w:tc>
          <w:tcPr>
            <w:tcW w:w="2036" w:type="dxa"/>
            <w:vMerge w:val="continue"/>
            <w:vAlign w:val="center"/>
          </w:tcPr>
          <w:p w14:paraId="40F8A102">
            <w:pPr>
              <w:spacing w:line="260" w:lineRule="exact"/>
              <w:rPr>
                <w:rFonts w:ascii="仿宋_GB2312" w:eastAsia="仿宋_GB2312"/>
                <w:szCs w:val="21"/>
              </w:rPr>
            </w:pPr>
          </w:p>
        </w:tc>
        <w:tc>
          <w:tcPr>
            <w:tcW w:w="1620" w:type="dxa"/>
            <w:vMerge w:val="continue"/>
            <w:vAlign w:val="center"/>
          </w:tcPr>
          <w:p w14:paraId="71B4DE30">
            <w:pPr>
              <w:spacing w:line="260" w:lineRule="exact"/>
              <w:rPr>
                <w:rFonts w:ascii="仿宋_GB2312" w:eastAsia="仿宋_GB2312"/>
                <w:szCs w:val="21"/>
              </w:rPr>
            </w:pPr>
          </w:p>
        </w:tc>
        <w:tc>
          <w:tcPr>
            <w:tcW w:w="999" w:type="dxa"/>
            <w:vMerge w:val="continue"/>
            <w:vAlign w:val="center"/>
          </w:tcPr>
          <w:p w14:paraId="77B29669">
            <w:pPr>
              <w:spacing w:line="260" w:lineRule="exact"/>
              <w:rPr>
                <w:rFonts w:ascii="仿宋_GB2312" w:eastAsia="仿宋_GB2312"/>
                <w:szCs w:val="21"/>
              </w:rPr>
            </w:pPr>
          </w:p>
        </w:tc>
        <w:tc>
          <w:tcPr>
            <w:tcW w:w="1701" w:type="dxa"/>
            <w:vMerge w:val="continue"/>
            <w:vAlign w:val="center"/>
          </w:tcPr>
          <w:p w14:paraId="34E2BE0B">
            <w:pPr>
              <w:spacing w:line="260" w:lineRule="exact"/>
              <w:rPr>
                <w:rFonts w:ascii="仿宋_GB2312" w:eastAsia="仿宋_GB2312"/>
                <w:szCs w:val="21"/>
              </w:rPr>
            </w:pPr>
          </w:p>
        </w:tc>
        <w:tc>
          <w:tcPr>
            <w:tcW w:w="631" w:type="dxa"/>
            <w:vAlign w:val="center"/>
          </w:tcPr>
          <w:p w14:paraId="3A1E23E2">
            <w:pPr>
              <w:spacing w:line="260" w:lineRule="exact"/>
              <w:rPr>
                <w:rFonts w:ascii="仿宋_GB2312" w:eastAsia="仿宋_GB2312"/>
                <w:szCs w:val="21"/>
              </w:rPr>
            </w:pPr>
            <w:r>
              <w:rPr>
                <w:rFonts w:hint="eastAsia" w:ascii="仿宋_GB2312" w:eastAsia="仿宋_GB2312"/>
                <w:szCs w:val="21"/>
              </w:rPr>
              <w:t>全社会</w:t>
            </w:r>
          </w:p>
        </w:tc>
        <w:tc>
          <w:tcPr>
            <w:tcW w:w="720" w:type="dxa"/>
            <w:vAlign w:val="center"/>
          </w:tcPr>
          <w:p w14:paraId="3E238BD9">
            <w:pPr>
              <w:spacing w:line="260" w:lineRule="exact"/>
              <w:rPr>
                <w:rFonts w:ascii="仿宋_GB2312" w:eastAsia="仿宋_GB2312"/>
                <w:szCs w:val="21"/>
              </w:rPr>
            </w:pPr>
            <w:r>
              <w:rPr>
                <w:rFonts w:hint="eastAsia" w:ascii="仿宋_GB2312" w:eastAsia="仿宋_GB2312"/>
                <w:szCs w:val="21"/>
              </w:rPr>
              <w:t>特定群众</w:t>
            </w:r>
          </w:p>
        </w:tc>
        <w:tc>
          <w:tcPr>
            <w:tcW w:w="540" w:type="dxa"/>
            <w:vAlign w:val="center"/>
          </w:tcPr>
          <w:p w14:paraId="4EE841CE">
            <w:pPr>
              <w:spacing w:line="260" w:lineRule="exact"/>
              <w:rPr>
                <w:rFonts w:ascii="仿宋_GB2312" w:eastAsia="仿宋_GB2312"/>
                <w:szCs w:val="21"/>
              </w:rPr>
            </w:pPr>
            <w:r>
              <w:rPr>
                <w:rFonts w:hint="eastAsia" w:ascii="仿宋_GB2312" w:eastAsia="仿宋_GB2312"/>
                <w:szCs w:val="21"/>
              </w:rPr>
              <w:t>主动</w:t>
            </w:r>
          </w:p>
        </w:tc>
        <w:tc>
          <w:tcPr>
            <w:tcW w:w="720" w:type="dxa"/>
            <w:vAlign w:val="center"/>
          </w:tcPr>
          <w:p w14:paraId="540C2133">
            <w:pPr>
              <w:spacing w:line="260" w:lineRule="exact"/>
              <w:rPr>
                <w:rFonts w:ascii="仿宋_GB2312" w:eastAsia="仿宋_GB2312"/>
                <w:szCs w:val="21"/>
              </w:rPr>
            </w:pPr>
            <w:r>
              <w:rPr>
                <w:rFonts w:hint="eastAsia" w:ascii="仿宋_GB2312" w:eastAsia="仿宋_GB2312"/>
                <w:szCs w:val="21"/>
              </w:rPr>
              <w:t>依申请公开</w:t>
            </w:r>
          </w:p>
        </w:tc>
        <w:tc>
          <w:tcPr>
            <w:tcW w:w="720" w:type="dxa"/>
            <w:vAlign w:val="center"/>
          </w:tcPr>
          <w:p w14:paraId="5C8CE4C7">
            <w:pPr>
              <w:spacing w:line="260" w:lineRule="exact"/>
              <w:rPr>
                <w:rFonts w:ascii="仿宋_GB2312" w:eastAsia="仿宋_GB2312"/>
                <w:szCs w:val="21"/>
              </w:rPr>
            </w:pPr>
            <w:r>
              <w:rPr>
                <w:rFonts w:hint="eastAsia" w:ascii="仿宋_GB2312" w:eastAsia="仿宋_GB2312"/>
                <w:szCs w:val="21"/>
              </w:rPr>
              <w:t>县级</w:t>
            </w:r>
          </w:p>
        </w:tc>
        <w:tc>
          <w:tcPr>
            <w:tcW w:w="720" w:type="dxa"/>
            <w:vAlign w:val="center"/>
          </w:tcPr>
          <w:p w14:paraId="7FE553D2">
            <w:pPr>
              <w:spacing w:line="260" w:lineRule="exact"/>
              <w:rPr>
                <w:rFonts w:ascii="仿宋_GB2312" w:eastAsia="仿宋_GB2312"/>
                <w:szCs w:val="21"/>
              </w:rPr>
            </w:pPr>
            <w:r>
              <w:rPr>
                <w:rFonts w:hint="eastAsia" w:ascii="仿宋_GB2312" w:eastAsia="仿宋_GB2312"/>
                <w:szCs w:val="21"/>
              </w:rPr>
              <w:t>乡、村级</w:t>
            </w:r>
          </w:p>
        </w:tc>
      </w:tr>
      <w:tr w14:paraId="5730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C56E73D">
            <w:pPr>
              <w:spacing w:line="260" w:lineRule="exact"/>
              <w:rPr>
                <w:rFonts w:ascii="仿宋_GB2312" w:eastAsia="仿宋_GB2312"/>
                <w:szCs w:val="21"/>
              </w:rPr>
            </w:pPr>
            <w:r>
              <w:rPr>
                <w:rFonts w:hint="eastAsia" w:ascii="仿宋_GB2312" w:eastAsia="仿宋_GB2312"/>
                <w:szCs w:val="21"/>
              </w:rPr>
              <w:t>1</w:t>
            </w:r>
          </w:p>
        </w:tc>
        <w:tc>
          <w:tcPr>
            <w:tcW w:w="720" w:type="dxa"/>
            <w:vMerge w:val="restart"/>
            <w:vAlign w:val="center"/>
          </w:tcPr>
          <w:p w14:paraId="527DE58E">
            <w:pPr>
              <w:spacing w:line="260" w:lineRule="exact"/>
              <w:rPr>
                <w:rFonts w:ascii="仿宋_GB2312" w:eastAsia="仿宋_GB2312"/>
                <w:szCs w:val="21"/>
              </w:rPr>
            </w:pPr>
            <w:r>
              <w:rPr>
                <w:rFonts w:hint="eastAsia" w:ascii="仿宋_GB2312" w:eastAsia="仿宋_GB2312"/>
                <w:szCs w:val="21"/>
              </w:rPr>
              <w:t>社会保险登记</w:t>
            </w:r>
          </w:p>
        </w:tc>
        <w:tc>
          <w:tcPr>
            <w:tcW w:w="1263" w:type="dxa"/>
            <w:vAlign w:val="center"/>
          </w:tcPr>
          <w:p w14:paraId="3CEFF900">
            <w:pPr>
              <w:spacing w:line="260" w:lineRule="exact"/>
              <w:rPr>
                <w:rFonts w:ascii="仿宋_GB2312" w:eastAsia="仿宋_GB2312"/>
                <w:szCs w:val="21"/>
              </w:rPr>
            </w:pPr>
            <w:r>
              <w:rPr>
                <w:rFonts w:hint="eastAsia" w:ascii="仿宋_GB2312" w:eastAsia="仿宋_GB2312"/>
                <w:szCs w:val="21"/>
              </w:rPr>
              <w:t>机关事业单位社会保险登记</w:t>
            </w:r>
          </w:p>
        </w:tc>
        <w:tc>
          <w:tcPr>
            <w:tcW w:w="2716" w:type="dxa"/>
            <w:vAlign w:val="center"/>
          </w:tcPr>
          <w:p w14:paraId="3949E2A0">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3FCA878F">
            <w:pPr>
              <w:spacing w:line="260" w:lineRule="exact"/>
              <w:rPr>
                <w:rFonts w:ascii="仿宋_GB2312" w:eastAsia="仿宋_GB2312"/>
                <w:szCs w:val="21"/>
              </w:rPr>
            </w:pPr>
            <w:r>
              <w:rPr>
                <w:rFonts w:hint="eastAsia" w:ascii="仿宋_GB2312" w:eastAsia="仿宋_GB2312"/>
                <w:szCs w:val="21"/>
              </w:rPr>
              <w:t>《政府信息公开条例》、《社会保险法》、《国务院关于机关事业单位工作人员养老保险制度改革的决定》（国发〔2015〕2号）</w:t>
            </w:r>
          </w:p>
        </w:tc>
        <w:tc>
          <w:tcPr>
            <w:tcW w:w="1620" w:type="dxa"/>
            <w:vAlign w:val="center"/>
          </w:tcPr>
          <w:p w14:paraId="489E3F88">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3D09B13B">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024B390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4105A14">
            <w:pPr>
              <w:spacing w:line="260" w:lineRule="exact"/>
              <w:rPr>
                <w:rFonts w:ascii="仿宋_GB2312" w:eastAsia="仿宋_GB2312"/>
                <w:szCs w:val="21"/>
              </w:rPr>
            </w:pPr>
            <w:r>
              <w:rPr>
                <w:rFonts w:hint="eastAsia" w:ascii="仿宋_GB2312" w:eastAsia="仿宋_GB2312"/>
                <w:szCs w:val="21"/>
              </w:rPr>
              <w:t>□公示栏</w:t>
            </w:r>
          </w:p>
          <w:p w14:paraId="180B1E51">
            <w:pPr>
              <w:spacing w:line="260" w:lineRule="exact"/>
              <w:rPr>
                <w:rFonts w:ascii="仿宋_GB2312" w:eastAsia="仿宋_GB2312"/>
                <w:szCs w:val="21"/>
              </w:rPr>
            </w:pPr>
            <w:r>
              <w:rPr>
                <w:rFonts w:hint="eastAsia" w:ascii="仿宋_GB2312" w:eastAsia="仿宋_GB2312"/>
                <w:szCs w:val="21"/>
              </w:rPr>
              <w:t>□发布会</w:t>
            </w:r>
          </w:p>
          <w:p w14:paraId="0890E40B">
            <w:pPr>
              <w:spacing w:line="260" w:lineRule="exact"/>
              <w:rPr>
                <w:rFonts w:ascii="仿宋_GB2312" w:eastAsia="仿宋_GB2312"/>
                <w:szCs w:val="21"/>
              </w:rPr>
            </w:pPr>
            <w:r>
              <w:rPr>
                <w:rFonts w:hint="eastAsia" w:ascii="仿宋_GB2312" w:eastAsia="仿宋_GB2312"/>
                <w:szCs w:val="21"/>
              </w:rPr>
              <w:t>□两微一端</w:t>
            </w:r>
          </w:p>
          <w:p w14:paraId="03C9B7A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09879F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FFF3E6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A287C9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E7FD5A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148A06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01B54DA">
            <w:pPr>
              <w:spacing w:line="260" w:lineRule="exact"/>
              <w:rPr>
                <w:rFonts w:ascii="仿宋_GB2312" w:eastAsia="仿宋_GB2312"/>
                <w:szCs w:val="21"/>
              </w:rPr>
            </w:pPr>
            <w:r>
              <w:rPr>
                <w:rFonts w:hint="eastAsia" w:ascii="仿宋_GB2312" w:eastAsia="仿宋_GB2312"/>
                <w:szCs w:val="21"/>
              </w:rPr>
              <w:t>√</w:t>
            </w:r>
          </w:p>
        </w:tc>
      </w:tr>
      <w:tr w14:paraId="20E1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9E3997E">
            <w:pPr>
              <w:spacing w:line="260" w:lineRule="exact"/>
              <w:rPr>
                <w:rFonts w:ascii="仿宋_GB2312" w:eastAsia="仿宋_GB2312"/>
                <w:szCs w:val="21"/>
              </w:rPr>
            </w:pPr>
            <w:r>
              <w:rPr>
                <w:rFonts w:hint="eastAsia" w:ascii="仿宋_GB2312" w:eastAsia="仿宋_GB2312"/>
                <w:szCs w:val="21"/>
              </w:rPr>
              <w:t>2</w:t>
            </w:r>
          </w:p>
        </w:tc>
        <w:tc>
          <w:tcPr>
            <w:tcW w:w="720" w:type="dxa"/>
            <w:vMerge w:val="continue"/>
            <w:vAlign w:val="center"/>
          </w:tcPr>
          <w:p w14:paraId="71581097">
            <w:pPr>
              <w:spacing w:line="260" w:lineRule="exact"/>
              <w:rPr>
                <w:rFonts w:ascii="仿宋_GB2312" w:eastAsia="仿宋_GB2312"/>
                <w:szCs w:val="21"/>
              </w:rPr>
            </w:pPr>
          </w:p>
        </w:tc>
        <w:tc>
          <w:tcPr>
            <w:tcW w:w="1263" w:type="dxa"/>
            <w:vAlign w:val="center"/>
          </w:tcPr>
          <w:p w14:paraId="735A2B05">
            <w:pPr>
              <w:spacing w:line="260" w:lineRule="exact"/>
              <w:rPr>
                <w:rFonts w:ascii="仿宋_GB2312" w:eastAsia="仿宋_GB2312"/>
                <w:szCs w:val="21"/>
              </w:rPr>
            </w:pPr>
            <w:r>
              <w:rPr>
                <w:rFonts w:hint="eastAsia" w:ascii="仿宋_GB2312" w:eastAsia="仿宋_GB2312"/>
                <w:szCs w:val="21"/>
              </w:rPr>
              <w:t>工程建设项目办理工伤保险参保登记</w:t>
            </w:r>
          </w:p>
        </w:tc>
        <w:tc>
          <w:tcPr>
            <w:tcW w:w="2716" w:type="dxa"/>
            <w:vAlign w:val="center"/>
          </w:tcPr>
          <w:p w14:paraId="284EE918">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19AEF636">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Align w:val="center"/>
          </w:tcPr>
          <w:p w14:paraId="21842B75">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4E285335">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50088C0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A609892">
            <w:pPr>
              <w:spacing w:line="260" w:lineRule="exact"/>
              <w:rPr>
                <w:rFonts w:ascii="仿宋_GB2312" w:eastAsia="仿宋_GB2312"/>
                <w:szCs w:val="21"/>
              </w:rPr>
            </w:pPr>
            <w:r>
              <w:rPr>
                <w:rFonts w:hint="eastAsia" w:ascii="仿宋_GB2312" w:eastAsia="仿宋_GB2312"/>
                <w:szCs w:val="21"/>
              </w:rPr>
              <w:t>□公示栏</w:t>
            </w:r>
          </w:p>
          <w:p w14:paraId="68691AAC">
            <w:pPr>
              <w:spacing w:line="260" w:lineRule="exact"/>
              <w:rPr>
                <w:rFonts w:ascii="仿宋_GB2312" w:eastAsia="仿宋_GB2312"/>
                <w:szCs w:val="21"/>
              </w:rPr>
            </w:pPr>
            <w:r>
              <w:rPr>
                <w:rFonts w:hint="eastAsia" w:ascii="仿宋_GB2312" w:eastAsia="仿宋_GB2312"/>
                <w:szCs w:val="21"/>
              </w:rPr>
              <w:t>□发布会</w:t>
            </w:r>
          </w:p>
          <w:p w14:paraId="47DC5D3E">
            <w:pPr>
              <w:spacing w:line="260" w:lineRule="exact"/>
              <w:rPr>
                <w:rFonts w:ascii="仿宋_GB2312" w:eastAsia="仿宋_GB2312"/>
                <w:szCs w:val="21"/>
              </w:rPr>
            </w:pPr>
            <w:r>
              <w:rPr>
                <w:rFonts w:hint="eastAsia" w:ascii="仿宋_GB2312" w:eastAsia="仿宋_GB2312"/>
                <w:szCs w:val="21"/>
              </w:rPr>
              <w:t>□两微一端</w:t>
            </w:r>
          </w:p>
          <w:p w14:paraId="1EF3BF8F">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57ACCF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EC9151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C9D137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EF2ABC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8EA143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2B5F023">
            <w:pPr>
              <w:spacing w:line="260" w:lineRule="exact"/>
              <w:rPr>
                <w:rFonts w:ascii="仿宋_GB2312" w:eastAsia="仿宋_GB2312"/>
                <w:szCs w:val="21"/>
              </w:rPr>
            </w:pPr>
            <w:r>
              <w:rPr>
                <w:rFonts w:hint="eastAsia" w:ascii="仿宋_GB2312" w:eastAsia="仿宋_GB2312"/>
                <w:szCs w:val="21"/>
              </w:rPr>
              <w:t>√</w:t>
            </w:r>
          </w:p>
        </w:tc>
      </w:tr>
      <w:tr w14:paraId="4525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4ABA126">
            <w:pPr>
              <w:spacing w:line="260" w:lineRule="exact"/>
              <w:rPr>
                <w:rFonts w:ascii="仿宋_GB2312" w:eastAsia="仿宋_GB2312"/>
                <w:szCs w:val="21"/>
              </w:rPr>
            </w:pPr>
            <w:r>
              <w:rPr>
                <w:rFonts w:hint="eastAsia" w:ascii="仿宋_GB2312" w:eastAsia="仿宋_GB2312"/>
                <w:szCs w:val="21"/>
              </w:rPr>
              <w:t>3</w:t>
            </w:r>
          </w:p>
        </w:tc>
        <w:tc>
          <w:tcPr>
            <w:tcW w:w="720" w:type="dxa"/>
            <w:vMerge w:val="restart"/>
            <w:vAlign w:val="center"/>
          </w:tcPr>
          <w:p w14:paraId="36AF94E2">
            <w:pPr>
              <w:spacing w:line="260" w:lineRule="exact"/>
              <w:rPr>
                <w:rFonts w:ascii="仿宋_GB2312" w:eastAsia="仿宋_GB2312"/>
                <w:szCs w:val="21"/>
              </w:rPr>
            </w:pPr>
            <w:r>
              <w:rPr>
                <w:rFonts w:hint="eastAsia" w:ascii="仿宋_GB2312" w:eastAsia="仿宋_GB2312"/>
                <w:szCs w:val="21"/>
              </w:rPr>
              <w:t>社会保险登记</w:t>
            </w:r>
          </w:p>
          <w:p w14:paraId="0C9F124F">
            <w:pPr>
              <w:spacing w:line="260" w:lineRule="exact"/>
              <w:rPr>
                <w:rFonts w:ascii="仿宋_GB2312" w:eastAsia="仿宋_GB2312"/>
                <w:szCs w:val="21"/>
              </w:rPr>
            </w:pPr>
            <w:r>
              <w:rPr>
                <w:rFonts w:hint="eastAsia" w:ascii="仿宋_GB2312" w:eastAsia="仿宋_GB2312"/>
                <w:szCs w:val="21"/>
              </w:rPr>
              <w:t>　</w:t>
            </w:r>
          </w:p>
        </w:tc>
        <w:tc>
          <w:tcPr>
            <w:tcW w:w="1263" w:type="dxa"/>
            <w:vAlign w:val="center"/>
          </w:tcPr>
          <w:p w14:paraId="33DC6BD2">
            <w:pPr>
              <w:spacing w:line="260" w:lineRule="exact"/>
              <w:rPr>
                <w:rFonts w:ascii="仿宋_GB2312" w:eastAsia="仿宋_GB2312"/>
                <w:szCs w:val="21"/>
              </w:rPr>
            </w:pPr>
            <w:r>
              <w:rPr>
                <w:rFonts w:hint="eastAsia" w:ascii="仿宋_GB2312" w:eastAsia="仿宋_GB2312"/>
                <w:szCs w:val="21"/>
              </w:rPr>
              <w:t>参保单位注销</w:t>
            </w:r>
          </w:p>
        </w:tc>
        <w:tc>
          <w:tcPr>
            <w:tcW w:w="2716" w:type="dxa"/>
            <w:vMerge w:val="restart"/>
            <w:vAlign w:val="center"/>
          </w:tcPr>
          <w:p w14:paraId="158B7A4B">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0F5208E9">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p w14:paraId="178B967F">
            <w:pPr>
              <w:spacing w:line="260" w:lineRule="exact"/>
              <w:rPr>
                <w:rFonts w:ascii="仿宋_GB2312" w:eastAsia="仿宋_GB2312"/>
                <w:szCs w:val="21"/>
              </w:rPr>
            </w:pPr>
          </w:p>
        </w:tc>
        <w:tc>
          <w:tcPr>
            <w:tcW w:w="1620" w:type="dxa"/>
            <w:vMerge w:val="restart"/>
            <w:vAlign w:val="center"/>
          </w:tcPr>
          <w:p w14:paraId="6A849D71">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0192BDD7">
            <w:pPr>
              <w:spacing w:line="260" w:lineRule="exact"/>
              <w:rPr>
                <w:rFonts w:ascii="仿宋_GB2312" w:eastAsia="仿宋_GB2312"/>
                <w:szCs w:val="21"/>
              </w:rPr>
            </w:pPr>
          </w:p>
        </w:tc>
        <w:tc>
          <w:tcPr>
            <w:tcW w:w="999" w:type="dxa"/>
            <w:vMerge w:val="restart"/>
            <w:vAlign w:val="center"/>
          </w:tcPr>
          <w:p w14:paraId="4ED4AFA0">
            <w:pPr>
              <w:spacing w:line="260" w:lineRule="exact"/>
              <w:rPr>
                <w:rFonts w:ascii="仿宋_GB2312" w:eastAsia="仿宋_GB2312"/>
                <w:szCs w:val="21"/>
              </w:rPr>
            </w:pPr>
            <w:r>
              <w:rPr>
                <w:rFonts w:hint="eastAsia" w:ascii="仿宋_GB2312" w:eastAsia="仿宋_GB2312"/>
                <w:szCs w:val="21"/>
              </w:rPr>
              <w:t>人力资源社会保障部门</w:t>
            </w:r>
          </w:p>
          <w:p w14:paraId="1B4ACAD7">
            <w:pPr>
              <w:spacing w:line="260" w:lineRule="exact"/>
              <w:rPr>
                <w:rFonts w:ascii="仿宋_GB2312" w:eastAsia="仿宋_GB2312"/>
                <w:szCs w:val="21"/>
              </w:rPr>
            </w:pPr>
          </w:p>
        </w:tc>
        <w:tc>
          <w:tcPr>
            <w:tcW w:w="1701" w:type="dxa"/>
            <w:vMerge w:val="restart"/>
            <w:vAlign w:val="center"/>
          </w:tcPr>
          <w:p w14:paraId="0CF4251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4673FD6">
            <w:pPr>
              <w:spacing w:line="260" w:lineRule="exact"/>
              <w:rPr>
                <w:rFonts w:ascii="仿宋_GB2312" w:eastAsia="仿宋_GB2312"/>
                <w:szCs w:val="21"/>
              </w:rPr>
            </w:pPr>
            <w:r>
              <w:rPr>
                <w:rFonts w:hint="eastAsia" w:ascii="仿宋_GB2312" w:eastAsia="仿宋_GB2312"/>
                <w:szCs w:val="21"/>
              </w:rPr>
              <w:t>□公示栏</w:t>
            </w:r>
          </w:p>
          <w:p w14:paraId="766DE424">
            <w:pPr>
              <w:spacing w:line="260" w:lineRule="exact"/>
              <w:rPr>
                <w:rFonts w:ascii="仿宋_GB2312" w:eastAsia="仿宋_GB2312"/>
                <w:szCs w:val="21"/>
              </w:rPr>
            </w:pPr>
            <w:r>
              <w:rPr>
                <w:rFonts w:hint="eastAsia" w:ascii="仿宋_GB2312" w:eastAsia="仿宋_GB2312"/>
                <w:szCs w:val="21"/>
              </w:rPr>
              <w:t>□发布会</w:t>
            </w:r>
          </w:p>
          <w:p w14:paraId="6E1CB5BC">
            <w:pPr>
              <w:spacing w:line="260" w:lineRule="exact"/>
              <w:rPr>
                <w:rFonts w:ascii="仿宋_GB2312" w:eastAsia="仿宋_GB2312"/>
                <w:szCs w:val="21"/>
              </w:rPr>
            </w:pPr>
            <w:r>
              <w:rPr>
                <w:rFonts w:hint="eastAsia" w:ascii="仿宋_GB2312" w:eastAsia="仿宋_GB2312"/>
                <w:szCs w:val="21"/>
              </w:rPr>
              <w:t>□两微一端</w:t>
            </w:r>
          </w:p>
          <w:p w14:paraId="62F16D6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24F557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DE75BA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B4F929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1EDA70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12C641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370FAB0">
            <w:pPr>
              <w:spacing w:line="260" w:lineRule="exact"/>
              <w:rPr>
                <w:rFonts w:ascii="仿宋_GB2312" w:eastAsia="仿宋_GB2312"/>
                <w:szCs w:val="21"/>
              </w:rPr>
            </w:pPr>
            <w:r>
              <w:rPr>
                <w:rFonts w:hint="eastAsia" w:ascii="仿宋_GB2312" w:eastAsia="仿宋_GB2312"/>
                <w:szCs w:val="21"/>
              </w:rPr>
              <w:t>√</w:t>
            </w:r>
          </w:p>
        </w:tc>
      </w:tr>
      <w:tr w14:paraId="0D56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F0D5CE">
            <w:pPr>
              <w:spacing w:line="260" w:lineRule="exact"/>
              <w:rPr>
                <w:rFonts w:ascii="仿宋_GB2312" w:eastAsia="仿宋_GB2312"/>
                <w:szCs w:val="21"/>
              </w:rPr>
            </w:pPr>
            <w:r>
              <w:rPr>
                <w:rFonts w:hint="eastAsia" w:ascii="仿宋_GB2312" w:eastAsia="仿宋_GB2312"/>
                <w:szCs w:val="21"/>
              </w:rPr>
              <w:t>4</w:t>
            </w:r>
          </w:p>
        </w:tc>
        <w:tc>
          <w:tcPr>
            <w:tcW w:w="720" w:type="dxa"/>
            <w:vMerge w:val="continue"/>
            <w:vAlign w:val="center"/>
          </w:tcPr>
          <w:p w14:paraId="38F2A27B">
            <w:pPr>
              <w:spacing w:line="260" w:lineRule="exact"/>
              <w:rPr>
                <w:rFonts w:ascii="仿宋_GB2312" w:eastAsia="仿宋_GB2312"/>
                <w:szCs w:val="21"/>
              </w:rPr>
            </w:pPr>
          </w:p>
        </w:tc>
        <w:tc>
          <w:tcPr>
            <w:tcW w:w="1263" w:type="dxa"/>
            <w:vAlign w:val="center"/>
          </w:tcPr>
          <w:p w14:paraId="4C7B64AA">
            <w:pPr>
              <w:spacing w:line="260" w:lineRule="exact"/>
              <w:rPr>
                <w:rFonts w:ascii="仿宋_GB2312" w:eastAsia="仿宋_GB2312"/>
                <w:szCs w:val="21"/>
              </w:rPr>
            </w:pPr>
            <w:r>
              <w:rPr>
                <w:rFonts w:hint="eastAsia" w:ascii="仿宋_GB2312" w:eastAsia="仿宋_GB2312"/>
                <w:szCs w:val="21"/>
              </w:rPr>
              <w:t>职工参保登记</w:t>
            </w:r>
          </w:p>
        </w:tc>
        <w:tc>
          <w:tcPr>
            <w:tcW w:w="2716" w:type="dxa"/>
            <w:vMerge w:val="continue"/>
            <w:vAlign w:val="center"/>
          </w:tcPr>
          <w:p w14:paraId="02472A30">
            <w:pPr>
              <w:spacing w:line="260" w:lineRule="exact"/>
              <w:rPr>
                <w:rFonts w:ascii="仿宋_GB2312" w:eastAsia="仿宋_GB2312"/>
                <w:szCs w:val="21"/>
              </w:rPr>
            </w:pPr>
          </w:p>
        </w:tc>
        <w:tc>
          <w:tcPr>
            <w:tcW w:w="2036" w:type="dxa"/>
            <w:vMerge w:val="continue"/>
            <w:vAlign w:val="center"/>
          </w:tcPr>
          <w:p w14:paraId="6E378A06">
            <w:pPr>
              <w:spacing w:line="260" w:lineRule="exact"/>
              <w:rPr>
                <w:rFonts w:ascii="仿宋_GB2312" w:eastAsia="仿宋_GB2312"/>
                <w:szCs w:val="21"/>
              </w:rPr>
            </w:pPr>
          </w:p>
        </w:tc>
        <w:tc>
          <w:tcPr>
            <w:tcW w:w="1620" w:type="dxa"/>
            <w:vMerge w:val="continue"/>
            <w:vAlign w:val="center"/>
          </w:tcPr>
          <w:p w14:paraId="5114B73E">
            <w:pPr>
              <w:spacing w:line="260" w:lineRule="exact"/>
              <w:rPr>
                <w:rFonts w:ascii="仿宋_GB2312" w:eastAsia="仿宋_GB2312"/>
                <w:szCs w:val="21"/>
              </w:rPr>
            </w:pPr>
          </w:p>
        </w:tc>
        <w:tc>
          <w:tcPr>
            <w:tcW w:w="999" w:type="dxa"/>
            <w:vMerge w:val="continue"/>
            <w:vAlign w:val="center"/>
          </w:tcPr>
          <w:p w14:paraId="5D896165">
            <w:pPr>
              <w:spacing w:line="260" w:lineRule="exact"/>
              <w:rPr>
                <w:rFonts w:ascii="仿宋_GB2312" w:eastAsia="仿宋_GB2312"/>
                <w:szCs w:val="21"/>
              </w:rPr>
            </w:pPr>
          </w:p>
        </w:tc>
        <w:tc>
          <w:tcPr>
            <w:tcW w:w="1701" w:type="dxa"/>
            <w:vMerge w:val="continue"/>
            <w:vAlign w:val="center"/>
          </w:tcPr>
          <w:p w14:paraId="5CD2C6D7">
            <w:pPr>
              <w:spacing w:line="260" w:lineRule="exact"/>
              <w:rPr>
                <w:rFonts w:ascii="仿宋_GB2312" w:eastAsia="仿宋_GB2312"/>
                <w:szCs w:val="21"/>
              </w:rPr>
            </w:pPr>
          </w:p>
        </w:tc>
        <w:tc>
          <w:tcPr>
            <w:tcW w:w="631" w:type="dxa"/>
            <w:vAlign w:val="center"/>
          </w:tcPr>
          <w:p w14:paraId="6BD1F41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407623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DC9F6F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6B1F05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CACB38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5DED2C0">
            <w:pPr>
              <w:spacing w:line="260" w:lineRule="exact"/>
              <w:rPr>
                <w:rFonts w:ascii="仿宋_GB2312" w:eastAsia="仿宋_GB2312"/>
                <w:szCs w:val="21"/>
              </w:rPr>
            </w:pPr>
            <w:r>
              <w:rPr>
                <w:rFonts w:hint="eastAsia" w:ascii="仿宋_GB2312" w:eastAsia="仿宋_GB2312"/>
                <w:szCs w:val="21"/>
              </w:rPr>
              <w:t>√</w:t>
            </w:r>
          </w:p>
        </w:tc>
      </w:tr>
      <w:tr w14:paraId="1041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78E7C1B">
            <w:pPr>
              <w:spacing w:line="260" w:lineRule="exact"/>
              <w:rPr>
                <w:rFonts w:ascii="仿宋_GB2312" w:eastAsia="仿宋_GB2312"/>
                <w:szCs w:val="21"/>
              </w:rPr>
            </w:pPr>
            <w:r>
              <w:rPr>
                <w:rFonts w:hint="eastAsia" w:ascii="仿宋_GB2312" w:eastAsia="仿宋_GB2312"/>
                <w:szCs w:val="21"/>
              </w:rPr>
              <w:t>5</w:t>
            </w:r>
          </w:p>
        </w:tc>
        <w:tc>
          <w:tcPr>
            <w:tcW w:w="720" w:type="dxa"/>
            <w:vMerge w:val="continue"/>
            <w:vAlign w:val="center"/>
          </w:tcPr>
          <w:p w14:paraId="39D3190B">
            <w:pPr>
              <w:spacing w:line="260" w:lineRule="exact"/>
              <w:rPr>
                <w:rFonts w:ascii="仿宋_GB2312" w:eastAsia="仿宋_GB2312"/>
                <w:szCs w:val="21"/>
              </w:rPr>
            </w:pPr>
          </w:p>
        </w:tc>
        <w:tc>
          <w:tcPr>
            <w:tcW w:w="1263" w:type="dxa"/>
            <w:vAlign w:val="center"/>
          </w:tcPr>
          <w:p w14:paraId="0CEF4412">
            <w:pPr>
              <w:spacing w:line="260" w:lineRule="exact"/>
              <w:rPr>
                <w:rFonts w:ascii="仿宋_GB2312" w:eastAsia="仿宋_GB2312"/>
                <w:szCs w:val="21"/>
              </w:rPr>
            </w:pPr>
            <w:r>
              <w:rPr>
                <w:rFonts w:hint="eastAsia" w:ascii="仿宋_GB2312" w:eastAsia="仿宋_GB2312"/>
                <w:szCs w:val="21"/>
              </w:rPr>
              <w:t>城乡居民养老保险参保登记</w:t>
            </w:r>
          </w:p>
        </w:tc>
        <w:tc>
          <w:tcPr>
            <w:tcW w:w="2716" w:type="dxa"/>
            <w:vMerge w:val="continue"/>
            <w:vAlign w:val="center"/>
          </w:tcPr>
          <w:p w14:paraId="0DCFAD94">
            <w:pPr>
              <w:spacing w:line="260" w:lineRule="exact"/>
              <w:rPr>
                <w:rFonts w:ascii="仿宋_GB2312" w:eastAsia="仿宋_GB2312"/>
                <w:szCs w:val="21"/>
              </w:rPr>
            </w:pPr>
          </w:p>
        </w:tc>
        <w:tc>
          <w:tcPr>
            <w:tcW w:w="2036" w:type="dxa"/>
            <w:vMerge w:val="continue"/>
            <w:vAlign w:val="center"/>
          </w:tcPr>
          <w:p w14:paraId="22CF62DD">
            <w:pPr>
              <w:spacing w:line="260" w:lineRule="exact"/>
              <w:rPr>
                <w:rFonts w:ascii="仿宋_GB2312" w:eastAsia="仿宋_GB2312"/>
                <w:szCs w:val="21"/>
              </w:rPr>
            </w:pPr>
          </w:p>
        </w:tc>
        <w:tc>
          <w:tcPr>
            <w:tcW w:w="1620" w:type="dxa"/>
            <w:vMerge w:val="continue"/>
            <w:vAlign w:val="center"/>
          </w:tcPr>
          <w:p w14:paraId="50145F7A">
            <w:pPr>
              <w:spacing w:line="260" w:lineRule="exact"/>
              <w:rPr>
                <w:rFonts w:ascii="仿宋_GB2312" w:eastAsia="仿宋_GB2312"/>
                <w:szCs w:val="21"/>
              </w:rPr>
            </w:pPr>
          </w:p>
        </w:tc>
        <w:tc>
          <w:tcPr>
            <w:tcW w:w="999" w:type="dxa"/>
            <w:vMerge w:val="continue"/>
            <w:vAlign w:val="center"/>
          </w:tcPr>
          <w:p w14:paraId="552D5C5C">
            <w:pPr>
              <w:spacing w:line="260" w:lineRule="exact"/>
              <w:rPr>
                <w:rFonts w:ascii="仿宋_GB2312" w:eastAsia="仿宋_GB2312"/>
                <w:szCs w:val="21"/>
              </w:rPr>
            </w:pPr>
          </w:p>
        </w:tc>
        <w:tc>
          <w:tcPr>
            <w:tcW w:w="1701" w:type="dxa"/>
            <w:vMerge w:val="continue"/>
            <w:vAlign w:val="center"/>
          </w:tcPr>
          <w:p w14:paraId="798A3571">
            <w:pPr>
              <w:spacing w:line="260" w:lineRule="exact"/>
              <w:rPr>
                <w:rFonts w:ascii="仿宋_GB2312" w:eastAsia="仿宋_GB2312"/>
                <w:szCs w:val="21"/>
              </w:rPr>
            </w:pPr>
          </w:p>
        </w:tc>
        <w:tc>
          <w:tcPr>
            <w:tcW w:w="631" w:type="dxa"/>
            <w:vAlign w:val="center"/>
          </w:tcPr>
          <w:p w14:paraId="0570AAF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B54E4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E61162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60706B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6079B3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106E63A">
            <w:pPr>
              <w:spacing w:line="260" w:lineRule="exact"/>
              <w:rPr>
                <w:rFonts w:ascii="仿宋_GB2312" w:eastAsia="仿宋_GB2312"/>
                <w:szCs w:val="21"/>
              </w:rPr>
            </w:pPr>
            <w:r>
              <w:rPr>
                <w:rFonts w:hint="eastAsia" w:ascii="仿宋_GB2312" w:eastAsia="仿宋_GB2312"/>
                <w:szCs w:val="21"/>
              </w:rPr>
              <w:t>√</w:t>
            </w:r>
          </w:p>
        </w:tc>
      </w:tr>
      <w:tr w14:paraId="5A3E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86F96B0">
            <w:pPr>
              <w:spacing w:line="260" w:lineRule="exact"/>
              <w:rPr>
                <w:rFonts w:ascii="仿宋_GB2312" w:eastAsia="仿宋_GB2312"/>
                <w:szCs w:val="21"/>
              </w:rPr>
            </w:pPr>
            <w:r>
              <w:rPr>
                <w:rFonts w:hint="eastAsia" w:ascii="仿宋_GB2312" w:eastAsia="仿宋_GB2312"/>
                <w:szCs w:val="21"/>
              </w:rPr>
              <w:t>6</w:t>
            </w:r>
          </w:p>
        </w:tc>
        <w:tc>
          <w:tcPr>
            <w:tcW w:w="720" w:type="dxa"/>
            <w:vMerge w:val="restart"/>
            <w:vAlign w:val="center"/>
          </w:tcPr>
          <w:p w14:paraId="1445F0F1">
            <w:pPr>
              <w:spacing w:line="260" w:lineRule="exact"/>
              <w:rPr>
                <w:rFonts w:ascii="仿宋_GB2312" w:eastAsia="仿宋_GB2312"/>
                <w:szCs w:val="21"/>
              </w:rPr>
            </w:pPr>
            <w:r>
              <w:rPr>
                <w:rFonts w:hint="eastAsia" w:ascii="仿宋_GB2312" w:eastAsia="仿宋_GB2312"/>
                <w:szCs w:val="21"/>
              </w:rPr>
              <w:t>社会保险参保信息维护</w:t>
            </w:r>
          </w:p>
        </w:tc>
        <w:tc>
          <w:tcPr>
            <w:tcW w:w="1263" w:type="dxa"/>
            <w:vAlign w:val="center"/>
          </w:tcPr>
          <w:p w14:paraId="32EB07FB">
            <w:pPr>
              <w:spacing w:line="260" w:lineRule="exact"/>
              <w:rPr>
                <w:rFonts w:ascii="仿宋_GB2312" w:eastAsia="仿宋_GB2312"/>
                <w:szCs w:val="21"/>
              </w:rPr>
            </w:pPr>
            <w:r>
              <w:rPr>
                <w:rFonts w:hint="eastAsia" w:ascii="仿宋_GB2312" w:eastAsia="仿宋_GB2312"/>
                <w:szCs w:val="21"/>
              </w:rPr>
              <w:t>单位（项目）基本信息变更</w:t>
            </w:r>
          </w:p>
        </w:tc>
        <w:tc>
          <w:tcPr>
            <w:tcW w:w="2716" w:type="dxa"/>
            <w:vMerge w:val="restart"/>
            <w:vAlign w:val="center"/>
          </w:tcPr>
          <w:p w14:paraId="10E80788">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57CB5D7">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Merge w:val="restart"/>
            <w:vAlign w:val="center"/>
          </w:tcPr>
          <w:p w14:paraId="59C8F01A">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778571D4">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692D869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7CD4BDB">
            <w:pPr>
              <w:spacing w:line="260" w:lineRule="exact"/>
              <w:rPr>
                <w:rFonts w:ascii="仿宋_GB2312" w:eastAsia="仿宋_GB2312"/>
                <w:szCs w:val="21"/>
              </w:rPr>
            </w:pPr>
            <w:r>
              <w:rPr>
                <w:rFonts w:hint="eastAsia" w:ascii="仿宋_GB2312" w:eastAsia="仿宋_GB2312"/>
                <w:szCs w:val="21"/>
              </w:rPr>
              <w:t>□公示栏</w:t>
            </w:r>
          </w:p>
          <w:p w14:paraId="04D4A1BD">
            <w:pPr>
              <w:spacing w:line="260" w:lineRule="exact"/>
              <w:rPr>
                <w:rFonts w:ascii="仿宋_GB2312" w:eastAsia="仿宋_GB2312"/>
                <w:szCs w:val="21"/>
              </w:rPr>
            </w:pPr>
            <w:r>
              <w:rPr>
                <w:rFonts w:hint="eastAsia" w:ascii="仿宋_GB2312" w:eastAsia="仿宋_GB2312"/>
                <w:szCs w:val="21"/>
              </w:rPr>
              <w:t>□发布会</w:t>
            </w:r>
          </w:p>
          <w:p w14:paraId="0A995C27">
            <w:pPr>
              <w:spacing w:line="260" w:lineRule="exact"/>
              <w:rPr>
                <w:rFonts w:ascii="仿宋_GB2312" w:eastAsia="仿宋_GB2312"/>
                <w:szCs w:val="21"/>
              </w:rPr>
            </w:pPr>
            <w:r>
              <w:rPr>
                <w:rFonts w:hint="eastAsia" w:ascii="仿宋_GB2312" w:eastAsia="仿宋_GB2312"/>
                <w:szCs w:val="21"/>
              </w:rPr>
              <w:t>□两微一端</w:t>
            </w:r>
          </w:p>
          <w:p w14:paraId="7DAB4815">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3F89A1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F53371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58389E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E25F50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821C02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A906786">
            <w:pPr>
              <w:spacing w:line="260" w:lineRule="exact"/>
              <w:rPr>
                <w:rFonts w:ascii="仿宋_GB2312" w:eastAsia="仿宋_GB2312"/>
                <w:szCs w:val="21"/>
              </w:rPr>
            </w:pPr>
            <w:r>
              <w:rPr>
                <w:rFonts w:hint="eastAsia" w:ascii="仿宋_GB2312" w:eastAsia="仿宋_GB2312"/>
                <w:szCs w:val="21"/>
              </w:rPr>
              <w:t>√</w:t>
            </w:r>
          </w:p>
        </w:tc>
      </w:tr>
      <w:tr w14:paraId="0F86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jc w:val="center"/>
        </w:trPr>
        <w:tc>
          <w:tcPr>
            <w:tcW w:w="540" w:type="dxa"/>
            <w:vAlign w:val="center"/>
          </w:tcPr>
          <w:p w14:paraId="78A2B5F1">
            <w:pPr>
              <w:spacing w:line="260" w:lineRule="exact"/>
              <w:rPr>
                <w:rFonts w:ascii="仿宋_GB2312" w:eastAsia="仿宋_GB2312"/>
                <w:szCs w:val="21"/>
              </w:rPr>
            </w:pPr>
            <w:r>
              <w:rPr>
                <w:rFonts w:hint="eastAsia" w:ascii="仿宋_GB2312" w:eastAsia="仿宋_GB2312"/>
                <w:szCs w:val="21"/>
              </w:rPr>
              <w:t>7</w:t>
            </w:r>
          </w:p>
        </w:tc>
        <w:tc>
          <w:tcPr>
            <w:tcW w:w="720" w:type="dxa"/>
            <w:vMerge w:val="continue"/>
            <w:vAlign w:val="center"/>
          </w:tcPr>
          <w:p w14:paraId="6B8ECC8E">
            <w:pPr>
              <w:spacing w:line="260" w:lineRule="exact"/>
              <w:rPr>
                <w:rFonts w:ascii="仿宋_GB2312" w:eastAsia="仿宋_GB2312"/>
                <w:szCs w:val="21"/>
              </w:rPr>
            </w:pPr>
          </w:p>
        </w:tc>
        <w:tc>
          <w:tcPr>
            <w:tcW w:w="1263" w:type="dxa"/>
            <w:vAlign w:val="center"/>
          </w:tcPr>
          <w:p w14:paraId="306236B4">
            <w:pPr>
              <w:spacing w:line="260" w:lineRule="exact"/>
              <w:rPr>
                <w:rFonts w:ascii="仿宋_GB2312" w:eastAsia="仿宋_GB2312"/>
                <w:szCs w:val="21"/>
              </w:rPr>
            </w:pPr>
            <w:r>
              <w:rPr>
                <w:rFonts w:hint="eastAsia" w:ascii="仿宋_GB2312" w:eastAsia="仿宋_GB2312"/>
                <w:szCs w:val="21"/>
              </w:rPr>
              <w:t>个人基本信息变更</w:t>
            </w:r>
          </w:p>
        </w:tc>
        <w:tc>
          <w:tcPr>
            <w:tcW w:w="2716" w:type="dxa"/>
            <w:vMerge w:val="continue"/>
            <w:vAlign w:val="center"/>
          </w:tcPr>
          <w:p w14:paraId="7659F663">
            <w:pPr>
              <w:spacing w:line="260" w:lineRule="exact"/>
              <w:rPr>
                <w:rFonts w:ascii="仿宋_GB2312" w:eastAsia="仿宋_GB2312"/>
                <w:szCs w:val="21"/>
              </w:rPr>
            </w:pPr>
          </w:p>
        </w:tc>
        <w:tc>
          <w:tcPr>
            <w:tcW w:w="2036" w:type="dxa"/>
            <w:vMerge w:val="continue"/>
            <w:vAlign w:val="center"/>
          </w:tcPr>
          <w:p w14:paraId="434C7670">
            <w:pPr>
              <w:spacing w:line="260" w:lineRule="exact"/>
              <w:rPr>
                <w:rFonts w:ascii="仿宋_GB2312" w:eastAsia="仿宋_GB2312"/>
                <w:szCs w:val="21"/>
              </w:rPr>
            </w:pPr>
          </w:p>
        </w:tc>
        <w:tc>
          <w:tcPr>
            <w:tcW w:w="1620" w:type="dxa"/>
            <w:vMerge w:val="continue"/>
            <w:vAlign w:val="center"/>
          </w:tcPr>
          <w:p w14:paraId="54412A62">
            <w:pPr>
              <w:spacing w:line="260" w:lineRule="exact"/>
              <w:rPr>
                <w:rFonts w:ascii="仿宋_GB2312" w:eastAsia="仿宋_GB2312"/>
                <w:szCs w:val="21"/>
              </w:rPr>
            </w:pPr>
          </w:p>
        </w:tc>
        <w:tc>
          <w:tcPr>
            <w:tcW w:w="999" w:type="dxa"/>
            <w:vMerge w:val="continue"/>
            <w:vAlign w:val="center"/>
          </w:tcPr>
          <w:p w14:paraId="5EEB4EEB">
            <w:pPr>
              <w:spacing w:line="260" w:lineRule="exact"/>
              <w:rPr>
                <w:rFonts w:ascii="仿宋_GB2312" w:eastAsia="仿宋_GB2312"/>
                <w:szCs w:val="21"/>
              </w:rPr>
            </w:pPr>
          </w:p>
        </w:tc>
        <w:tc>
          <w:tcPr>
            <w:tcW w:w="1701" w:type="dxa"/>
            <w:vMerge w:val="continue"/>
            <w:vAlign w:val="center"/>
          </w:tcPr>
          <w:p w14:paraId="2BCF448C">
            <w:pPr>
              <w:spacing w:line="260" w:lineRule="exact"/>
              <w:rPr>
                <w:rFonts w:ascii="仿宋_GB2312" w:eastAsia="仿宋_GB2312"/>
                <w:szCs w:val="21"/>
              </w:rPr>
            </w:pPr>
          </w:p>
        </w:tc>
        <w:tc>
          <w:tcPr>
            <w:tcW w:w="631" w:type="dxa"/>
            <w:vAlign w:val="center"/>
          </w:tcPr>
          <w:p w14:paraId="57541BA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06C8FE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5ACEAC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DA6BFB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14E8A9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64F8722">
            <w:pPr>
              <w:spacing w:line="260" w:lineRule="exact"/>
              <w:rPr>
                <w:rFonts w:ascii="仿宋_GB2312" w:eastAsia="仿宋_GB2312"/>
                <w:szCs w:val="21"/>
              </w:rPr>
            </w:pPr>
            <w:r>
              <w:rPr>
                <w:rFonts w:hint="eastAsia" w:ascii="仿宋_GB2312" w:eastAsia="仿宋_GB2312"/>
                <w:szCs w:val="21"/>
              </w:rPr>
              <w:t>√</w:t>
            </w:r>
          </w:p>
        </w:tc>
      </w:tr>
      <w:tr w14:paraId="75E9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666437">
            <w:pPr>
              <w:spacing w:line="260" w:lineRule="exact"/>
              <w:rPr>
                <w:rFonts w:ascii="仿宋_GB2312" w:eastAsia="仿宋_GB2312"/>
                <w:szCs w:val="21"/>
              </w:rPr>
            </w:pPr>
            <w:r>
              <w:rPr>
                <w:rFonts w:hint="eastAsia" w:ascii="仿宋_GB2312" w:eastAsia="仿宋_GB2312"/>
                <w:szCs w:val="21"/>
              </w:rPr>
              <w:t>8</w:t>
            </w:r>
          </w:p>
        </w:tc>
        <w:tc>
          <w:tcPr>
            <w:tcW w:w="720" w:type="dxa"/>
            <w:vMerge w:val="restart"/>
            <w:vAlign w:val="center"/>
          </w:tcPr>
          <w:p w14:paraId="5F896FD5">
            <w:pPr>
              <w:spacing w:line="260" w:lineRule="exact"/>
              <w:rPr>
                <w:rFonts w:ascii="仿宋_GB2312" w:eastAsia="仿宋_GB2312"/>
                <w:szCs w:val="21"/>
              </w:rPr>
            </w:pPr>
            <w:r>
              <w:rPr>
                <w:rFonts w:hint="eastAsia" w:ascii="仿宋_GB2312" w:eastAsia="仿宋_GB2312"/>
                <w:szCs w:val="21"/>
              </w:rPr>
              <w:t>社会保险参保信息维护</w:t>
            </w:r>
          </w:p>
        </w:tc>
        <w:tc>
          <w:tcPr>
            <w:tcW w:w="1263" w:type="dxa"/>
            <w:vAlign w:val="center"/>
          </w:tcPr>
          <w:p w14:paraId="3DB1DCB9">
            <w:pPr>
              <w:spacing w:line="260" w:lineRule="exact"/>
              <w:rPr>
                <w:rFonts w:ascii="仿宋_GB2312" w:eastAsia="仿宋_GB2312"/>
                <w:szCs w:val="21"/>
              </w:rPr>
            </w:pPr>
            <w:r>
              <w:rPr>
                <w:rFonts w:hint="eastAsia" w:ascii="仿宋_GB2312" w:eastAsia="仿宋_GB2312"/>
                <w:szCs w:val="21"/>
              </w:rPr>
              <w:t>养老保险待遇发放账户维护申请</w:t>
            </w:r>
          </w:p>
        </w:tc>
        <w:tc>
          <w:tcPr>
            <w:tcW w:w="2716" w:type="dxa"/>
            <w:vMerge w:val="restart"/>
            <w:vAlign w:val="center"/>
          </w:tcPr>
          <w:p w14:paraId="438852EA">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71B74A7C">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p w14:paraId="3A9031BC">
            <w:pPr>
              <w:spacing w:line="260" w:lineRule="exact"/>
              <w:rPr>
                <w:rFonts w:ascii="仿宋_GB2312" w:eastAsia="仿宋_GB2312"/>
                <w:szCs w:val="21"/>
              </w:rPr>
            </w:pPr>
          </w:p>
        </w:tc>
        <w:tc>
          <w:tcPr>
            <w:tcW w:w="1620" w:type="dxa"/>
            <w:vMerge w:val="restart"/>
            <w:vAlign w:val="center"/>
          </w:tcPr>
          <w:p w14:paraId="2C0C8F3F">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10425FC5">
            <w:pPr>
              <w:spacing w:line="260" w:lineRule="exact"/>
              <w:rPr>
                <w:rFonts w:ascii="仿宋_GB2312" w:eastAsia="仿宋_GB2312"/>
                <w:szCs w:val="21"/>
              </w:rPr>
            </w:pPr>
          </w:p>
        </w:tc>
        <w:tc>
          <w:tcPr>
            <w:tcW w:w="999" w:type="dxa"/>
            <w:vMerge w:val="restart"/>
            <w:vAlign w:val="center"/>
          </w:tcPr>
          <w:p w14:paraId="35B76B1A">
            <w:pPr>
              <w:spacing w:line="260" w:lineRule="exact"/>
              <w:rPr>
                <w:rFonts w:ascii="仿宋_GB2312" w:eastAsia="仿宋_GB2312"/>
                <w:szCs w:val="21"/>
              </w:rPr>
            </w:pPr>
            <w:r>
              <w:rPr>
                <w:rFonts w:hint="eastAsia" w:ascii="仿宋_GB2312" w:eastAsia="仿宋_GB2312"/>
                <w:szCs w:val="21"/>
              </w:rPr>
              <w:t>人力资源社会保障部门</w:t>
            </w:r>
          </w:p>
          <w:p w14:paraId="43EFC166">
            <w:pPr>
              <w:spacing w:line="260" w:lineRule="exact"/>
              <w:rPr>
                <w:rFonts w:ascii="仿宋_GB2312" w:eastAsia="仿宋_GB2312"/>
                <w:szCs w:val="21"/>
              </w:rPr>
            </w:pPr>
          </w:p>
        </w:tc>
        <w:tc>
          <w:tcPr>
            <w:tcW w:w="1701" w:type="dxa"/>
            <w:vMerge w:val="restart"/>
            <w:vAlign w:val="center"/>
          </w:tcPr>
          <w:p w14:paraId="746AC9E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20A6E8D">
            <w:pPr>
              <w:spacing w:line="260" w:lineRule="exact"/>
              <w:rPr>
                <w:rFonts w:ascii="仿宋_GB2312" w:eastAsia="仿宋_GB2312"/>
                <w:szCs w:val="21"/>
              </w:rPr>
            </w:pPr>
            <w:r>
              <w:rPr>
                <w:rFonts w:hint="eastAsia" w:ascii="仿宋_GB2312" w:eastAsia="仿宋_GB2312"/>
                <w:szCs w:val="21"/>
              </w:rPr>
              <w:t>□公示栏</w:t>
            </w:r>
          </w:p>
          <w:p w14:paraId="4E95A004">
            <w:pPr>
              <w:spacing w:line="260" w:lineRule="exact"/>
              <w:rPr>
                <w:rFonts w:ascii="仿宋_GB2312" w:eastAsia="仿宋_GB2312"/>
                <w:szCs w:val="21"/>
              </w:rPr>
            </w:pPr>
            <w:r>
              <w:rPr>
                <w:rFonts w:hint="eastAsia" w:ascii="仿宋_GB2312" w:eastAsia="仿宋_GB2312"/>
                <w:szCs w:val="21"/>
              </w:rPr>
              <w:t>□发布会</w:t>
            </w:r>
          </w:p>
          <w:p w14:paraId="16A874A6">
            <w:pPr>
              <w:spacing w:line="260" w:lineRule="exact"/>
              <w:rPr>
                <w:rFonts w:ascii="仿宋_GB2312" w:eastAsia="仿宋_GB2312"/>
                <w:szCs w:val="21"/>
              </w:rPr>
            </w:pPr>
            <w:r>
              <w:rPr>
                <w:rFonts w:hint="eastAsia" w:ascii="仿宋_GB2312" w:eastAsia="仿宋_GB2312"/>
                <w:szCs w:val="21"/>
              </w:rPr>
              <w:t>□两微一端</w:t>
            </w:r>
          </w:p>
          <w:p w14:paraId="5336CEF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0DFD06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E6DD91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B6B661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B3515E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2799BA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566DB79">
            <w:pPr>
              <w:spacing w:line="260" w:lineRule="exact"/>
              <w:rPr>
                <w:rFonts w:ascii="仿宋_GB2312" w:eastAsia="仿宋_GB2312"/>
                <w:szCs w:val="21"/>
              </w:rPr>
            </w:pPr>
            <w:r>
              <w:rPr>
                <w:rFonts w:hint="eastAsia" w:ascii="仿宋_GB2312" w:eastAsia="仿宋_GB2312"/>
                <w:szCs w:val="21"/>
              </w:rPr>
              <w:t>√</w:t>
            </w:r>
          </w:p>
        </w:tc>
      </w:tr>
      <w:tr w14:paraId="1A5C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3E26F8">
            <w:pPr>
              <w:spacing w:line="260" w:lineRule="exact"/>
              <w:rPr>
                <w:rFonts w:ascii="仿宋_GB2312" w:eastAsia="仿宋_GB2312"/>
                <w:szCs w:val="21"/>
              </w:rPr>
            </w:pPr>
            <w:r>
              <w:rPr>
                <w:rFonts w:hint="eastAsia" w:ascii="仿宋_GB2312" w:eastAsia="仿宋_GB2312"/>
                <w:szCs w:val="21"/>
              </w:rPr>
              <w:t>9</w:t>
            </w:r>
          </w:p>
        </w:tc>
        <w:tc>
          <w:tcPr>
            <w:tcW w:w="720" w:type="dxa"/>
            <w:vMerge w:val="continue"/>
            <w:vAlign w:val="center"/>
          </w:tcPr>
          <w:p w14:paraId="7491A2D7">
            <w:pPr>
              <w:spacing w:line="260" w:lineRule="exact"/>
              <w:rPr>
                <w:rFonts w:ascii="仿宋_GB2312" w:eastAsia="仿宋_GB2312"/>
                <w:szCs w:val="21"/>
              </w:rPr>
            </w:pPr>
          </w:p>
        </w:tc>
        <w:tc>
          <w:tcPr>
            <w:tcW w:w="1263" w:type="dxa"/>
            <w:vAlign w:val="center"/>
          </w:tcPr>
          <w:p w14:paraId="3EFF5FE4">
            <w:pPr>
              <w:spacing w:line="260" w:lineRule="exact"/>
              <w:rPr>
                <w:rFonts w:ascii="仿宋_GB2312" w:eastAsia="仿宋_GB2312"/>
                <w:szCs w:val="21"/>
              </w:rPr>
            </w:pPr>
            <w:r>
              <w:rPr>
                <w:rFonts w:hint="eastAsia" w:ascii="仿宋_GB2312" w:eastAsia="仿宋_GB2312"/>
                <w:szCs w:val="21"/>
              </w:rPr>
              <w:t>工伤保险待遇发放账户维护申请</w:t>
            </w:r>
          </w:p>
        </w:tc>
        <w:tc>
          <w:tcPr>
            <w:tcW w:w="2716" w:type="dxa"/>
            <w:vMerge w:val="continue"/>
            <w:vAlign w:val="center"/>
          </w:tcPr>
          <w:p w14:paraId="7764EAD7">
            <w:pPr>
              <w:spacing w:line="260" w:lineRule="exact"/>
              <w:rPr>
                <w:rFonts w:ascii="仿宋_GB2312" w:eastAsia="仿宋_GB2312"/>
                <w:szCs w:val="21"/>
              </w:rPr>
            </w:pPr>
          </w:p>
        </w:tc>
        <w:tc>
          <w:tcPr>
            <w:tcW w:w="2036" w:type="dxa"/>
            <w:vMerge w:val="continue"/>
            <w:vAlign w:val="center"/>
          </w:tcPr>
          <w:p w14:paraId="03D3D62E">
            <w:pPr>
              <w:spacing w:line="260" w:lineRule="exact"/>
              <w:rPr>
                <w:rFonts w:ascii="仿宋_GB2312" w:eastAsia="仿宋_GB2312"/>
                <w:szCs w:val="21"/>
              </w:rPr>
            </w:pPr>
          </w:p>
        </w:tc>
        <w:tc>
          <w:tcPr>
            <w:tcW w:w="1620" w:type="dxa"/>
            <w:vMerge w:val="continue"/>
            <w:vAlign w:val="center"/>
          </w:tcPr>
          <w:p w14:paraId="2A5DC49C">
            <w:pPr>
              <w:spacing w:line="260" w:lineRule="exact"/>
              <w:rPr>
                <w:rFonts w:ascii="仿宋_GB2312" w:eastAsia="仿宋_GB2312"/>
                <w:szCs w:val="21"/>
              </w:rPr>
            </w:pPr>
          </w:p>
        </w:tc>
        <w:tc>
          <w:tcPr>
            <w:tcW w:w="999" w:type="dxa"/>
            <w:vMerge w:val="continue"/>
            <w:vAlign w:val="center"/>
          </w:tcPr>
          <w:p w14:paraId="354B6FF1">
            <w:pPr>
              <w:spacing w:line="260" w:lineRule="exact"/>
              <w:rPr>
                <w:rFonts w:ascii="仿宋_GB2312" w:eastAsia="仿宋_GB2312"/>
                <w:szCs w:val="21"/>
              </w:rPr>
            </w:pPr>
          </w:p>
        </w:tc>
        <w:tc>
          <w:tcPr>
            <w:tcW w:w="1701" w:type="dxa"/>
            <w:vMerge w:val="continue"/>
            <w:vAlign w:val="center"/>
          </w:tcPr>
          <w:p w14:paraId="3289E33F">
            <w:pPr>
              <w:spacing w:line="260" w:lineRule="exact"/>
              <w:rPr>
                <w:rFonts w:ascii="仿宋_GB2312" w:eastAsia="仿宋_GB2312"/>
                <w:szCs w:val="21"/>
              </w:rPr>
            </w:pPr>
          </w:p>
        </w:tc>
        <w:tc>
          <w:tcPr>
            <w:tcW w:w="631" w:type="dxa"/>
            <w:vAlign w:val="center"/>
          </w:tcPr>
          <w:p w14:paraId="3B6EA5A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C518C7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9B13AA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C3D43A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3C972E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5C478EC">
            <w:pPr>
              <w:spacing w:line="260" w:lineRule="exact"/>
              <w:rPr>
                <w:rFonts w:ascii="仿宋_GB2312" w:eastAsia="仿宋_GB2312"/>
                <w:szCs w:val="21"/>
              </w:rPr>
            </w:pPr>
            <w:r>
              <w:rPr>
                <w:rFonts w:hint="eastAsia" w:ascii="仿宋_GB2312" w:eastAsia="仿宋_GB2312"/>
                <w:szCs w:val="21"/>
              </w:rPr>
              <w:t>√</w:t>
            </w:r>
          </w:p>
        </w:tc>
      </w:tr>
      <w:tr w14:paraId="69BE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540" w:type="dxa"/>
            <w:vAlign w:val="center"/>
          </w:tcPr>
          <w:p w14:paraId="39105B49">
            <w:pPr>
              <w:spacing w:line="260" w:lineRule="exact"/>
              <w:rPr>
                <w:rFonts w:ascii="仿宋_GB2312" w:eastAsia="仿宋_GB2312"/>
                <w:szCs w:val="21"/>
              </w:rPr>
            </w:pPr>
            <w:r>
              <w:rPr>
                <w:rFonts w:hint="eastAsia" w:ascii="仿宋_GB2312" w:eastAsia="仿宋_GB2312"/>
                <w:szCs w:val="21"/>
              </w:rPr>
              <w:t>10</w:t>
            </w:r>
          </w:p>
        </w:tc>
        <w:tc>
          <w:tcPr>
            <w:tcW w:w="720" w:type="dxa"/>
            <w:vMerge w:val="continue"/>
            <w:vAlign w:val="center"/>
          </w:tcPr>
          <w:p w14:paraId="66788C72">
            <w:pPr>
              <w:spacing w:line="260" w:lineRule="exact"/>
              <w:rPr>
                <w:rFonts w:ascii="仿宋_GB2312" w:eastAsia="仿宋_GB2312"/>
                <w:szCs w:val="21"/>
              </w:rPr>
            </w:pPr>
          </w:p>
        </w:tc>
        <w:tc>
          <w:tcPr>
            <w:tcW w:w="1263" w:type="dxa"/>
            <w:vAlign w:val="center"/>
          </w:tcPr>
          <w:p w14:paraId="283307C4">
            <w:pPr>
              <w:spacing w:line="260" w:lineRule="exact"/>
              <w:rPr>
                <w:rFonts w:ascii="仿宋_GB2312" w:eastAsia="仿宋_GB2312"/>
                <w:szCs w:val="21"/>
              </w:rPr>
            </w:pPr>
            <w:r>
              <w:rPr>
                <w:rFonts w:hint="eastAsia" w:ascii="仿宋_GB2312" w:eastAsia="仿宋_GB2312"/>
                <w:szCs w:val="21"/>
              </w:rPr>
              <w:t>失业保险待遇发放账户维护申请</w:t>
            </w:r>
          </w:p>
        </w:tc>
        <w:tc>
          <w:tcPr>
            <w:tcW w:w="2716" w:type="dxa"/>
            <w:vMerge w:val="continue"/>
            <w:vAlign w:val="center"/>
          </w:tcPr>
          <w:p w14:paraId="06D0EE37">
            <w:pPr>
              <w:spacing w:line="260" w:lineRule="exact"/>
              <w:rPr>
                <w:rFonts w:ascii="仿宋_GB2312" w:eastAsia="仿宋_GB2312"/>
                <w:szCs w:val="21"/>
              </w:rPr>
            </w:pPr>
          </w:p>
        </w:tc>
        <w:tc>
          <w:tcPr>
            <w:tcW w:w="2036" w:type="dxa"/>
            <w:vMerge w:val="continue"/>
            <w:vAlign w:val="center"/>
          </w:tcPr>
          <w:p w14:paraId="6CB4075C">
            <w:pPr>
              <w:spacing w:line="260" w:lineRule="exact"/>
              <w:rPr>
                <w:rFonts w:ascii="仿宋_GB2312" w:eastAsia="仿宋_GB2312"/>
                <w:szCs w:val="21"/>
              </w:rPr>
            </w:pPr>
          </w:p>
        </w:tc>
        <w:tc>
          <w:tcPr>
            <w:tcW w:w="1620" w:type="dxa"/>
            <w:vMerge w:val="continue"/>
            <w:vAlign w:val="center"/>
          </w:tcPr>
          <w:p w14:paraId="1F6C9208">
            <w:pPr>
              <w:spacing w:line="260" w:lineRule="exact"/>
              <w:rPr>
                <w:rFonts w:ascii="仿宋_GB2312" w:eastAsia="仿宋_GB2312"/>
                <w:szCs w:val="21"/>
              </w:rPr>
            </w:pPr>
          </w:p>
        </w:tc>
        <w:tc>
          <w:tcPr>
            <w:tcW w:w="999" w:type="dxa"/>
            <w:vMerge w:val="continue"/>
            <w:vAlign w:val="center"/>
          </w:tcPr>
          <w:p w14:paraId="6208FEF9">
            <w:pPr>
              <w:spacing w:line="260" w:lineRule="exact"/>
              <w:rPr>
                <w:rFonts w:ascii="仿宋_GB2312" w:eastAsia="仿宋_GB2312"/>
                <w:szCs w:val="21"/>
              </w:rPr>
            </w:pPr>
          </w:p>
        </w:tc>
        <w:tc>
          <w:tcPr>
            <w:tcW w:w="1701" w:type="dxa"/>
            <w:vMerge w:val="continue"/>
            <w:vAlign w:val="center"/>
          </w:tcPr>
          <w:p w14:paraId="50FF659C">
            <w:pPr>
              <w:spacing w:line="260" w:lineRule="exact"/>
              <w:rPr>
                <w:rFonts w:ascii="仿宋_GB2312" w:eastAsia="仿宋_GB2312"/>
                <w:szCs w:val="21"/>
              </w:rPr>
            </w:pPr>
          </w:p>
        </w:tc>
        <w:tc>
          <w:tcPr>
            <w:tcW w:w="631" w:type="dxa"/>
            <w:vAlign w:val="center"/>
          </w:tcPr>
          <w:p w14:paraId="7410A14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B26898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CFF536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EE7A60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685B7A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5F527FB">
            <w:pPr>
              <w:spacing w:line="260" w:lineRule="exact"/>
              <w:rPr>
                <w:rFonts w:ascii="仿宋_GB2312" w:eastAsia="仿宋_GB2312"/>
                <w:szCs w:val="21"/>
              </w:rPr>
            </w:pPr>
            <w:r>
              <w:rPr>
                <w:rFonts w:hint="eastAsia" w:ascii="仿宋_GB2312" w:eastAsia="仿宋_GB2312"/>
                <w:szCs w:val="21"/>
              </w:rPr>
              <w:t>√</w:t>
            </w:r>
          </w:p>
        </w:tc>
      </w:tr>
      <w:tr w14:paraId="6D7F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7" w:hRule="atLeast"/>
          <w:jc w:val="center"/>
        </w:trPr>
        <w:tc>
          <w:tcPr>
            <w:tcW w:w="540" w:type="dxa"/>
            <w:vAlign w:val="center"/>
          </w:tcPr>
          <w:p w14:paraId="1A887089">
            <w:pPr>
              <w:spacing w:line="260" w:lineRule="exact"/>
              <w:rPr>
                <w:rFonts w:ascii="仿宋_GB2312" w:eastAsia="仿宋_GB2312"/>
                <w:szCs w:val="21"/>
              </w:rPr>
            </w:pPr>
            <w:r>
              <w:rPr>
                <w:rFonts w:hint="eastAsia" w:ascii="仿宋_GB2312" w:eastAsia="仿宋_GB2312"/>
                <w:szCs w:val="21"/>
              </w:rPr>
              <w:t>11</w:t>
            </w:r>
          </w:p>
        </w:tc>
        <w:tc>
          <w:tcPr>
            <w:tcW w:w="720" w:type="dxa"/>
            <w:vAlign w:val="center"/>
          </w:tcPr>
          <w:p w14:paraId="1ADA66E7">
            <w:pPr>
              <w:spacing w:line="260" w:lineRule="exact"/>
              <w:rPr>
                <w:rFonts w:ascii="仿宋_GB2312" w:eastAsia="仿宋_GB2312"/>
                <w:szCs w:val="21"/>
              </w:rPr>
            </w:pPr>
            <w:r>
              <w:rPr>
                <w:rFonts w:hint="eastAsia" w:ascii="仿宋_GB2312" w:eastAsia="仿宋_GB2312"/>
                <w:szCs w:val="21"/>
              </w:rPr>
              <w:t>社会保险缴费申报</w:t>
            </w:r>
          </w:p>
        </w:tc>
        <w:tc>
          <w:tcPr>
            <w:tcW w:w="1263" w:type="dxa"/>
            <w:vAlign w:val="center"/>
          </w:tcPr>
          <w:p w14:paraId="2FEDD161">
            <w:pPr>
              <w:spacing w:line="260" w:lineRule="exact"/>
              <w:rPr>
                <w:rFonts w:ascii="仿宋_GB2312" w:eastAsia="仿宋_GB2312"/>
                <w:szCs w:val="21"/>
              </w:rPr>
            </w:pPr>
            <w:r>
              <w:rPr>
                <w:rFonts w:hint="eastAsia" w:ascii="仿宋_GB2312" w:eastAsia="仿宋_GB2312"/>
                <w:szCs w:val="21"/>
              </w:rPr>
              <w:t>缴费人员增减申报</w:t>
            </w:r>
          </w:p>
        </w:tc>
        <w:tc>
          <w:tcPr>
            <w:tcW w:w="2716" w:type="dxa"/>
            <w:vAlign w:val="center"/>
          </w:tcPr>
          <w:p w14:paraId="10B8628B">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689A7771">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Align w:val="center"/>
          </w:tcPr>
          <w:p w14:paraId="2B9C5288">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1CBCD361">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10CC8DE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33D329F">
            <w:pPr>
              <w:spacing w:line="260" w:lineRule="exact"/>
              <w:rPr>
                <w:rFonts w:ascii="仿宋_GB2312" w:eastAsia="仿宋_GB2312"/>
                <w:szCs w:val="21"/>
              </w:rPr>
            </w:pPr>
            <w:r>
              <w:rPr>
                <w:rFonts w:hint="eastAsia" w:ascii="仿宋_GB2312" w:eastAsia="仿宋_GB2312"/>
                <w:szCs w:val="21"/>
              </w:rPr>
              <w:t>□公示栏</w:t>
            </w:r>
          </w:p>
          <w:p w14:paraId="0604501D">
            <w:pPr>
              <w:spacing w:line="260" w:lineRule="exact"/>
              <w:rPr>
                <w:rFonts w:ascii="仿宋_GB2312" w:eastAsia="仿宋_GB2312"/>
                <w:szCs w:val="21"/>
              </w:rPr>
            </w:pPr>
            <w:r>
              <w:rPr>
                <w:rFonts w:hint="eastAsia" w:ascii="仿宋_GB2312" w:eastAsia="仿宋_GB2312"/>
                <w:szCs w:val="21"/>
              </w:rPr>
              <w:t>□发布会</w:t>
            </w:r>
          </w:p>
          <w:p w14:paraId="042BFF76">
            <w:pPr>
              <w:spacing w:line="260" w:lineRule="exact"/>
              <w:rPr>
                <w:rFonts w:ascii="仿宋_GB2312" w:eastAsia="仿宋_GB2312"/>
                <w:szCs w:val="21"/>
              </w:rPr>
            </w:pPr>
            <w:r>
              <w:rPr>
                <w:rFonts w:hint="eastAsia" w:ascii="仿宋_GB2312" w:eastAsia="仿宋_GB2312"/>
                <w:szCs w:val="21"/>
              </w:rPr>
              <w:t>□两微一端</w:t>
            </w:r>
          </w:p>
          <w:p w14:paraId="01A7FE4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05B3EE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E42BC6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A61EC3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EDA10B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CCF9DD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E4DA6CF">
            <w:pPr>
              <w:spacing w:line="260" w:lineRule="exact"/>
              <w:rPr>
                <w:rFonts w:ascii="仿宋_GB2312" w:eastAsia="仿宋_GB2312"/>
                <w:szCs w:val="21"/>
              </w:rPr>
            </w:pPr>
            <w:r>
              <w:rPr>
                <w:rFonts w:hint="eastAsia" w:ascii="仿宋_GB2312" w:eastAsia="仿宋_GB2312"/>
                <w:szCs w:val="21"/>
              </w:rPr>
              <w:t>√</w:t>
            </w:r>
          </w:p>
        </w:tc>
      </w:tr>
      <w:tr w14:paraId="6DDA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7BF5D8">
            <w:pPr>
              <w:spacing w:line="260" w:lineRule="exact"/>
              <w:rPr>
                <w:rFonts w:ascii="仿宋_GB2312" w:eastAsia="仿宋_GB2312"/>
                <w:szCs w:val="21"/>
              </w:rPr>
            </w:pPr>
            <w:r>
              <w:rPr>
                <w:rFonts w:hint="eastAsia" w:ascii="仿宋_GB2312" w:eastAsia="仿宋_GB2312"/>
                <w:szCs w:val="21"/>
              </w:rPr>
              <w:t>12</w:t>
            </w:r>
          </w:p>
        </w:tc>
        <w:tc>
          <w:tcPr>
            <w:tcW w:w="720" w:type="dxa"/>
            <w:vMerge w:val="restart"/>
            <w:vAlign w:val="center"/>
          </w:tcPr>
          <w:p w14:paraId="5F59A0F7">
            <w:pPr>
              <w:spacing w:line="260" w:lineRule="exact"/>
              <w:rPr>
                <w:rFonts w:ascii="仿宋_GB2312" w:eastAsia="仿宋_GB2312"/>
                <w:szCs w:val="21"/>
              </w:rPr>
            </w:pPr>
            <w:r>
              <w:rPr>
                <w:rFonts w:hint="eastAsia" w:ascii="仿宋_GB2312" w:eastAsia="仿宋_GB2312"/>
                <w:szCs w:val="21"/>
              </w:rPr>
              <w:t>社会保险缴费申报</w:t>
            </w:r>
          </w:p>
        </w:tc>
        <w:tc>
          <w:tcPr>
            <w:tcW w:w="1263" w:type="dxa"/>
            <w:vAlign w:val="center"/>
          </w:tcPr>
          <w:p w14:paraId="2838C957">
            <w:pPr>
              <w:spacing w:line="260" w:lineRule="exact"/>
              <w:rPr>
                <w:rFonts w:ascii="仿宋_GB2312" w:eastAsia="仿宋_GB2312"/>
                <w:szCs w:val="21"/>
              </w:rPr>
            </w:pPr>
            <w:r>
              <w:rPr>
                <w:rFonts w:hint="eastAsia" w:ascii="仿宋_GB2312" w:eastAsia="仿宋_GB2312"/>
                <w:szCs w:val="21"/>
              </w:rPr>
              <w:t>社会保险缴费申报与变更</w:t>
            </w:r>
          </w:p>
        </w:tc>
        <w:tc>
          <w:tcPr>
            <w:tcW w:w="2716" w:type="dxa"/>
            <w:vMerge w:val="restart"/>
            <w:vAlign w:val="center"/>
          </w:tcPr>
          <w:p w14:paraId="5E76D3FD">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0B911A47">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p w14:paraId="27DBCBEA">
            <w:pPr>
              <w:spacing w:line="260" w:lineRule="exact"/>
              <w:rPr>
                <w:rFonts w:ascii="仿宋_GB2312" w:eastAsia="仿宋_GB2312"/>
                <w:szCs w:val="21"/>
              </w:rPr>
            </w:pPr>
          </w:p>
        </w:tc>
        <w:tc>
          <w:tcPr>
            <w:tcW w:w="1620" w:type="dxa"/>
            <w:vMerge w:val="restart"/>
            <w:vAlign w:val="center"/>
          </w:tcPr>
          <w:p w14:paraId="54F61827">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32F0A8B1">
            <w:pPr>
              <w:spacing w:line="260" w:lineRule="exact"/>
              <w:rPr>
                <w:rFonts w:ascii="仿宋_GB2312" w:eastAsia="仿宋_GB2312"/>
                <w:szCs w:val="21"/>
              </w:rPr>
            </w:pPr>
          </w:p>
        </w:tc>
        <w:tc>
          <w:tcPr>
            <w:tcW w:w="999" w:type="dxa"/>
            <w:vMerge w:val="restart"/>
            <w:vAlign w:val="center"/>
          </w:tcPr>
          <w:p w14:paraId="284D40C6">
            <w:pPr>
              <w:spacing w:line="260" w:lineRule="exact"/>
              <w:rPr>
                <w:rFonts w:ascii="仿宋_GB2312" w:eastAsia="仿宋_GB2312"/>
                <w:szCs w:val="21"/>
              </w:rPr>
            </w:pPr>
            <w:r>
              <w:rPr>
                <w:rFonts w:hint="eastAsia" w:ascii="仿宋_GB2312" w:eastAsia="仿宋_GB2312"/>
                <w:szCs w:val="21"/>
              </w:rPr>
              <w:t>人力资源社会保障部门</w:t>
            </w:r>
          </w:p>
          <w:p w14:paraId="05B4764A">
            <w:pPr>
              <w:spacing w:line="260" w:lineRule="exact"/>
              <w:rPr>
                <w:rFonts w:ascii="仿宋_GB2312" w:eastAsia="仿宋_GB2312"/>
                <w:szCs w:val="21"/>
              </w:rPr>
            </w:pPr>
          </w:p>
        </w:tc>
        <w:tc>
          <w:tcPr>
            <w:tcW w:w="1701" w:type="dxa"/>
            <w:vMerge w:val="restart"/>
            <w:vAlign w:val="center"/>
          </w:tcPr>
          <w:p w14:paraId="1532B54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D3DFC70">
            <w:pPr>
              <w:spacing w:line="260" w:lineRule="exact"/>
              <w:rPr>
                <w:rFonts w:ascii="仿宋_GB2312" w:eastAsia="仿宋_GB2312"/>
                <w:szCs w:val="21"/>
              </w:rPr>
            </w:pPr>
            <w:r>
              <w:rPr>
                <w:rFonts w:hint="eastAsia" w:ascii="仿宋_GB2312" w:eastAsia="仿宋_GB2312"/>
                <w:szCs w:val="21"/>
              </w:rPr>
              <w:t>□公示栏</w:t>
            </w:r>
          </w:p>
          <w:p w14:paraId="25574ED1">
            <w:pPr>
              <w:spacing w:line="260" w:lineRule="exact"/>
              <w:rPr>
                <w:rFonts w:ascii="仿宋_GB2312" w:eastAsia="仿宋_GB2312"/>
                <w:szCs w:val="21"/>
              </w:rPr>
            </w:pPr>
            <w:r>
              <w:rPr>
                <w:rFonts w:hint="eastAsia" w:ascii="仿宋_GB2312" w:eastAsia="仿宋_GB2312"/>
                <w:szCs w:val="21"/>
              </w:rPr>
              <w:t>□发布会</w:t>
            </w:r>
          </w:p>
          <w:p w14:paraId="35A5B015">
            <w:pPr>
              <w:spacing w:line="260" w:lineRule="exact"/>
              <w:rPr>
                <w:rFonts w:ascii="仿宋_GB2312" w:eastAsia="仿宋_GB2312"/>
                <w:szCs w:val="21"/>
              </w:rPr>
            </w:pPr>
            <w:r>
              <w:rPr>
                <w:rFonts w:hint="eastAsia" w:ascii="仿宋_GB2312" w:eastAsia="仿宋_GB2312"/>
                <w:szCs w:val="21"/>
              </w:rPr>
              <w:t>□两微一端</w:t>
            </w:r>
          </w:p>
          <w:p w14:paraId="3BDB166D">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2A0B38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B56F9F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BE0097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9D8B4D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B491EA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768738D">
            <w:pPr>
              <w:spacing w:line="260" w:lineRule="exact"/>
              <w:rPr>
                <w:rFonts w:ascii="仿宋_GB2312" w:eastAsia="仿宋_GB2312"/>
                <w:szCs w:val="21"/>
              </w:rPr>
            </w:pPr>
            <w:r>
              <w:rPr>
                <w:rFonts w:hint="eastAsia" w:ascii="仿宋_GB2312" w:eastAsia="仿宋_GB2312"/>
                <w:szCs w:val="21"/>
              </w:rPr>
              <w:t>√</w:t>
            </w:r>
          </w:p>
        </w:tc>
      </w:tr>
      <w:tr w14:paraId="0E66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57D26D">
            <w:pPr>
              <w:spacing w:line="260" w:lineRule="exact"/>
              <w:rPr>
                <w:rFonts w:ascii="仿宋_GB2312" w:eastAsia="仿宋_GB2312"/>
                <w:szCs w:val="21"/>
              </w:rPr>
            </w:pPr>
            <w:r>
              <w:rPr>
                <w:rFonts w:hint="eastAsia" w:ascii="仿宋_GB2312" w:eastAsia="仿宋_GB2312"/>
                <w:szCs w:val="21"/>
              </w:rPr>
              <w:t>13</w:t>
            </w:r>
          </w:p>
        </w:tc>
        <w:tc>
          <w:tcPr>
            <w:tcW w:w="720" w:type="dxa"/>
            <w:vMerge w:val="continue"/>
            <w:vAlign w:val="center"/>
          </w:tcPr>
          <w:p w14:paraId="26A9A449">
            <w:pPr>
              <w:spacing w:line="260" w:lineRule="exact"/>
              <w:rPr>
                <w:rFonts w:ascii="仿宋_GB2312" w:eastAsia="仿宋_GB2312"/>
                <w:szCs w:val="21"/>
              </w:rPr>
            </w:pPr>
          </w:p>
        </w:tc>
        <w:tc>
          <w:tcPr>
            <w:tcW w:w="1263" w:type="dxa"/>
            <w:vAlign w:val="center"/>
          </w:tcPr>
          <w:p w14:paraId="02C2569C">
            <w:pPr>
              <w:spacing w:line="260" w:lineRule="exact"/>
              <w:rPr>
                <w:rFonts w:ascii="仿宋_GB2312" w:eastAsia="仿宋_GB2312"/>
                <w:szCs w:val="21"/>
              </w:rPr>
            </w:pPr>
            <w:r>
              <w:rPr>
                <w:rFonts w:hint="eastAsia" w:ascii="仿宋_GB2312" w:eastAsia="仿宋_GB2312"/>
                <w:szCs w:val="21"/>
              </w:rPr>
              <w:t>社会保险费延缴申请</w:t>
            </w:r>
          </w:p>
        </w:tc>
        <w:tc>
          <w:tcPr>
            <w:tcW w:w="2716" w:type="dxa"/>
            <w:vMerge w:val="continue"/>
            <w:vAlign w:val="center"/>
          </w:tcPr>
          <w:p w14:paraId="28B77D27">
            <w:pPr>
              <w:spacing w:line="260" w:lineRule="exact"/>
              <w:rPr>
                <w:rFonts w:ascii="仿宋_GB2312" w:eastAsia="仿宋_GB2312"/>
                <w:szCs w:val="21"/>
              </w:rPr>
            </w:pPr>
          </w:p>
        </w:tc>
        <w:tc>
          <w:tcPr>
            <w:tcW w:w="2036" w:type="dxa"/>
            <w:vMerge w:val="continue"/>
            <w:vAlign w:val="center"/>
          </w:tcPr>
          <w:p w14:paraId="6E0BFD55">
            <w:pPr>
              <w:spacing w:line="260" w:lineRule="exact"/>
              <w:rPr>
                <w:rFonts w:ascii="仿宋_GB2312" w:eastAsia="仿宋_GB2312"/>
                <w:szCs w:val="21"/>
              </w:rPr>
            </w:pPr>
          </w:p>
        </w:tc>
        <w:tc>
          <w:tcPr>
            <w:tcW w:w="1620" w:type="dxa"/>
            <w:vMerge w:val="continue"/>
            <w:vAlign w:val="center"/>
          </w:tcPr>
          <w:p w14:paraId="1B691C85">
            <w:pPr>
              <w:spacing w:line="260" w:lineRule="exact"/>
              <w:rPr>
                <w:rFonts w:ascii="仿宋_GB2312" w:eastAsia="仿宋_GB2312"/>
                <w:szCs w:val="21"/>
              </w:rPr>
            </w:pPr>
          </w:p>
        </w:tc>
        <w:tc>
          <w:tcPr>
            <w:tcW w:w="999" w:type="dxa"/>
            <w:vMerge w:val="continue"/>
            <w:vAlign w:val="center"/>
          </w:tcPr>
          <w:p w14:paraId="6A2FF908">
            <w:pPr>
              <w:spacing w:line="260" w:lineRule="exact"/>
              <w:rPr>
                <w:rFonts w:ascii="仿宋_GB2312" w:eastAsia="仿宋_GB2312"/>
                <w:szCs w:val="21"/>
              </w:rPr>
            </w:pPr>
          </w:p>
        </w:tc>
        <w:tc>
          <w:tcPr>
            <w:tcW w:w="1701" w:type="dxa"/>
            <w:vMerge w:val="continue"/>
            <w:vAlign w:val="center"/>
          </w:tcPr>
          <w:p w14:paraId="303EF7EB">
            <w:pPr>
              <w:spacing w:line="260" w:lineRule="exact"/>
              <w:rPr>
                <w:rFonts w:ascii="仿宋_GB2312" w:eastAsia="仿宋_GB2312"/>
                <w:szCs w:val="21"/>
              </w:rPr>
            </w:pPr>
          </w:p>
        </w:tc>
        <w:tc>
          <w:tcPr>
            <w:tcW w:w="631" w:type="dxa"/>
            <w:vAlign w:val="center"/>
          </w:tcPr>
          <w:p w14:paraId="22C8E84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E11850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43680C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BE1A84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254ABF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853A516">
            <w:pPr>
              <w:spacing w:line="260" w:lineRule="exact"/>
              <w:rPr>
                <w:rFonts w:ascii="仿宋_GB2312" w:eastAsia="仿宋_GB2312"/>
                <w:szCs w:val="21"/>
              </w:rPr>
            </w:pPr>
            <w:r>
              <w:rPr>
                <w:rFonts w:hint="eastAsia" w:ascii="仿宋_GB2312" w:eastAsia="仿宋_GB2312"/>
                <w:szCs w:val="21"/>
              </w:rPr>
              <w:t>√</w:t>
            </w:r>
          </w:p>
        </w:tc>
      </w:tr>
      <w:tr w14:paraId="451B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540" w:type="dxa"/>
            <w:vAlign w:val="center"/>
          </w:tcPr>
          <w:p w14:paraId="1DE4C635">
            <w:pPr>
              <w:spacing w:line="260" w:lineRule="exact"/>
              <w:rPr>
                <w:rFonts w:ascii="仿宋_GB2312" w:eastAsia="仿宋_GB2312"/>
                <w:szCs w:val="21"/>
              </w:rPr>
            </w:pPr>
            <w:r>
              <w:rPr>
                <w:rFonts w:hint="eastAsia" w:ascii="仿宋_GB2312" w:eastAsia="仿宋_GB2312"/>
                <w:szCs w:val="21"/>
              </w:rPr>
              <w:t>14</w:t>
            </w:r>
          </w:p>
        </w:tc>
        <w:tc>
          <w:tcPr>
            <w:tcW w:w="720" w:type="dxa"/>
            <w:vMerge w:val="continue"/>
            <w:vAlign w:val="center"/>
          </w:tcPr>
          <w:p w14:paraId="44928824">
            <w:pPr>
              <w:spacing w:line="260" w:lineRule="exact"/>
              <w:rPr>
                <w:rFonts w:ascii="仿宋_GB2312" w:eastAsia="仿宋_GB2312"/>
                <w:szCs w:val="21"/>
              </w:rPr>
            </w:pPr>
          </w:p>
        </w:tc>
        <w:tc>
          <w:tcPr>
            <w:tcW w:w="1263" w:type="dxa"/>
            <w:vAlign w:val="center"/>
          </w:tcPr>
          <w:p w14:paraId="3B85CAA1">
            <w:pPr>
              <w:spacing w:line="260" w:lineRule="exact"/>
              <w:rPr>
                <w:rFonts w:ascii="仿宋_GB2312" w:eastAsia="仿宋_GB2312"/>
                <w:szCs w:val="21"/>
              </w:rPr>
            </w:pPr>
            <w:r>
              <w:rPr>
                <w:rFonts w:hint="eastAsia" w:ascii="仿宋_GB2312" w:eastAsia="仿宋_GB2312"/>
                <w:szCs w:val="21"/>
              </w:rPr>
              <w:t>社会保险费欠费补缴申报</w:t>
            </w:r>
          </w:p>
        </w:tc>
        <w:tc>
          <w:tcPr>
            <w:tcW w:w="2716" w:type="dxa"/>
            <w:vMerge w:val="continue"/>
            <w:vAlign w:val="center"/>
          </w:tcPr>
          <w:p w14:paraId="6E82BFEE">
            <w:pPr>
              <w:spacing w:line="260" w:lineRule="exact"/>
              <w:rPr>
                <w:rFonts w:ascii="仿宋_GB2312" w:eastAsia="仿宋_GB2312"/>
                <w:szCs w:val="21"/>
              </w:rPr>
            </w:pPr>
          </w:p>
        </w:tc>
        <w:tc>
          <w:tcPr>
            <w:tcW w:w="2036" w:type="dxa"/>
            <w:vMerge w:val="continue"/>
            <w:vAlign w:val="center"/>
          </w:tcPr>
          <w:p w14:paraId="0267423B">
            <w:pPr>
              <w:spacing w:line="260" w:lineRule="exact"/>
              <w:rPr>
                <w:rFonts w:ascii="仿宋_GB2312" w:eastAsia="仿宋_GB2312"/>
                <w:szCs w:val="21"/>
              </w:rPr>
            </w:pPr>
          </w:p>
        </w:tc>
        <w:tc>
          <w:tcPr>
            <w:tcW w:w="1620" w:type="dxa"/>
            <w:vMerge w:val="continue"/>
            <w:vAlign w:val="center"/>
          </w:tcPr>
          <w:p w14:paraId="047D3751">
            <w:pPr>
              <w:spacing w:line="260" w:lineRule="exact"/>
              <w:rPr>
                <w:rFonts w:ascii="仿宋_GB2312" w:eastAsia="仿宋_GB2312"/>
                <w:szCs w:val="21"/>
              </w:rPr>
            </w:pPr>
          </w:p>
        </w:tc>
        <w:tc>
          <w:tcPr>
            <w:tcW w:w="999" w:type="dxa"/>
            <w:vMerge w:val="continue"/>
            <w:vAlign w:val="center"/>
          </w:tcPr>
          <w:p w14:paraId="760888D4">
            <w:pPr>
              <w:spacing w:line="260" w:lineRule="exact"/>
              <w:rPr>
                <w:rFonts w:ascii="仿宋_GB2312" w:eastAsia="仿宋_GB2312"/>
                <w:szCs w:val="21"/>
              </w:rPr>
            </w:pPr>
          </w:p>
        </w:tc>
        <w:tc>
          <w:tcPr>
            <w:tcW w:w="1701" w:type="dxa"/>
            <w:vMerge w:val="continue"/>
            <w:vAlign w:val="center"/>
          </w:tcPr>
          <w:p w14:paraId="1653C8AF">
            <w:pPr>
              <w:spacing w:line="260" w:lineRule="exact"/>
              <w:rPr>
                <w:rFonts w:ascii="仿宋_GB2312" w:eastAsia="仿宋_GB2312"/>
                <w:szCs w:val="21"/>
              </w:rPr>
            </w:pPr>
          </w:p>
        </w:tc>
        <w:tc>
          <w:tcPr>
            <w:tcW w:w="631" w:type="dxa"/>
            <w:vAlign w:val="center"/>
          </w:tcPr>
          <w:p w14:paraId="4F104CD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462438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2B9993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5AB06D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412B81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4DF0A2C">
            <w:pPr>
              <w:spacing w:line="260" w:lineRule="exact"/>
              <w:rPr>
                <w:rFonts w:ascii="仿宋_GB2312" w:eastAsia="仿宋_GB2312"/>
                <w:szCs w:val="21"/>
              </w:rPr>
            </w:pPr>
            <w:r>
              <w:rPr>
                <w:rFonts w:hint="eastAsia" w:ascii="仿宋_GB2312" w:eastAsia="仿宋_GB2312"/>
                <w:szCs w:val="21"/>
              </w:rPr>
              <w:t>√</w:t>
            </w:r>
          </w:p>
        </w:tc>
      </w:tr>
      <w:tr w14:paraId="0A73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3077FD">
            <w:pPr>
              <w:spacing w:line="260" w:lineRule="exact"/>
              <w:rPr>
                <w:rFonts w:ascii="仿宋_GB2312" w:eastAsia="仿宋_GB2312"/>
                <w:szCs w:val="21"/>
              </w:rPr>
            </w:pPr>
            <w:r>
              <w:rPr>
                <w:rFonts w:hint="eastAsia" w:ascii="仿宋_GB2312" w:eastAsia="仿宋_GB2312"/>
                <w:szCs w:val="21"/>
              </w:rPr>
              <w:t>15</w:t>
            </w:r>
          </w:p>
        </w:tc>
        <w:tc>
          <w:tcPr>
            <w:tcW w:w="720" w:type="dxa"/>
            <w:vMerge w:val="restart"/>
            <w:vAlign w:val="center"/>
          </w:tcPr>
          <w:p w14:paraId="3CBD6590">
            <w:pPr>
              <w:spacing w:line="260" w:lineRule="exact"/>
              <w:rPr>
                <w:rFonts w:ascii="仿宋_GB2312" w:eastAsia="仿宋_GB2312"/>
                <w:szCs w:val="21"/>
              </w:rPr>
            </w:pPr>
            <w:r>
              <w:rPr>
                <w:rFonts w:hint="eastAsia" w:ascii="仿宋_GB2312" w:eastAsia="仿宋_GB2312"/>
                <w:szCs w:val="21"/>
              </w:rPr>
              <w:t>社会保险参保缴费记录查询</w:t>
            </w:r>
          </w:p>
        </w:tc>
        <w:tc>
          <w:tcPr>
            <w:tcW w:w="1263" w:type="dxa"/>
            <w:vAlign w:val="center"/>
          </w:tcPr>
          <w:p w14:paraId="56B4987A">
            <w:pPr>
              <w:spacing w:line="260" w:lineRule="exact"/>
              <w:rPr>
                <w:rFonts w:ascii="仿宋_GB2312" w:eastAsia="仿宋_GB2312"/>
                <w:szCs w:val="21"/>
              </w:rPr>
            </w:pPr>
            <w:r>
              <w:rPr>
                <w:rFonts w:hint="eastAsia" w:ascii="仿宋_GB2312" w:eastAsia="仿宋_GB2312"/>
                <w:szCs w:val="21"/>
              </w:rPr>
              <w:t>单位参保证明查询打印</w:t>
            </w:r>
          </w:p>
        </w:tc>
        <w:tc>
          <w:tcPr>
            <w:tcW w:w="2716" w:type="dxa"/>
            <w:vMerge w:val="restart"/>
            <w:vAlign w:val="center"/>
          </w:tcPr>
          <w:p w14:paraId="7A60F165">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4F87516D">
            <w:pPr>
              <w:spacing w:line="260" w:lineRule="exact"/>
              <w:rPr>
                <w:rFonts w:ascii="仿宋_GB2312" w:eastAsia="仿宋_GB2312"/>
                <w:szCs w:val="21"/>
              </w:rPr>
            </w:pPr>
            <w:r>
              <w:rPr>
                <w:rFonts w:hint="eastAsia" w:ascii="仿宋_GB2312" w:eastAsia="仿宋_GB2312"/>
                <w:szCs w:val="21"/>
              </w:rPr>
              <w:t>《政府信息公开条例》、《社会保险法》、《社会保险费征缴暂行条例》（国务院令第259号）</w:t>
            </w:r>
          </w:p>
        </w:tc>
        <w:tc>
          <w:tcPr>
            <w:tcW w:w="1620" w:type="dxa"/>
            <w:vMerge w:val="restart"/>
            <w:vAlign w:val="center"/>
          </w:tcPr>
          <w:p w14:paraId="473AC44B">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637F6C3F">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103790C1">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8FA7757">
            <w:pPr>
              <w:spacing w:line="260" w:lineRule="exact"/>
              <w:rPr>
                <w:rFonts w:ascii="仿宋_GB2312" w:eastAsia="仿宋_GB2312"/>
                <w:szCs w:val="21"/>
              </w:rPr>
            </w:pPr>
            <w:r>
              <w:rPr>
                <w:rFonts w:hint="eastAsia" w:ascii="仿宋_GB2312" w:eastAsia="仿宋_GB2312"/>
                <w:szCs w:val="21"/>
              </w:rPr>
              <w:t>□公示栏</w:t>
            </w:r>
          </w:p>
          <w:p w14:paraId="04F52A58">
            <w:pPr>
              <w:spacing w:line="260" w:lineRule="exact"/>
              <w:rPr>
                <w:rFonts w:ascii="仿宋_GB2312" w:eastAsia="仿宋_GB2312"/>
                <w:szCs w:val="21"/>
              </w:rPr>
            </w:pPr>
            <w:r>
              <w:rPr>
                <w:rFonts w:hint="eastAsia" w:ascii="仿宋_GB2312" w:eastAsia="仿宋_GB2312"/>
                <w:szCs w:val="21"/>
              </w:rPr>
              <w:t>□两微一端</w:t>
            </w:r>
          </w:p>
          <w:p w14:paraId="3842E8A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1D3824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75F63C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782ADE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A69F98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B86A1F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2FCF66">
            <w:pPr>
              <w:spacing w:line="260" w:lineRule="exact"/>
              <w:rPr>
                <w:rFonts w:ascii="仿宋_GB2312" w:eastAsia="仿宋_GB2312"/>
                <w:szCs w:val="21"/>
              </w:rPr>
            </w:pPr>
            <w:r>
              <w:rPr>
                <w:rFonts w:hint="eastAsia" w:ascii="仿宋_GB2312" w:eastAsia="仿宋_GB2312"/>
                <w:szCs w:val="21"/>
              </w:rPr>
              <w:t>√</w:t>
            </w:r>
          </w:p>
        </w:tc>
      </w:tr>
      <w:tr w14:paraId="0654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A31EA1">
            <w:pPr>
              <w:spacing w:line="260" w:lineRule="exact"/>
              <w:rPr>
                <w:rFonts w:ascii="仿宋_GB2312" w:eastAsia="仿宋_GB2312"/>
                <w:szCs w:val="21"/>
              </w:rPr>
            </w:pPr>
            <w:r>
              <w:rPr>
                <w:rFonts w:hint="eastAsia" w:ascii="仿宋_GB2312" w:eastAsia="仿宋_GB2312"/>
                <w:szCs w:val="21"/>
              </w:rPr>
              <w:t>16</w:t>
            </w:r>
          </w:p>
        </w:tc>
        <w:tc>
          <w:tcPr>
            <w:tcW w:w="720" w:type="dxa"/>
            <w:vMerge w:val="continue"/>
            <w:vAlign w:val="center"/>
          </w:tcPr>
          <w:p w14:paraId="7E6BFAF6">
            <w:pPr>
              <w:spacing w:line="260" w:lineRule="exact"/>
              <w:rPr>
                <w:rFonts w:ascii="仿宋_GB2312" w:eastAsia="仿宋_GB2312"/>
                <w:szCs w:val="21"/>
              </w:rPr>
            </w:pPr>
          </w:p>
        </w:tc>
        <w:tc>
          <w:tcPr>
            <w:tcW w:w="1263" w:type="dxa"/>
            <w:vAlign w:val="center"/>
          </w:tcPr>
          <w:p w14:paraId="624D19B9">
            <w:pPr>
              <w:spacing w:line="260" w:lineRule="exact"/>
              <w:rPr>
                <w:rFonts w:ascii="仿宋_GB2312" w:eastAsia="仿宋_GB2312"/>
                <w:szCs w:val="21"/>
              </w:rPr>
            </w:pPr>
            <w:r>
              <w:rPr>
                <w:rFonts w:hint="eastAsia" w:ascii="仿宋_GB2312" w:eastAsia="仿宋_GB2312"/>
                <w:szCs w:val="21"/>
              </w:rPr>
              <w:t>个人权益记录查询打印</w:t>
            </w:r>
          </w:p>
        </w:tc>
        <w:tc>
          <w:tcPr>
            <w:tcW w:w="2716" w:type="dxa"/>
            <w:vMerge w:val="continue"/>
            <w:vAlign w:val="center"/>
          </w:tcPr>
          <w:p w14:paraId="5004DAEB">
            <w:pPr>
              <w:spacing w:line="260" w:lineRule="exact"/>
              <w:rPr>
                <w:rFonts w:ascii="仿宋_GB2312" w:eastAsia="仿宋_GB2312"/>
                <w:szCs w:val="21"/>
              </w:rPr>
            </w:pPr>
          </w:p>
        </w:tc>
        <w:tc>
          <w:tcPr>
            <w:tcW w:w="2036" w:type="dxa"/>
            <w:vMerge w:val="continue"/>
            <w:vAlign w:val="center"/>
          </w:tcPr>
          <w:p w14:paraId="43A43BE7">
            <w:pPr>
              <w:spacing w:line="260" w:lineRule="exact"/>
              <w:rPr>
                <w:rFonts w:ascii="仿宋_GB2312" w:eastAsia="仿宋_GB2312"/>
                <w:szCs w:val="21"/>
              </w:rPr>
            </w:pPr>
          </w:p>
        </w:tc>
        <w:tc>
          <w:tcPr>
            <w:tcW w:w="1620" w:type="dxa"/>
            <w:vMerge w:val="continue"/>
            <w:vAlign w:val="center"/>
          </w:tcPr>
          <w:p w14:paraId="1DCD88EF">
            <w:pPr>
              <w:spacing w:line="260" w:lineRule="exact"/>
              <w:rPr>
                <w:rFonts w:ascii="仿宋_GB2312" w:eastAsia="仿宋_GB2312"/>
                <w:szCs w:val="21"/>
              </w:rPr>
            </w:pPr>
          </w:p>
        </w:tc>
        <w:tc>
          <w:tcPr>
            <w:tcW w:w="999" w:type="dxa"/>
            <w:vMerge w:val="continue"/>
            <w:vAlign w:val="center"/>
          </w:tcPr>
          <w:p w14:paraId="6C550048">
            <w:pPr>
              <w:spacing w:line="260" w:lineRule="exact"/>
              <w:rPr>
                <w:rFonts w:ascii="仿宋_GB2312" w:eastAsia="仿宋_GB2312"/>
                <w:szCs w:val="21"/>
              </w:rPr>
            </w:pPr>
          </w:p>
        </w:tc>
        <w:tc>
          <w:tcPr>
            <w:tcW w:w="1701" w:type="dxa"/>
            <w:vMerge w:val="continue"/>
            <w:vAlign w:val="center"/>
          </w:tcPr>
          <w:p w14:paraId="579C5858">
            <w:pPr>
              <w:spacing w:line="260" w:lineRule="exact"/>
              <w:rPr>
                <w:rFonts w:ascii="仿宋_GB2312" w:eastAsia="仿宋_GB2312"/>
                <w:szCs w:val="21"/>
              </w:rPr>
            </w:pPr>
          </w:p>
        </w:tc>
        <w:tc>
          <w:tcPr>
            <w:tcW w:w="631" w:type="dxa"/>
            <w:vAlign w:val="center"/>
          </w:tcPr>
          <w:p w14:paraId="6C6AE9C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4F820A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97D890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567935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480486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97D78D1">
            <w:pPr>
              <w:spacing w:line="260" w:lineRule="exact"/>
              <w:rPr>
                <w:rFonts w:ascii="仿宋_GB2312" w:eastAsia="仿宋_GB2312"/>
                <w:szCs w:val="21"/>
              </w:rPr>
            </w:pPr>
            <w:r>
              <w:rPr>
                <w:rFonts w:hint="eastAsia" w:ascii="仿宋_GB2312" w:eastAsia="仿宋_GB2312"/>
                <w:szCs w:val="21"/>
              </w:rPr>
              <w:t>√</w:t>
            </w:r>
          </w:p>
        </w:tc>
      </w:tr>
      <w:tr w14:paraId="2235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092467">
            <w:pPr>
              <w:spacing w:line="260" w:lineRule="exact"/>
              <w:rPr>
                <w:rFonts w:ascii="仿宋_GB2312" w:eastAsia="仿宋_GB2312"/>
                <w:szCs w:val="21"/>
              </w:rPr>
            </w:pPr>
            <w:r>
              <w:rPr>
                <w:rFonts w:hint="eastAsia" w:ascii="仿宋_GB2312" w:eastAsia="仿宋_GB2312"/>
                <w:szCs w:val="21"/>
              </w:rPr>
              <w:t>17</w:t>
            </w:r>
          </w:p>
        </w:tc>
        <w:tc>
          <w:tcPr>
            <w:tcW w:w="720" w:type="dxa"/>
            <w:vMerge w:val="restart"/>
            <w:vAlign w:val="center"/>
          </w:tcPr>
          <w:p w14:paraId="6EB961BD">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01993870">
            <w:pPr>
              <w:spacing w:line="260" w:lineRule="exact"/>
              <w:rPr>
                <w:rFonts w:ascii="仿宋_GB2312" w:eastAsia="仿宋_GB2312"/>
                <w:szCs w:val="21"/>
              </w:rPr>
            </w:pPr>
            <w:r>
              <w:rPr>
                <w:rFonts w:hint="eastAsia" w:ascii="仿宋_GB2312" w:eastAsia="仿宋_GB2312"/>
                <w:szCs w:val="21"/>
              </w:rPr>
              <w:t>职工正常退休(职)申请</w:t>
            </w:r>
          </w:p>
        </w:tc>
        <w:tc>
          <w:tcPr>
            <w:tcW w:w="2716" w:type="dxa"/>
            <w:vMerge w:val="restart"/>
            <w:vAlign w:val="center"/>
          </w:tcPr>
          <w:p w14:paraId="424E8E1F">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A579C53">
            <w:pPr>
              <w:spacing w:line="260" w:lineRule="exact"/>
              <w:rPr>
                <w:rFonts w:ascii="仿宋_GB2312" w:eastAsia="仿宋_GB2312"/>
                <w:szCs w:val="21"/>
              </w:rPr>
            </w:pPr>
            <w:r>
              <w:rPr>
                <w:rFonts w:hint="eastAsia" w:ascii="仿宋_GB2312" w:eastAsia="仿宋_GB2312"/>
                <w:szCs w:val="21"/>
              </w:rPr>
              <w:t>《政府信息公开条例》、《社会保险法》、《劳动保险条例》</w:t>
            </w:r>
          </w:p>
          <w:p w14:paraId="01BB9027">
            <w:pPr>
              <w:spacing w:line="260" w:lineRule="exact"/>
              <w:rPr>
                <w:rFonts w:ascii="仿宋_GB2312" w:eastAsia="仿宋_GB2312"/>
                <w:szCs w:val="21"/>
              </w:rPr>
            </w:pPr>
          </w:p>
        </w:tc>
        <w:tc>
          <w:tcPr>
            <w:tcW w:w="1620" w:type="dxa"/>
            <w:vMerge w:val="restart"/>
            <w:vAlign w:val="center"/>
          </w:tcPr>
          <w:p w14:paraId="46C8D62C">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46770CC5">
            <w:pPr>
              <w:spacing w:line="260" w:lineRule="exact"/>
              <w:rPr>
                <w:rFonts w:ascii="仿宋_GB2312" w:eastAsia="仿宋_GB2312"/>
                <w:szCs w:val="21"/>
              </w:rPr>
            </w:pPr>
          </w:p>
        </w:tc>
        <w:tc>
          <w:tcPr>
            <w:tcW w:w="999" w:type="dxa"/>
            <w:vMerge w:val="restart"/>
            <w:vAlign w:val="center"/>
          </w:tcPr>
          <w:p w14:paraId="0806E859">
            <w:pPr>
              <w:spacing w:line="260" w:lineRule="exact"/>
              <w:rPr>
                <w:rFonts w:ascii="仿宋_GB2312" w:eastAsia="仿宋_GB2312"/>
                <w:szCs w:val="21"/>
              </w:rPr>
            </w:pPr>
            <w:r>
              <w:rPr>
                <w:rFonts w:hint="eastAsia" w:ascii="仿宋_GB2312" w:eastAsia="仿宋_GB2312"/>
                <w:szCs w:val="21"/>
              </w:rPr>
              <w:t>人力资源社会保障部门</w:t>
            </w:r>
          </w:p>
          <w:p w14:paraId="7243256E">
            <w:pPr>
              <w:spacing w:line="260" w:lineRule="exact"/>
              <w:rPr>
                <w:rFonts w:ascii="仿宋_GB2312" w:eastAsia="仿宋_GB2312"/>
                <w:szCs w:val="21"/>
              </w:rPr>
            </w:pPr>
          </w:p>
        </w:tc>
        <w:tc>
          <w:tcPr>
            <w:tcW w:w="1701" w:type="dxa"/>
            <w:vMerge w:val="restart"/>
            <w:vAlign w:val="center"/>
          </w:tcPr>
          <w:p w14:paraId="3970D024">
            <w:pPr>
              <w:spacing w:line="260" w:lineRule="exact"/>
              <w:rPr>
                <w:rFonts w:ascii="仿宋_GB2312" w:eastAsia="仿宋_GB2312"/>
                <w:szCs w:val="21"/>
              </w:rPr>
            </w:pPr>
          </w:p>
          <w:p w14:paraId="4C38F332">
            <w:pPr>
              <w:spacing w:line="260" w:lineRule="exact"/>
              <w:rPr>
                <w:rFonts w:ascii="仿宋_GB2312" w:eastAsia="仿宋_GB2312"/>
                <w:szCs w:val="21"/>
              </w:rPr>
            </w:pPr>
          </w:p>
          <w:p w14:paraId="13692DDF">
            <w:pPr>
              <w:spacing w:line="260" w:lineRule="exact"/>
              <w:rPr>
                <w:rFonts w:ascii="仿宋_GB2312" w:eastAsia="仿宋_GB2312"/>
                <w:szCs w:val="21"/>
              </w:rPr>
            </w:pPr>
          </w:p>
          <w:p w14:paraId="268BCB8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158245D">
            <w:pPr>
              <w:spacing w:line="260" w:lineRule="exact"/>
              <w:rPr>
                <w:rFonts w:ascii="仿宋_GB2312" w:eastAsia="仿宋_GB2312"/>
                <w:szCs w:val="21"/>
              </w:rPr>
            </w:pPr>
            <w:r>
              <w:rPr>
                <w:rFonts w:hint="eastAsia" w:ascii="仿宋_GB2312" w:eastAsia="仿宋_GB2312"/>
                <w:szCs w:val="21"/>
              </w:rPr>
              <w:t>□公示栏</w:t>
            </w:r>
          </w:p>
          <w:p w14:paraId="3E4D8C9A">
            <w:pPr>
              <w:spacing w:line="260" w:lineRule="exact"/>
              <w:rPr>
                <w:rFonts w:ascii="仿宋_GB2312" w:eastAsia="仿宋_GB2312"/>
                <w:szCs w:val="21"/>
              </w:rPr>
            </w:pPr>
            <w:r>
              <w:rPr>
                <w:rFonts w:hint="eastAsia" w:ascii="仿宋_GB2312" w:eastAsia="仿宋_GB2312"/>
                <w:szCs w:val="21"/>
              </w:rPr>
              <w:t>□发布会</w:t>
            </w:r>
          </w:p>
          <w:p w14:paraId="7113FCA9">
            <w:pPr>
              <w:spacing w:line="260" w:lineRule="exact"/>
              <w:rPr>
                <w:rFonts w:ascii="仿宋_GB2312" w:eastAsia="仿宋_GB2312"/>
                <w:szCs w:val="21"/>
              </w:rPr>
            </w:pPr>
            <w:r>
              <w:rPr>
                <w:rFonts w:hint="eastAsia" w:ascii="仿宋_GB2312" w:eastAsia="仿宋_GB2312"/>
                <w:szCs w:val="21"/>
              </w:rPr>
              <w:t>□两微一端</w:t>
            </w:r>
          </w:p>
          <w:p w14:paraId="231D757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C3D626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3E5570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37C9FC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B36D20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F54C31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BF63362">
            <w:pPr>
              <w:spacing w:line="260" w:lineRule="exact"/>
              <w:rPr>
                <w:rFonts w:ascii="仿宋_GB2312" w:eastAsia="仿宋_GB2312"/>
                <w:szCs w:val="21"/>
              </w:rPr>
            </w:pPr>
            <w:r>
              <w:rPr>
                <w:rFonts w:hint="eastAsia" w:ascii="仿宋_GB2312" w:eastAsia="仿宋_GB2312"/>
                <w:szCs w:val="21"/>
              </w:rPr>
              <w:t>√</w:t>
            </w:r>
          </w:p>
        </w:tc>
      </w:tr>
      <w:tr w14:paraId="5191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6B63A81">
            <w:pPr>
              <w:spacing w:line="260" w:lineRule="exact"/>
              <w:rPr>
                <w:rFonts w:ascii="仿宋_GB2312" w:eastAsia="仿宋_GB2312"/>
                <w:szCs w:val="21"/>
              </w:rPr>
            </w:pPr>
            <w:r>
              <w:rPr>
                <w:rFonts w:hint="eastAsia" w:ascii="仿宋_GB2312" w:eastAsia="仿宋_GB2312"/>
                <w:szCs w:val="21"/>
              </w:rPr>
              <w:t>18</w:t>
            </w:r>
          </w:p>
        </w:tc>
        <w:tc>
          <w:tcPr>
            <w:tcW w:w="720" w:type="dxa"/>
            <w:vMerge w:val="continue"/>
            <w:vAlign w:val="center"/>
          </w:tcPr>
          <w:p w14:paraId="20703CFC">
            <w:pPr>
              <w:spacing w:line="260" w:lineRule="exact"/>
              <w:rPr>
                <w:rFonts w:ascii="仿宋_GB2312" w:eastAsia="仿宋_GB2312"/>
                <w:szCs w:val="21"/>
              </w:rPr>
            </w:pPr>
          </w:p>
        </w:tc>
        <w:tc>
          <w:tcPr>
            <w:tcW w:w="1263" w:type="dxa"/>
            <w:vAlign w:val="center"/>
          </w:tcPr>
          <w:p w14:paraId="5D5D8D17">
            <w:pPr>
              <w:spacing w:line="260" w:lineRule="exact"/>
              <w:rPr>
                <w:rFonts w:ascii="仿宋_GB2312" w:eastAsia="仿宋_GB2312"/>
                <w:szCs w:val="21"/>
              </w:rPr>
            </w:pPr>
            <w:r>
              <w:rPr>
                <w:rFonts w:hint="eastAsia" w:ascii="仿宋_GB2312" w:eastAsia="仿宋_GB2312"/>
                <w:szCs w:val="21"/>
              </w:rPr>
              <w:t>城乡居民养老保险待遇申领</w:t>
            </w:r>
          </w:p>
        </w:tc>
        <w:tc>
          <w:tcPr>
            <w:tcW w:w="2716" w:type="dxa"/>
            <w:vMerge w:val="continue"/>
            <w:vAlign w:val="center"/>
          </w:tcPr>
          <w:p w14:paraId="6041B5B1">
            <w:pPr>
              <w:spacing w:line="260" w:lineRule="exact"/>
              <w:rPr>
                <w:rFonts w:ascii="仿宋_GB2312" w:eastAsia="仿宋_GB2312"/>
                <w:szCs w:val="21"/>
              </w:rPr>
            </w:pPr>
          </w:p>
        </w:tc>
        <w:tc>
          <w:tcPr>
            <w:tcW w:w="2036" w:type="dxa"/>
            <w:vMerge w:val="continue"/>
            <w:vAlign w:val="center"/>
          </w:tcPr>
          <w:p w14:paraId="376D9C84">
            <w:pPr>
              <w:spacing w:line="260" w:lineRule="exact"/>
              <w:rPr>
                <w:rFonts w:ascii="仿宋_GB2312" w:eastAsia="仿宋_GB2312"/>
                <w:szCs w:val="21"/>
              </w:rPr>
            </w:pPr>
          </w:p>
        </w:tc>
        <w:tc>
          <w:tcPr>
            <w:tcW w:w="1620" w:type="dxa"/>
            <w:vMerge w:val="continue"/>
            <w:vAlign w:val="center"/>
          </w:tcPr>
          <w:p w14:paraId="7E2ABF7D">
            <w:pPr>
              <w:spacing w:line="260" w:lineRule="exact"/>
              <w:rPr>
                <w:rFonts w:ascii="仿宋_GB2312" w:eastAsia="仿宋_GB2312"/>
                <w:szCs w:val="21"/>
              </w:rPr>
            </w:pPr>
          </w:p>
        </w:tc>
        <w:tc>
          <w:tcPr>
            <w:tcW w:w="999" w:type="dxa"/>
            <w:vMerge w:val="continue"/>
            <w:vAlign w:val="center"/>
          </w:tcPr>
          <w:p w14:paraId="2D4691AD">
            <w:pPr>
              <w:spacing w:line="260" w:lineRule="exact"/>
              <w:rPr>
                <w:rFonts w:ascii="仿宋_GB2312" w:eastAsia="仿宋_GB2312"/>
                <w:szCs w:val="21"/>
              </w:rPr>
            </w:pPr>
          </w:p>
        </w:tc>
        <w:tc>
          <w:tcPr>
            <w:tcW w:w="1701" w:type="dxa"/>
            <w:vMerge w:val="continue"/>
            <w:vAlign w:val="center"/>
          </w:tcPr>
          <w:p w14:paraId="330B0996">
            <w:pPr>
              <w:spacing w:line="260" w:lineRule="exact"/>
              <w:rPr>
                <w:rFonts w:ascii="仿宋_GB2312" w:eastAsia="仿宋_GB2312"/>
                <w:szCs w:val="21"/>
              </w:rPr>
            </w:pPr>
          </w:p>
        </w:tc>
        <w:tc>
          <w:tcPr>
            <w:tcW w:w="631" w:type="dxa"/>
            <w:vAlign w:val="center"/>
          </w:tcPr>
          <w:p w14:paraId="195DAD8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4CD69E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549DD2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694668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4FDCDE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79F6404">
            <w:pPr>
              <w:spacing w:line="260" w:lineRule="exact"/>
              <w:rPr>
                <w:rFonts w:ascii="仿宋_GB2312" w:eastAsia="仿宋_GB2312"/>
                <w:szCs w:val="21"/>
              </w:rPr>
            </w:pPr>
            <w:r>
              <w:rPr>
                <w:rFonts w:hint="eastAsia" w:ascii="仿宋_GB2312" w:eastAsia="仿宋_GB2312"/>
                <w:szCs w:val="21"/>
              </w:rPr>
              <w:t>√</w:t>
            </w:r>
          </w:p>
        </w:tc>
      </w:tr>
      <w:tr w14:paraId="574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59802F">
            <w:pPr>
              <w:spacing w:line="260" w:lineRule="exact"/>
              <w:rPr>
                <w:rFonts w:ascii="仿宋_GB2312" w:eastAsia="仿宋_GB2312"/>
                <w:szCs w:val="21"/>
              </w:rPr>
            </w:pPr>
            <w:r>
              <w:rPr>
                <w:rFonts w:hint="eastAsia" w:ascii="仿宋_GB2312" w:eastAsia="仿宋_GB2312"/>
                <w:szCs w:val="21"/>
              </w:rPr>
              <w:t>19</w:t>
            </w:r>
          </w:p>
        </w:tc>
        <w:tc>
          <w:tcPr>
            <w:tcW w:w="720" w:type="dxa"/>
            <w:vMerge w:val="continue"/>
            <w:vAlign w:val="center"/>
          </w:tcPr>
          <w:p w14:paraId="678CE53F">
            <w:pPr>
              <w:spacing w:line="260" w:lineRule="exact"/>
              <w:rPr>
                <w:rFonts w:ascii="仿宋_GB2312" w:eastAsia="仿宋_GB2312"/>
                <w:szCs w:val="21"/>
              </w:rPr>
            </w:pPr>
          </w:p>
        </w:tc>
        <w:tc>
          <w:tcPr>
            <w:tcW w:w="1263" w:type="dxa"/>
            <w:vAlign w:val="center"/>
          </w:tcPr>
          <w:p w14:paraId="0CC9AC4A">
            <w:pPr>
              <w:spacing w:line="260" w:lineRule="exact"/>
              <w:rPr>
                <w:rFonts w:ascii="仿宋_GB2312" w:eastAsia="仿宋_GB2312"/>
                <w:szCs w:val="21"/>
              </w:rPr>
            </w:pPr>
            <w:r>
              <w:rPr>
                <w:rFonts w:hint="eastAsia" w:ascii="仿宋_GB2312" w:eastAsia="仿宋_GB2312"/>
                <w:szCs w:val="21"/>
              </w:rPr>
              <w:t>暂停养老保险待遇申请</w:t>
            </w:r>
          </w:p>
        </w:tc>
        <w:tc>
          <w:tcPr>
            <w:tcW w:w="2716" w:type="dxa"/>
            <w:vMerge w:val="continue"/>
            <w:vAlign w:val="center"/>
          </w:tcPr>
          <w:p w14:paraId="45695395">
            <w:pPr>
              <w:spacing w:line="260" w:lineRule="exact"/>
              <w:rPr>
                <w:rFonts w:ascii="仿宋_GB2312" w:eastAsia="仿宋_GB2312"/>
                <w:szCs w:val="21"/>
              </w:rPr>
            </w:pPr>
          </w:p>
        </w:tc>
        <w:tc>
          <w:tcPr>
            <w:tcW w:w="2036" w:type="dxa"/>
            <w:vMerge w:val="continue"/>
            <w:vAlign w:val="center"/>
          </w:tcPr>
          <w:p w14:paraId="4376074C">
            <w:pPr>
              <w:spacing w:line="260" w:lineRule="exact"/>
              <w:rPr>
                <w:rFonts w:ascii="仿宋_GB2312" w:eastAsia="仿宋_GB2312"/>
                <w:szCs w:val="21"/>
              </w:rPr>
            </w:pPr>
          </w:p>
        </w:tc>
        <w:tc>
          <w:tcPr>
            <w:tcW w:w="1620" w:type="dxa"/>
            <w:vMerge w:val="continue"/>
            <w:vAlign w:val="center"/>
          </w:tcPr>
          <w:p w14:paraId="1B5F5D74">
            <w:pPr>
              <w:spacing w:line="260" w:lineRule="exact"/>
              <w:rPr>
                <w:rFonts w:ascii="仿宋_GB2312" w:eastAsia="仿宋_GB2312"/>
                <w:szCs w:val="21"/>
              </w:rPr>
            </w:pPr>
          </w:p>
        </w:tc>
        <w:tc>
          <w:tcPr>
            <w:tcW w:w="999" w:type="dxa"/>
            <w:vMerge w:val="continue"/>
            <w:vAlign w:val="center"/>
          </w:tcPr>
          <w:p w14:paraId="5AAC32E9">
            <w:pPr>
              <w:spacing w:line="260" w:lineRule="exact"/>
              <w:rPr>
                <w:rFonts w:ascii="仿宋_GB2312" w:eastAsia="仿宋_GB2312"/>
                <w:szCs w:val="21"/>
              </w:rPr>
            </w:pPr>
          </w:p>
        </w:tc>
        <w:tc>
          <w:tcPr>
            <w:tcW w:w="1701" w:type="dxa"/>
            <w:vMerge w:val="continue"/>
            <w:vAlign w:val="center"/>
          </w:tcPr>
          <w:p w14:paraId="6F8ED132">
            <w:pPr>
              <w:spacing w:line="260" w:lineRule="exact"/>
              <w:rPr>
                <w:rFonts w:ascii="仿宋_GB2312" w:eastAsia="仿宋_GB2312"/>
                <w:szCs w:val="21"/>
              </w:rPr>
            </w:pPr>
          </w:p>
        </w:tc>
        <w:tc>
          <w:tcPr>
            <w:tcW w:w="631" w:type="dxa"/>
            <w:vAlign w:val="center"/>
          </w:tcPr>
          <w:p w14:paraId="40D357F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EC0503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0D24C3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C55E76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B2FFE1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EB14993">
            <w:pPr>
              <w:spacing w:line="260" w:lineRule="exact"/>
              <w:rPr>
                <w:rFonts w:ascii="仿宋_GB2312" w:eastAsia="仿宋_GB2312"/>
                <w:szCs w:val="21"/>
              </w:rPr>
            </w:pPr>
            <w:r>
              <w:rPr>
                <w:rFonts w:hint="eastAsia" w:ascii="仿宋_GB2312" w:eastAsia="仿宋_GB2312"/>
                <w:szCs w:val="21"/>
              </w:rPr>
              <w:t>√</w:t>
            </w:r>
          </w:p>
        </w:tc>
      </w:tr>
      <w:tr w14:paraId="2BFF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F5A4D4F">
            <w:pPr>
              <w:spacing w:line="260" w:lineRule="exact"/>
              <w:rPr>
                <w:rFonts w:ascii="仿宋_GB2312" w:eastAsia="仿宋_GB2312"/>
                <w:szCs w:val="21"/>
              </w:rPr>
            </w:pPr>
            <w:r>
              <w:rPr>
                <w:rFonts w:hint="eastAsia" w:ascii="仿宋_GB2312" w:eastAsia="仿宋_GB2312"/>
                <w:szCs w:val="21"/>
              </w:rPr>
              <w:t>20</w:t>
            </w:r>
          </w:p>
        </w:tc>
        <w:tc>
          <w:tcPr>
            <w:tcW w:w="720" w:type="dxa"/>
            <w:vMerge w:val="continue"/>
            <w:vAlign w:val="center"/>
          </w:tcPr>
          <w:p w14:paraId="3FA92A3D">
            <w:pPr>
              <w:spacing w:line="260" w:lineRule="exact"/>
              <w:rPr>
                <w:rFonts w:ascii="仿宋_GB2312" w:eastAsia="仿宋_GB2312"/>
                <w:szCs w:val="21"/>
              </w:rPr>
            </w:pPr>
          </w:p>
        </w:tc>
        <w:tc>
          <w:tcPr>
            <w:tcW w:w="1263" w:type="dxa"/>
            <w:vAlign w:val="center"/>
          </w:tcPr>
          <w:p w14:paraId="6BD1F0E8">
            <w:pPr>
              <w:spacing w:line="260" w:lineRule="exact"/>
              <w:rPr>
                <w:rFonts w:ascii="仿宋_GB2312" w:eastAsia="仿宋_GB2312"/>
                <w:szCs w:val="21"/>
              </w:rPr>
            </w:pPr>
            <w:r>
              <w:rPr>
                <w:rFonts w:hint="eastAsia" w:ascii="仿宋_GB2312" w:eastAsia="仿宋_GB2312"/>
                <w:szCs w:val="21"/>
              </w:rPr>
              <w:t>恢复养老保险待遇申请</w:t>
            </w:r>
          </w:p>
        </w:tc>
        <w:tc>
          <w:tcPr>
            <w:tcW w:w="2716" w:type="dxa"/>
            <w:vMerge w:val="continue"/>
            <w:vAlign w:val="center"/>
          </w:tcPr>
          <w:p w14:paraId="39AF1653">
            <w:pPr>
              <w:spacing w:line="260" w:lineRule="exact"/>
              <w:rPr>
                <w:rFonts w:ascii="仿宋_GB2312" w:eastAsia="仿宋_GB2312"/>
                <w:szCs w:val="21"/>
              </w:rPr>
            </w:pPr>
          </w:p>
        </w:tc>
        <w:tc>
          <w:tcPr>
            <w:tcW w:w="2036" w:type="dxa"/>
            <w:vMerge w:val="continue"/>
            <w:vAlign w:val="center"/>
          </w:tcPr>
          <w:p w14:paraId="36EEAC2E">
            <w:pPr>
              <w:spacing w:line="260" w:lineRule="exact"/>
              <w:rPr>
                <w:rFonts w:ascii="仿宋_GB2312" w:eastAsia="仿宋_GB2312"/>
                <w:szCs w:val="21"/>
              </w:rPr>
            </w:pPr>
          </w:p>
        </w:tc>
        <w:tc>
          <w:tcPr>
            <w:tcW w:w="1620" w:type="dxa"/>
            <w:vMerge w:val="continue"/>
            <w:vAlign w:val="center"/>
          </w:tcPr>
          <w:p w14:paraId="5D145B14">
            <w:pPr>
              <w:spacing w:line="260" w:lineRule="exact"/>
              <w:rPr>
                <w:rFonts w:ascii="仿宋_GB2312" w:eastAsia="仿宋_GB2312"/>
                <w:szCs w:val="21"/>
              </w:rPr>
            </w:pPr>
          </w:p>
        </w:tc>
        <w:tc>
          <w:tcPr>
            <w:tcW w:w="999" w:type="dxa"/>
            <w:vMerge w:val="continue"/>
            <w:vAlign w:val="center"/>
          </w:tcPr>
          <w:p w14:paraId="68CA6F8E">
            <w:pPr>
              <w:spacing w:line="260" w:lineRule="exact"/>
              <w:rPr>
                <w:rFonts w:ascii="仿宋_GB2312" w:eastAsia="仿宋_GB2312"/>
                <w:szCs w:val="21"/>
              </w:rPr>
            </w:pPr>
          </w:p>
        </w:tc>
        <w:tc>
          <w:tcPr>
            <w:tcW w:w="1701" w:type="dxa"/>
            <w:vMerge w:val="continue"/>
            <w:vAlign w:val="center"/>
          </w:tcPr>
          <w:p w14:paraId="547221DF">
            <w:pPr>
              <w:spacing w:line="260" w:lineRule="exact"/>
              <w:rPr>
                <w:rFonts w:ascii="仿宋_GB2312" w:eastAsia="仿宋_GB2312"/>
                <w:szCs w:val="21"/>
              </w:rPr>
            </w:pPr>
          </w:p>
        </w:tc>
        <w:tc>
          <w:tcPr>
            <w:tcW w:w="631" w:type="dxa"/>
            <w:vAlign w:val="center"/>
          </w:tcPr>
          <w:p w14:paraId="67DD9CF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F19C6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5E78B4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E6B11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843A07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0ED8131">
            <w:pPr>
              <w:spacing w:line="260" w:lineRule="exact"/>
              <w:rPr>
                <w:rFonts w:ascii="仿宋_GB2312" w:eastAsia="仿宋_GB2312"/>
                <w:szCs w:val="21"/>
              </w:rPr>
            </w:pPr>
            <w:r>
              <w:rPr>
                <w:rFonts w:hint="eastAsia" w:ascii="仿宋_GB2312" w:eastAsia="仿宋_GB2312"/>
                <w:szCs w:val="21"/>
              </w:rPr>
              <w:t>√</w:t>
            </w:r>
          </w:p>
        </w:tc>
      </w:tr>
      <w:tr w14:paraId="5703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7B7630C">
            <w:pPr>
              <w:spacing w:line="260" w:lineRule="exact"/>
              <w:rPr>
                <w:rFonts w:ascii="仿宋_GB2312" w:eastAsia="仿宋_GB2312"/>
                <w:szCs w:val="21"/>
              </w:rPr>
            </w:pPr>
            <w:r>
              <w:rPr>
                <w:rFonts w:hint="eastAsia" w:ascii="仿宋_GB2312" w:eastAsia="仿宋_GB2312"/>
                <w:szCs w:val="21"/>
              </w:rPr>
              <w:t>21</w:t>
            </w:r>
          </w:p>
        </w:tc>
        <w:tc>
          <w:tcPr>
            <w:tcW w:w="720" w:type="dxa"/>
            <w:vMerge w:val="continue"/>
            <w:vAlign w:val="center"/>
          </w:tcPr>
          <w:p w14:paraId="2C7569B6">
            <w:pPr>
              <w:spacing w:line="260" w:lineRule="exact"/>
              <w:rPr>
                <w:rFonts w:ascii="仿宋_GB2312" w:eastAsia="仿宋_GB2312"/>
                <w:szCs w:val="21"/>
              </w:rPr>
            </w:pPr>
          </w:p>
        </w:tc>
        <w:tc>
          <w:tcPr>
            <w:tcW w:w="1263" w:type="dxa"/>
            <w:vAlign w:val="center"/>
          </w:tcPr>
          <w:p w14:paraId="4B4B1B4F">
            <w:pPr>
              <w:spacing w:line="260" w:lineRule="exact"/>
              <w:rPr>
                <w:rFonts w:ascii="仿宋_GB2312" w:eastAsia="仿宋_GB2312"/>
                <w:szCs w:val="21"/>
              </w:rPr>
            </w:pPr>
            <w:r>
              <w:rPr>
                <w:rFonts w:hint="eastAsia" w:ascii="仿宋_GB2312" w:eastAsia="仿宋_GB2312"/>
                <w:szCs w:val="21"/>
              </w:rPr>
              <w:t>个人账户一次性待遇申领</w:t>
            </w:r>
          </w:p>
        </w:tc>
        <w:tc>
          <w:tcPr>
            <w:tcW w:w="2716" w:type="dxa"/>
            <w:vMerge w:val="continue"/>
            <w:vAlign w:val="center"/>
          </w:tcPr>
          <w:p w14:paraId="2FA1E39C">
            <w:pPr>
              <w:spacing w:line="260" w:lineRule="exact"/>
              <w:rPr>
                <w:rFonts w:ascii="仿宋_GB2312" w:eastAsia="仿宋_GB2312"/>
                <w:szCs w:val="21"/>
              </w:rPr>
            </w:pPr>
          </w:p>
        </w:tc>
        <w:tc>
          <w:tcPr>
            <w:tcW w:w="2036" w:type="dxa"/>
            <w:vMerge w:val="continue"/>
            <w:vAlign w:val="center"/>
          </w:tcPr>
          <w:p w14:paraId="30CD30E9">
            <w:pPr>
              <w:spacing w:line="260" w:lineRule="exact"/>
              <w:rPr>
                <w:rFonts w:ascii="仿宋_GB2312" w:eastAsia="仿宋_GB2312"/>
                <w:szCs w:val="21"/>
              </w:rPr>
            </w:pPr>
          </w:p>
        </w:tc>
        <w:tc>
          <w:tcPr>
            <w:tcW w:w="1620" w:type="dxa"/>
            <w:vMerge w:val="continue"/>
            <w:vAlign w:val="center"/>
          </w:tcPr>
          <w:p w14:paraId="5AF12AF1">
            <w:pPr>
              <w:spacing w:line="260" w:lineRule="exact"/>
              <w:rPr>
                <w:rFonts w:ascii="仿宋_GB2312" w:eastAsia="仿宋_GB2312"/>
                <w:szCs w:val="21"/>
              </w:rPr>
            </w:pPr>
          </w:p>
        </w:tc>
        <w:tc>
          <w:tcPr>
            <w:tcW w:w="999" w:type="dxa"/>
            <w:vMerge w:val="continue"/>
            <w:vAlign w:val="center"/>
          </w:tcPr>
          <w:p w14:paraId="13C3CE5D">
            <w:pPr>
              <w:spacing w:line="260" w:lineRule="exact"/>
              <w:rPr>
                <w:rFonts w:ascii="仿宋_GB2312" w:eastAsia="仿宋_GB2312"/>
                <w:szCs w:val="21"/>
              </w:rPr>
            </w:pPr>
          </w:p>
        </w:tc>
        <w:tc>
          <w:tcPr>
            <w:tcW w:w="1701" w:type="dxa"/>
            <w:vMerge w:val="continue"/>
            <w:vAlign w:val="center"/>
          </w:tcPr>
          <w:p w14:paraId="4D295047">
            <w:pPr>
              <w:spacing w:line="260" w:lineRule="exact"/>
              <w:rPr>
                <w:rFonts w:ascii="仿宋_GB2312" w:eastAsia="仿宋_GB2312"/>
                <w:szCs w:val="21"/>
              </w:rPr>
            </w:pPr>
          </w:p>
        </w:tc>
        <w:tc>
          <w:tcPr>
            <w:tcW w:w="631" w:type="dxa"/>
            <w:vAlign w:val="center"/>
          </w:tcPr>
          <w:p w14:paraId="6FB84E4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CBC3B7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CC2746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DDFA82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471EF1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DB2D1C7">
            <w:pPr>
              <w:spacing w:line="260" w:lineRule="exact"/>
              <w:rPr>
                <w:rFonts w:ascii="仿宋_GB2312" w:eastAsia="仿宋_GB2312"/>
                <w:szCs w:val="21"/>
              </w:rPr>
            </w:pPr>
            <w:r>
              <w:rPr>
                <w:rFonts w:hint="eastAsia" w:ascii="仿宋_GB2312" w:eastAsia="仿宋_GB2312"/>
                <w:szCs w:val="21"/>
              </w:rPr>
              <w:t>√</w:t>
            </w:r>
          </w:p>
        </w:tc>
      </w:tr>
      <w:tr w14:paraId="2587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A48A19F">
            <w:pPr>
              <w:spacing w:line="260" w:lineRule="exact"/>
              <w:rPr>
                <w:rFonts w:ascii="仿宋_GB2312" w:eastAsia="仿宋_GB2312"/>
                <w:szCs w:val="21"/>
              </w:rPr>
            </w:pPr>
            <w:r>
              <w:rPr>
                <w:rFonts w:hint="eastAsia" w:ascii="仿宋_GB2312" w:eastAsia="仿宋_GB2312"/>
                <w:szCs w:val="21"/>
              </w:rPr>
              <w:t>22</w:t>
            </w:r>
          </w:p>
        </w:tc>
        <w:tc>
          <w:tcPr>
            <w:tcW w:w="720" w:type="dxa"/>
            <w:vMerge w:val="continue"/>
            <w:vAlign w:val="center"/>
          </w:tcPr>
          <w:p w14:paraId="5E96BA92">
            <w:pPr>
              <w:spacing w:line="260" w:lineRule="exact"/>
              <w:rPr>
                <w:rFonts w:ascii="仿宋_GB2312" w:eastAsia="仿宋_GB2312"/>
                <w:szCs w:val="21"/>
              </w:rPr>
            </w:pPr>
          </w:p>
        </w:tc>
        <w:tc>
          <w:tcPr>
            <w:tcW w:w="1263" w:type="dxa"/>
            <w:vAlign w:val="center"/>
          </w:tcPr>
          <w:p w14:paraId="64EE6EDF">
            <w:pPr>
              <w:spacing w:line="260" w:lineRule="exact"/>
              <w:rPr>
                <w:rFonts w:ascii="仿宋_GB2312" w:eastAsia="仿宋_GB2312"/>
                <w:szCs w:val="21"/>
              </w:rPr>
            </w:pPr>
            <w:r>
              <w:rPr>
                <w:rFonts w:hint="eastAsia" w:ascii="仿宋_GB2312" w:eastAsia="仿宋_GB2312"/>
                <w:szCs w:val="21"/>
              </w:rPr>
              <w:t>丧葬补助金、抚恤金申领</w:t>
            </w:r>
          </w:p>
        </w:tc>
        <w:tc>
          <w:tcPr>
            <w:tcW w:w="2716" w:type="dxa"/>
            <w:vMerge w:val="continue"/>
            <w:vAlign w:val="center"/>
          </w:tcPr>
          <w:p w14:paraId="33EF2E2F">
            <w:pPr>
              <w:spacing w:line="260" w:lineRule="exact"/>
              <w:rPr>
                <w:rFonts w:ascii="仿宋_GB2312" w:eastAsia="仿宋_GB2312"/>
                <w:szCs w:val="21"/>
              </w:rPr>
            </w:pPr>
          </w:p>
        </w:tc>
        <w:tc>
          <w:tcPr>
            <w:tcW w:w="2036" w:type="dxa"/>
            <w:vMerge w:val="continue"/>
            <w:vAlign w:val="center"/>
          </w:tcPr>
          <w:p w14:paraId="6C67B51E">
            <w:pPr>
              <w:spacing w:line="260" w:lineRule="exact"/>
              <w:rPr>
                <w:rFonts w:ascii="仿宋_GB2312" w:eastAsia="仿宋_GB2312"/>
                <w:szCs w:val="21"/>
              </w:rPr>
            </w:pPr>
          </w:p>
        </w:tc>
        <w:tc>
          <w:tcPr>
            <w:tcW w:w="1620" w:type="dxa"/>
            <w:vMerge w:val="continue"/>
            <w:vAlign w:val="center"/>
          </w:tcPr>
          <w:p w14:paraId="18C488D2">
            <w:pPr>
              <w:spacing w:line="260" w:lineRule="exact"/>
              <w:rPr>
                <w:rFonts w:ascii="仿宋_GB2312" w:eastAsia="仿宋_GB2312"/>
                <w:szCs w:val="21"/>
              </w:rPr>
            </w:pPr>
          </w:p>
        </w:tc>
        <w:tc>
          <w:tcPr>
            <w:tcW w:w="999" w:type="dxa"/>
            <w:vMerge w:val="continue"/>
            <w:vAlign w:val="center"/>
          </w:tcPr>
          <w:p w14:paraId="576398F5">
            <w:pPr>
              <w:spacing w:line="260" w:lineRule="exact"/>
              <w:rPr>
                <w:rFonts w:ascii="仿宋_GB2312" w:eastAsia="仿宋_GB2312"/>
                <w:szCs w:val="21"/>
              </w:rPr>
            </w:pPr>
          </w:p>
        </w:tc>
        <w:tc>
          <w:tcPr>
            <w:tcW w:w="1701" w:type="dxa"/>
            <w:vMerge w:val="continue"/>
            <w:vAlign w:val="center"/>
          </w:tcPr>
          <w:p w14:paraId="25D7185C">
            <w:pPr>
              <w:spacing w:line="260" w:lineRule="exact"/>
              <w:rPr>
                <w:rFonts w:ascii="仿宋_GB2312" w:eastAsia="仿宋_GB2312"/>
                <w:szCs w:val="21"/>
              </w:rPr>
            </w:pPr>
          </w:p>
        </w:tc>
        <w:tc>
          <w:tcPr>
            <w:tcW w:w="631" w:type="dxa"/>
            <w:vAlign w:val="center"/>
          </w:tcPr>
          <w:p w14:paraId="7BD8CEF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157533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8B8D65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03B236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56A7E5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B0E436">
            <w:pPr>
              <w:spacing w:line="260" w:lineRule="exact"/>
              <w:rPr>
                <w:rFonts w:ascii="仿宋_GB2312" w:eastAsia="仿宋_GB2312"/>
                <w:szCs w:val="21"/>
              </w:rPr>
            </w:pPr>
            <w:r>
              <w:rPr>
                <w:rFonts w:hint="eastAsia" w:ascii="仿宋_GB2312" w:eastAsia="仿宋_GB2312"/>
                <w:szCs w:val="21"/>
              </w:rPr>
              <w:t>√</w:t>
            </w:r>
          </w:p>
        </w:tc>
      </w:tr>
      <w:tr w14:paraId="7009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8A410A">
            <w:pPr>
              <w:spacing w:line="260" w:lineRule="exact"/>
              <w:rPr>
                <w:rFonts w:ascii="仿宋_GB2312" w:eastAsia="仿宋_GB2312"/>
                <w:szCs w:val="21"/>
              </w:rPr>
            </w:pPr>
            <w:r>
              <w:rPr>
                <w:rFonts w:hint="eastAsia" w:ascii="仿宋_GB2312" w:eastAsia="仿宋_GB2312"/>
                <w:szCs w:val="21"/>
              </w:rPr>
              <w:t>23</w:t>
            </w:r>
          </w:p>
        </w:tc>
        <w:tc>
          <w:tcPr>
            <w:tcW w:w="720" w:type="dxa"/>
            <w:vMerge w:val="restart"/>
            <w:vAlign w:val="center"/>
          </w:tcPr>
          <w:p w14:paraId="11497469">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18AEFACE">
            <w:pPr>
              <w:spacing w:line="260" w:lineRule="exact"/>
              <w:rPr>
                <w:rFonts w:ascii="仿宋_GB2312" w:eastAsia="仿宋_GB2312"/>
                <w:szCs w:val="21"/>
              </w:rPr>
            </w:pPr>
            <w:r>
              <w:rPr>
                <w:rFonts w:hint="eastAsia" w:ascii="仿宋_GB2312" w:eastAsia="仿宋_GB2312"/>
                <w:szCs w:val="21"/>
              </w:rPr>
              <w:t>居民养老保险注销登记</w:t>
            </w:r>
          </w:p>
        </w:tc>
        <w:tc>
          <w:tcPr>
            <w:tcW w:w="2716" w:type="dxa"/>
            <w:vMerge w:val="restart"/>
            <w:vAlign w:val="center"/>
          </w:tcPr>
          <w:p w14:paraId="568A7C5C">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01E49F8">
            <w:pPr>
              <w:spacing w:line="260" w:lineRule="exact"/>
              <w:rPr>
                <w:rFonts w:ascii="仿宋_GB2312" w:eastAsia="仿宋_GB2312"/>
                <w:szCs w:val="21"/>
              </w:rPr>
            </w:pPr>
            <w:r>
              <w:rPr>
                <w:rFonts w:hint="eastAsia" w:ascii="仿宋_GB2312" w:eastAsia="仿宋_GB2312"/>
                <w:szCs w:val="21"/>
              </w:rPr>
              <w:t>《信息公开条例》、《社会保险法》、《劳动保险条例》</w:t>
            </w:r>
          </w:p>
        </w:tc>
        <w:tc>
          <w:tcPr>
            <w:tcW w:w="1620" w:type="dxa"/>
            <w:vMerge w:val="restart"/>
            <w:vAlign w:val="center"/>
          </w:tcPr>
          <w:p w14:paraId="4B8102CE">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0FE35AA9">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0C74CC11">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8D4302E">
            <w:pPr>
              <w:spacing w:line="260" w:lineRule="exact"/>
              <w:rPr>
                <w:rFonts w:ascii="仿宋_GB2312" w:eastAsia="仿宋_GB2312"/>
                <w:szCs w:val="21"/>
              </w:rPr>
            </w:pPr>
            <w:r>
              <w:rPr>
                <w:rFonts w:hint="eastAsia" w:ascii="仿宋_GB2312" w:eastAsia="仿宋_GB2312"/>
                <w:szCs w:val="21"/>
              </w:rPr>
              <w:t>□公示栏</w:t>
            </w:r>
          </w:p>
          <w:p w14:paraId="214C900A">
            <w:pPr>
              <w:spacing w:line="260" w:lineRule="exact"/>
              <w:rPr>
                <w:rFonts w:ascii="仿宋_GB2312" w:eastAsia="仿宋_GB2312"/>
                <w:szCs w:val="21"/>
              </w:rPr>
            </w:pPr>
            <w:r>
              <w:rPr>
                <w:rFonts w:hint="eastAsia" w:ascii="仿宋_GB2312" w:eastAsia="仿宋_GB2312"/>
                <w:szCs w:val="21"/>
              </w:rPr>
              <w:t>□发布会</w:t>
            </w:r>
          </w:p>
          <w:p w14:paraId="790FB74A">
            <w:pPr>
              <w:spacing w:line="260" w:lineRule="exact"/>
              <w:rPr>
                <w:rFonts w:ascii="仿宋_GB2312" w:eastAsia="仿宋_GB2312"/>
                <w:szCs w:val="21"/>
              </w:rPr>
            </w:pPr>
            <w:r>
              <w:rPr>
                <w:rFonts w:hint="eastAsia" w:ascii="仿宋_GB2312" w:eastAsia="仿宋_GB2312"/>
                <w:szCs w:val="21"/>
              </w:rPr>
              <w:t>□两微一端</w:t>
            </w:r>
          </w:p>
          <w:p w14:paraId="7A8B9681">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0627117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704FC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8F738F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6ACEFD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217667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36026C1">
            <w:pPr>
              <w:spacing w:line="260" w:lineRule="exact"/>
              <w:rPr>
                <w:rFonts w:ascii="仿宋_GB2312" w:eastAsia="仿宋_GB2312"/>
                <w:szCs w:val="21"/>
              </w:rPr>
            </w:pPr>
            <w:r>
              <w:rPr>
                <w:rFonts w:hint="eastAsia" w:ascii="仿宋_GB2312" w:eastAsia="仿宋_GB2312"/>
                <w:szCs w:val="21"/>
              </w:rPr>
              <w:t>√</w:t>
            </w:r>
          </w:p>
        </w:tc>
      </w:tr>
      <w:tr w14:paraId="5D43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05F163">
            <w:pPr>
              <w:spacing w:line="260" w:lineRule="exact"/>
              <w:rPr>
                <w:rFonts w:ascii="仿宋_GB2312" w:eastAsia="仿宋_GB2312"/>
                <w:szCs w:val="21"/>
              </w:rPr>
            </w:pPr>
            <w:r>
              <w:rPr>
                <w:rFonts w:hint="eastAsia" w:ascii="仿宋_GB2312" w:eastAsia="仿宋_GB2312"/>
                <w:szCs w:val="21"/>
              </w:rPr>
              <w:t>24</w:t>
            </w:r>
          </w:p>
        </w:tc>
        <w:tc>
          <w:tcPr>
            <w:tcW w:w="720" w:type="dxa"/>
            <w:vMerge w:val="continue"/>
            <w:vAlign w:val="center"/>
          </w:tcPr>
          <w:p w14:paraId="6269108B">
            <w:pPr>
              <w:spacing w:line="260" w:lineRule="exact"/>
              <w:rPr>
                <w:rFonts w:ascii="仿宋_GB2312" w:eastAsia="仿宋_GB2312"/>
                <w:szCs w:val="21"/>
              </w:rPr>
            </w:pPr>
          </w:p>
        </w:tc>
        <w:tc>
          <w:tcPr>
            <w:tcW w:w="1263" w:type="dxa"/>
            <w:vAlign w:val="center"/>
          </w:tcPr>
          <w:p w14:paraId="69BBFEA9">
            <w:pPr>
              <w:spacing w:line="260" w:lineRule="exact"/>
              <w:rPr>
                <w:rFonts w:ascii="仿宋_GB2312" w:eastAsia="仿宋_GB2312"/>
                <w:szCs w:val="21"/>
              </w:rPr>
            </w:pPr>
            <w:r>
              <w:rPr>
                <w:rFonts w:hint="eastAsia" w:ascii="仿宋_GB2312" w:eastAsia="仿宋_GB2312"/>
                <w:szCs w:val="21"/>
              </w:rPr>
              <w:t>遗属待遇申领</w:t>
            </w:r>
          </w:p>
        </w:tc>
        <w:tc>
          <w:tcPr>
            <w:tcW w:w="2716" w:type="dxa"/>
            <w:vMerge w:val="continue"/>
            <w:vAlign w:val="center"/>
          </w:tcPr>
          <w:p w14:paraId="11411750">
            <w:pPr>
              <w:spacing w:line="260" w:lineRule="exact"/>
              <w:rPr>
                <w:rFonts w:ascii="仿宋_GB2312" w:eastAsia="仿宋_GB2312"/>
                <w:szCs w:val="21"/>
              </w:rPr>
            </w:pPr>
          </w:p>
        </w:tc>
        <w:tc>
          <w:tcPr>
            <w:tcW w:w="2036" w:type="dxa"/>
            <w:vMerge w:val="continue"/>
            <w:vAlign w:val="center"/>
          </w:tcPr>
          <w:p w14:paraId="281FFEB9">
            <w:pPr>
              <w:spacing w:line="260" w:lineRule="exact"/>
              <w:rPr>
                <w:rFonts w:ascii="仿宋_GB2312" w:eastAsia="仿宋_GB2312"/>
                <w:szCs w:val="21"/>
              </w:rPr>
            </w:pPr>
          </w:p>
        </w:tc>
        <w:tc>
          <w:tcPr>
            <w:tcW w:w="1620" w:type="dxa"/>
            <w:vMerge w:val="continue"/>
            <w:vAlign w:val="center"/>
          </w:tcPr>
          <w:p w14:paraId="6054CA58">
            <w:pPr>
              <w:spacing w:line="260" w:lineRule="exact"/>
              <w:rPr>
                <w:rFonts w:ascii="仿宋_GB2312" w:eastAsia="仿宋_GB2312"/>
                <w:szCs w:val="21"/>
              </w:rPr>
            </w:pPr>
          </w:p>
        </w:tc>
        <w:tc>
          <w:tcPr>
            <w:tcW w:w="999" w:type="dxa"/>
            <w:vMerge w:val="continue"/>
            <w:vAlign w:val="center"/>
          </w:tcPr>
          <w:p w14:paraId="32EE4EAA">
            <w:pPr>
              <w:spacing w:line="260" w:lineRule="exact"/>
              <w:rPr>
                <w:rFonts w:ascii="仿宋_GB2312" w:eastAsia="仿宋_GB2312"/>
                <w:szCs w:val="21"/>
              </w:rPr>
            </w:pPr>
          </w:p>
        </w:tc>
        <w:tc>
          <w:tcPr>
            <w:tcW w:w="1701" w:type="dxa"/>
            <w:vMerge w:val="continue"/>
            <w:vAlign w:val="center"/>
          </w:tcPr>
          <w:p w14:paraId="39297062">
            <w:pPr>
              <w:spacing w:line="260" w:lineRule="exact"/>
              <w:rPr>
                <w:rFonts w:ascii="仿宋_GB2312" w:eastAsia="仿宋_GB2312"/>
                <w:szCs w:val="21"/>
              </w:rPr>
            </w:pPr>
          </w:p>
        </w:tc>
        <w:tc>
          <w:tcPr>
            <w:tcW w:w="631" w:type="dxa"/>
            <w:vAlign w:val="center"/>
          </w:tcPr>
          <w:p w14:paraId="28FCA35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C9D5C3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EE6DF7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7E0D42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87E852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3C57D7D">
            <w:pPr>
              <w:spacing w:line="260" w:lineRule="exact"/>
              <w:rPr>
                <w:rFonts w:ascii="仿宋_GB2312" w:eastAsia="仿宋_GB2312"/>
                <w:szCs w:val="21"/>
              </w:rPr>
            </w:pPr>
            <w:r>
              <w:rPr>
                <w:rFonts w:hint="eastAsia" w:ascii="仿宋_GB2312" w:eastAsia="仿宋_GB2312"/>
                <w:szCs w:val="21"/>
              </w:rPr>
              <w:t>√</w:t>
            </w:r>
          </w:p>
        </w:tc>
      </w:tr>
      <w:tr w14:paraId="60AF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13C4FF">
            <w:pPr>
              <w:spacing w:line="260" w:lineRule="exact"/>
              <w:rPr>
                <w:rFonts w:ascii="仿宋_GB2312" w:eastAsia="仿宋_GB2312"/>
                <w:szCs w:val="21"/>
              </w:rPr>
            </w:pPr>
            <w:r>
              <w:rPr>
                <w:rFonts w:hint="eastAsia" w:ascii="仿宋_GB2312" w:eastAsia="仿宋_GB2312"/>
                <w:szCs w:val="21"/>
              </w:rPr>
              <w:t>25</w:t>
            </w:r>
          </w:p>
        </w:tc>
        <w:tc>
          <w:tcPr>
            <w:tcW w:w="720" w:type="dxa"/>
            <w:vMerge w:val="continue"/>
            <w:vAlign w:val="center"/>
          </w:tcPr>
          <w:p w14:paraId="0A09F2AF">
            <w:pPr>
              <w:spacing w:line="260" w:lineRule="exact"/>
              <w:rPr>
                <w:rFonts w:ascii="仿宋_GB2312" w:eastAsia="仿宋_GB2312"/>
                <w:szCs w:val="21"/>
              </w:rPr>
            </w:pPr>
          </w:p>
        </w:tc>
        <w:tc>
          <w:tcPr>
            <w:tcW w:w="1263" w:type="dxa"/>
            <w:vAlign w:val="center"/>
          </w:tcPr>
          <w:p w14:paraId="477B77A6">
            <w:pPr>
              <w:spacing w:line="260" w:lineRule="exact"/>
              <w:rPr>
                <w:rFonts w:ascii="仿宋_GB2312" w:eastAsia="仿宋_GB2312"/>
                <w:szCs w:val="21"/>
              </w:rPr>
            </w:pPr>
            <w:r>
              <w:rPr>
                <w:rFonts w:hint="eastAsia" w:ascii="仿宋_GB2312" w:eastAsia="仿宋_GB2312"/>
                <w:szCs w:val="21"/>
              </w:rPr>
              <w:t>病残津贴申领</w:t>
            </w:r>
          </w:p>
        </w:tc>
        <w:tc>
          <w:tcPr>
            <w:tcW w:w="2716" w:type="dxa"/>
            <w:vMerge w:val="continue"/>
            <w:vAlign w:val="center"/>
          </w:tcPr>
          <w:p w14:paraId="2F11D95B">
            <w:pPr>
              <w:spacing w:line="260" w:lineRule="exact"/>
              <w:rPr>
                <w:rFonts w:ascii="仿宋_GB2312" w:eastAsia="仿宋_GB2312"/>
                <w:szCs w:val="21"/>
              </w:rPr>
            </w:pPr>
          </w:p>
        </w:tc>
        <w:tc>
          <w:tcPr>
            <w:tcW w:w="2036" w:type="dxa"/>
            <w:vMerge w:val="continue"/>
            <w:vAlign w:val="center"/>
          </w:tcPr>
          <w:p w14:paraId="7CFD4550">
            <w:pPr>
              <w:spacing w:line="260" w:lineRule="exact"/>
              <w:rPr>
                <w:rFonts w:ascii="仿宋_GB2312" w:eastAsia="仿宋_GB2312"/>
                <w:szCs w:val="21"/>
              </w:rPr>
            </w:pPr>
          </w:p>
        </w:tc>
        <w:tc>
          <w:tcPr>
            <w:tcW w:w="1620" w:type="dxa"/>
            <w:vMerge w:val="continue"/>
            <w:vAlign w:val="center"/>
          </w:tcPr>
          <w:p w14:paraId="0CA37773">
            <w:pPr>
              <w:spacing w:line="260" w:lineRule="exact"/>
              <w:rPr>
                <w:rFonts w:ascii="仿宋_GB2312" w:eastAsia="仿宋_GB2312"/>
                <w:szCs w:val="21"/>
              </w:rPr>
            </w:pPr>
          </w:p>
        </w:tc>
        <w:tc>
          <w:tcPr>
            <w:tcW w:w="999" w:type="dxa"/>
            <w:vMerge w:val="continue"/>
            <w:vAlign w:val="center"/>
          </w:tcPr>
          <w:p w14:paraId="3FF86FE3">
            <w:pPr>
              <w:spacing w:line="260" w:lineRule="exact"/>
              <w:rPr>
                <w:rFonts w:ascii="仿宋_GB2312" w:eastAsia="仿宋_GB2312"/>
                <w:szCs w:val="21"/>
              </w:rPr>
            </w:pPr>
          </w:p>
        </w:tc>
        <w:tc>
          <w:tcPr>
            <w:tcW w:w="1701" w:type="dxa"/>
            <w:vMerge w:val="continue"/>
            <w:vAlign w:val="center"/>
          </w:tcPr>
          <w:p w14:paraId="2836E52B">
            <w:pPr>
              <w:spacing w:line="260" w:lineRule="exact"/>
              <w:rPr>
                <w:rFonts w:ascii="仿宋_GB2312" w:eastAsia="仿宋_GB2312"/>
                <w:szCs w:val="21"/>
              </w:rPr>
            </w:pPr>
          </w:p>
        </w:tc>
        <w:tc>
          <w:tcPr>
            <w:tcW w:w="631" w:type="dxa"/>
            <w:vAlign w:val="center"/>
          </w:tcPr>
          <w:p w14:paraId="33913F0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53E67A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636A3C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832321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DAA1A2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F10D8F4">
            <w:pPr>
              <w:spacing w:line="260" w:lineRule="exact"/>
              <w:rPr>
                <w:rFonts w:ascii="仿宋_GB2312" w:eastAsia="仿宋_GB2312"/>
                <w:szCs w:val="21"/>
              </w:rPr>
            </w:pPr>
            <w:r>
              <w:rPr>
                <w:rFonts w:hint="eastAsia" w:ascii="仿宋_GB2312" w:eastAsia="仿宋_GB2312"/>
                <w:szCs w:val="21"/>
              </w:rPr>
              <w:t>√</w:t>
            </w:r>
          </w:p>
        </w:tc>
      </w:tr>
      <w:tr w14:paraId="6914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8660DBF">
            <w:pPr>
              <w:spacing w:line="260" w:lineRule="exact"/>
              <w:rPr>
                <w:rFonts w:ascii="仿宋_GB2312" w:eastAsia="仿宋_GB2312"/>
                <w:szCs w:val="21"/>
              </w:rPr>
            </w:pPr>
            <w:r>
              <w:rPr>
                <w:rFonts w:hint="eastAsia" w:ascii="仿宋_GB2312" w:eastAsia="仿宋_GB2312"/>
                <w:szCs w:val="21"/>
              </w:rPr>
              <w:t>26</w:t>
            </w:r>
          </w:p>
        </w:tc>
        <w:tc>
          <w:tcPr>
            <w:tcW w:w="720" w:type="dxa"/>
            <w:vAlign w:val="center"/>
          </w:tcPr>
          <w:p w14:paraId="3799F6D6">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3A94BCC3">
            <w:pPr>
              <w:spacing w:line="260" w:lineRule="exact"/>
              <w:rPr>
                <w:rFonts w:ascii="仿宋_GB2312" w:eastAsia="仿宋_GB2312"/>
                <w:szCs w:val="21"/>
              </w:rPr>
            </w:pPr>
            <w:r>
              <w:rPr>
                <w:rFonts w:hint="eastAsia" w:ascii="仿宋_GB2312" w:eastAsia="仿宋_GB2312"/>
                <w:szCs w:val="21"/>
              </w:rPr>
              <w:t>城镇职工基本养老保险关系转移接续申请</w:t>
            </w:r>
          </w:p>
        </w:tc>
        <w:tc>
          <w:tcPr>
            <w:tcW w:w="2716" w:type="dxa"/>
            <w:vAlign w:val="center"/>
          </w:tcPr>
          <w:p w14:paraId="04163B0C">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3A60D313">
            <w:pPr>
              <w:spacing w:line="260" w:lineRule="exact"/>
              <w:rPr>
                <w:rFonts w:ascii="仿宋_GB2312" w:eastAsia="仿宋_GB2312"/>
                <w:szCs w:val="21"/>
              </w:rPr>
            </w:pPr>
            <w:r>
              <w:rPr>
                <w:rFonts w:hint="eastAsia" w:ascii="仿宋_GB2312" w:eastAsia="仿宋_GB2312"/>
                <w:szCs w:val="21"/>
              </w:rPr>
              <w:t>《政府信息公开条例》、《社会保险法》、《国务院办公厅关于转发人力资源社会保障部财政部城镇企业职工基本养老保险关系转移接续暂行办法的通知》（国办发〔2009〕66号）</w:t>
            </w:r>
          </w:p>
        </w:tc>
        <w:tc>
          <w:tcPr>
            <w:tcW w:w="1620" w:type="dxa"/>
            <w:vAlign w:val="center"/>
          </w:tcPr>
          <w:p w14:paraId="3F6E4ED4">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6E13234B">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5F10246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4089A87">
            <w:pPr>
              <w:spacing w:line="260" w:lineRule="exact"/>
              <w:rPr>
                <w:rFonts w:ascii="仿宋_GB2312" w:eastAsia="仿宋_GB2312"/>
                <w:szCs w:val="21"/>
              </w:rPr>
            </w:pPr>
            <w:r>
              <w:rPr>
                <w:rFonts w:hint="eastAsia" w:ascii="仿宋_GB2312" w:eastAsia="仿宋_GB2312"/>
                <w:szCs w:val="21"/>
              </w:rPr>
              <w:t>□公示栏</w:t>
            </w:r>
          </w:p>
          <w:p w14:paraId="2390D944">
            <w:pPr>
              <w:spacing w:line="260" w:lineRule="exact"/>
              <w:rPr>
                <w:rFonts w:ascii="仿宋_GB2312" w:eastAsia="仿宋_GB2312"/>
                <w:szCs w:val="21"/>
              </w:rPr>
            </w:pPr>
            <w:r>
              <w:rPr>
                <w:rFonts w:hint="eastAsia" w:ascii="仿宋_GB2312" w:eastAsia="仿宋_GB2312"/>
                <w:szCs w:val="21"/>
              </w:rPr>
              <w:t>□发布会</w:t>
            </w:r>
          </w:p>
          <w:p w14:paraId="20ED4FE8">
            <w:pPr>
              <w:spacing w:line="260" w:lineRule="exact"/>
              <w:rPr>
                <w:rFonts w:ascii="仿宋_GB2312" w:eastAsia="仿宋_GB2312"/>
                <w:szCs w:val="21"/>
              </w:rPr>
            </w:pPr>
            <w:r>
              <w:rPr>
                <w:rFonts w:hint="eastAsia" w:ascii="仿宋_GB2312" w:eastAsia="仿宋_GB2312"/>
                <w:szCs w:val="21"/>
              </w:rPr>
              <w:t>□两微一端</w:t>
            </w:r>
          </w:p>
          <w:p w14:paraId="35440085">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B27680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A10D8E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13BCB5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397B2F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7867EA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E6A4B6C">
            <w:pPr>
              <w:spacing w:line="260" w:lineRule="exact"/>
              <w:rPr>
                <w:rFonts w:ascii="仿宋_GB2312" w:eastAsia="仿宋_GB2312"/>
                <w:szCs w:val="21"/>
              </w:rPr>
            </w:pPr>
            <w:r>
              <w:rPr>
                <w:rFonts w:hint="eastAsia" w:ascii="仿宋_GB2312" w:eastAsia="仿宋_GB2312"/>
                <w:szCs w:val="21"/>
              </w:rPr>
              <w:t>√</w:t>
            </w:r>
          </w:p>
        </w:tc>
      </w:tr>
      <w:tr w14:paraId="3738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A022597">
            <w:pPr>
              <w:spacing w:line="260" w:lineRule="exact"/>
              <w:rPr>
                <w:rFonts w:ascii="仿宋_GB2312" w:eastAsia="仿宋_GB2312"/>
                <w:szCs w:val="21"/>
              </w:rPr>
            </w:pPr>
            <w:r>
              <w:rPr>
                <w:rFonts w:hint="eastAsia" w:ascii="仿宋_GB2312" w:eastAsia="仿宋_GB2312"/>
                <w:szCs w:val="21"/>
              </w:rPr>
              <w:t>27</w:t>
            </w:r>
          </w:p>
        </w:tc>
        <w:tc>
          <w:tcPr>
            <w:tcW w:w="720" w:type="dxa"/>
            <w:vAlign w:val="center"/>
          </w:tcPr>
          <w:p w14:paraId="2E2A34FD">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5939B48C">
            <w:pPr>
              <w:spacing w:line="260" w:lineRule="exact"/>
              <w:rPr>
                <w:rFonts w:ascii="仿宋_GB2312" w:eastAsia="仿宋_GB2312"/>
                <w:szCs w:val="21"/>
              </w:rPr>
            </w:pPr>
            <w:r>
              <w:rPr>
                <w:rFonts w:hint="eastAsia" w:ascii="仿宋_GB2312" w:eastAsia="仿宋_GB2312"/>
                <w:szCs w:val="21"/>
              </w:rPr>
              <w:t>机关事业单位养老保险关系转移接续申请</w:t>
            </w:r>
          </w:p>
        </w:tc>
        <w:tc>
          <w:tcPr>
            <w:tcW w:w="2716" w:type="dxa"/>
            <w:vAlign w:val="center"/>
          </w:tcPr>
          <w:p w14:paraId="13566FED">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15990684">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《政府信息公开条例》、《社会保险法》、《人力资源社会保障部财政部关于机关事业单位基本养老保险关系和职业年金转移接续有关问题的通知》（人社部规〔2017〕1号）</w:t>
            </w:r>
          </w:p>
        </w:tc>
        <w:tc>
          <w:tcPr>
            <w:tcW w:w="1620" w:type="dxa"/>
            <w:vAlign w:val="center"/>
          </w:tcPr>
          <w:p w14:paraId="5E32678E">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6A41F025">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02021D65">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CEAEF74">
            <w:pPr>
              <w:spacing w:line="260" w:lineRule="exact"/>
              <w:rPr>
                <w:rFonts w:ascii="仿宋_GB2312" w:eastAsia="仿宋_GB2312"/>
                <w:szCs w:val="21"/>
              </w:rPr>
            </w:pPr>
            <w:r>
              <w:rPr>
                <w:rFonts w:hint="eastAsia" w:ascii="仿宋_GB2312" w:eastAsia="仿宋_GB2312"/>
                <w:szCs w:val="21"/>
              </w:rPr>
              <w:t>□公示栏</w:t>
            </w:r>
          </w:p>
          <w:p w14:paraId="70C7CC5C">
            <w:pPr>
              <w:spacing w:line="260" w:lineRule="exact"/>
              <w:rPr>
                <w:rFonts w:ascii="仿宋_GB2312" w:eastAsia="仿宋_GB2312"/>
                <w:szCs w:val="21"/>
              </w:rPr>
            </w:pPr>
            <w:r>
              <w:rPr>
                <w:rFonts w:hint="eastAsia" w:ascii="仿宋_GB2312" w:eastAsia="仿宋_GB2312"/>
                <w:szCs w:val="21"/>
              </w:rPr>
              <w:t>□发布会</w:t>
            </w:r>
          </w:p>
          <w:p w14:paraId="23271B54">
            <w:pPr>
              <w:spacing w:line="260" w:lineRule="exact"/>
              <w:rPr>
                <w:rFonts w:ascii="仿宋_GB2312" w:eastAsia="仿宋_GB2312"/>
                <w:szCs w:val="21"/>
              </w:rPr>
            </w:pPr>
            <w:r>
              <w:rPr>
                <w:rFonts w:hint="eastAsia" w:ascii="仿宋_GB2312" w:eastAsia="仿宋_GB2312"/>
                <w:szCs w:val="21"/>
              </w:rPr>
              <w:t>□两微一端</w:t>
            </w:r>
          </w:p>
          <w:p w14:paraId="2CA2593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DF88CE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4A9ECA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C9F5C2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74BF51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B52288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0F90D6E">
            <w:pPr>
              <w:spacing w:line="260" w:lineRule="exact"/>
              <w:rPr>
                <w:rFonts w:ascii="仿宋_GB2312" w:eastAsia="仿宋_GB2312"/>
                <w:szCs w:val="21"/>
              </w:rPr>
            </w:pPr>
            <w:r>
              <w:rPr>
                <w:rFonts w:hint="eastAsia" w:ascii="仿宋_GB2312" w:eastAsia="仿宋_GB2312"/>
                <w:szCs w:val="21"/>
              </w:rPr>
              <w:t>√</w:t>
            </w:r>
          </w:p>
        </w:tc>
      </w:tr>
      <w:tr w14:paraId="5BDB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6" w:hRule="atLeast"/>
          <w:jc w:val="center"/>
        </w:trPr>
        <w:tc>
          <w:tcPr>
            <w:tcW w:w="540" w:type="dxa"/>
            <w:vAlign w:val="center"/>
          </w:tcPr>
          <w:p w14:paraId="2D2A6A32">
            <w:pPr>
              <w:spacing w:line="260" w:lineRule="exact"/>
              <w:rPr>
                <w:rFonts w:ascii="仿宋_GB2312" w:eastAsia="仿宋_GB2312"/>
                <w:szCs w:val="21"/>
              </w:rPr>
            </w:pPr>
            <w:r>
              <w:rPr>
                <w:rFonts w:hint="eastAsia" w:ascii="仿宋_GB2312" w:eastAsia="仿宋_GB2312"/>
                <w:szCs w:val="21"/>
              </w:rPr>
              <w:t>28</w:t>
            </w:r>
          </w:p>
        </w:tc>
        <w:tc>
          <w:tcPr>
            <w:tcW w:w="720" w:type="dxa"/>
            <w:vMerge w:val="restart"/>
            <w:vAlign w:val="center"/>
          </w:tcPr>
          <w:p w14:paraId="71D8089A">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4B2FB9B5">
            <w:pPr>
              <w:spacing w:line="260" w:lineRule="exact"/>
              <w:rPr>
                <w:rFonts w:ascii="仿宋_GB2312" w:eastAsia="仿宋_GB2312"/>
                <w:szCs w:val="21"/>
              </w:rPr>
            </w:pPr>
            <w:r>
              <w:rPr>
                <w:rFonts w:hint="eastAsia" w:ascii="仿宋_GB2312" w:eastAsia="仿宋_GB2312"/>
                <w:szCs w:val="21"/>
              </w:rPr>
              <w:t>城乡居民基本养老保险关系转移接续申请</w:t>
            </w:r>
          </w:p>
        </w:tc>
        <w:tc>
          <w:tcPr>
            <w:tcW w:w="2716" w:type="dxa"/>
            <w:vMerge w:val="restart"/>
            <w:vAlign w:val="center"/>
          </w:tcPr>
          <w:p w14:paraId="744A49F7">
            <w:pPr>
              <w:spacing w:line="260" w:lineRule="exact"/>
              <w:rPr>
                <w:rFonts w:ascii="仿宋_GB2312" w:eastAsia="仿宋_GB2312"/>
                <w:szCs w:val="21"/>
              </w:rPr>
            </w:pPr>
          </w:p>
          <w:p w14:paraId="14903179">
            <w:pPr>
              <w:spacing w:line="260" w:lineRule="exact"/>
              <w:rPr>
                <w:rFonts w:ascii="仿宋_GB2312" w:eastAsia="仿宋_GB2312"/>
                <w:szCs w:val="21"/>
              </w:rPr>
            </w:pPr>
          </w:p>
          <w:p w14:paraId="59788CD4">
            <w:pPr>
              <w:spacing w:line="260" w:lineRule="exact"/>
              <w:rPr>
                <w:rFonts w:ascii="仿宋_GB2312" w:eastAsia="仿宋_GB2312"/>
                <w:szCs w:val="21"/>
              </w:rPr>
            </w:pPr>
          </w:p>
          <w:p w14:paraId="31358E1E">
            <w:pPr>
              <w:spacing w:line="260" w:lineRule="exact"/>
              <w:rPr>
                <w:rFonts w:ascii="仿宋_GB2312" w:eastAsia="仿宋_GB2312"/>
                <w:szCs w:val="21"/>
              </w:rPr>
            </w:pPr>
          </w:p>
          <w:p w14:paraId="77711A14">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p w14:paraId="64AD88B2">
            <w:pPr>
              <w:spacing w:line="260" w:lineRule="exact"/>
              <w:rPr>
                <w:rFonts w:ascii="仿宋_GB2312" w:eastAsia="仿宋_GB2312"/>
                <w:szCs w:val="21"/>
              </w:rPr>
            </w:pPr>
          </w:p>
          <w:p w14:paraId="7FB49289">
            <w:pPr>
              <w:spacing w:line="260" w:lineRule="exact"/>
              <w:rPr>
                <w:rFonts w:ascii="仿宋_GB2312" w:eastAsia="仿宋_GB2312"/>
                <w:szCs w:val="21"/>
              </w:rPr>
            </w:pPr>
          </w:p>
          <w:p w14:paraId="6376A1E4">
            <w:pPr>
              <w:spacing w:line="260" w:lineRule="exact"/>
              <w:rPr>
                <w:rFonts w:ascii="仿宋_GB2312" w:eastAsia="仿宋_GB2312"/>
                <w:szCs w:val="21"/>
              </w:rPr>
            </w:pPr>
          </w:p>
          <w:p w14:paraId="43D6E900">
            <w:pPr>
              <w:spacing w:line="260" w:lineRule="exact"/>
              <w:rPr>
                <w:rFonts w:ascii="仿宋_GB2312" w:eastAsia="仿宋_GB2312"/>
                <w:szCs w:val="21"/>
              </w:rPr>
            </w:pPr>
          </w:p>
          <w:p w14:paraId="16592B79">
            <w:pPr>
              <w:spacing w:line="260" w:lineRule="exact"/>
              <w:rPr>
                <w:rFonts w:ascii="仿宋_GB2312" w:eastAsia="仿宋_GB2312"/>
                <w:szCs w:val="21"/>
              </w:rPr>
            </w:pPr>
          </w:p>
          <w:p w14:paraId="47EDFBAE">
            <w:pPr>
              <w:spacing w:line="260" w:lineRule="exact"/>
              <w:rPr>
                <w:rFonts w:ascii="仿宋_GB2312" w:eastAsia="仿宋_GB2312"/>
                <w:szCs w:val="21"/>
              </w:rPr>
            </w:pPr>
          </w:p>
          <w:p w14:paraId="2A4A7278">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503EED39">
            <w:pPr>
              <w:spacing w:line="260" w:lineRule="exact"/>
              <w:rPr>
                <w:rFonts w:ascii="仿宋_GB2312" w:eastAsia="仿宋_GB2312"/>
                <w:szCs w:val="21"/>
              </w:rPr>
            </w:pPr>
            <w:r>
              <w:rPr>
                <w:rFonts w:hint="eastAsia" w:ascii="仿宋_GB2312" w:eastAsia="仿宋_GB2312"/>
                <w:szCs w:val="21"/>
              </w:rPr>
              <w:t>《政府信息公开条例》、《社会保险法》、《劳动保险条例》</w:t>
            </w:r>
          </w:p>
        </w:tc>
        <w:tc>
          <w:tcPr>
            <w:tcW w:w="1620" w:type="dxa"/>
            <w:vAlign w:val="center"/>
          </w:tcPr>
          <w:p w14:paraId="69187FFF">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465D6077">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40C4584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993E92C">
            <w:pPr>
              <w:spacing w:line="260" w:lineRule="exact"/>
              <w:rPr>
                <w:rFonts w:ascii="仿宋_GB2312" w:eastAsia="仿宋_GB2312"/>
                <w:szCs w:val="21"/>
              </w:rPr>
            </w:pPr>
            <w:r>
              <w:rPr>
                <w:rFonts w:hint="eastAsia" w:ascii="仿宋_GB2312" w:eastAsia="仿宋_GB2312"/>
                <w:szCs w:val="21"/>
              </w:rPr>
              <w:t>□公示栏</w:t>
            </w:r>
          </w:p>
          <w:p w14:paraId="78071BDE">
            <w:pPr>
              <w:spacing w:line="260" w:lineRule="exact"/>
              <w:rPr>
                <w:rFonts w:ascii="仿宋_GB2312" w:eastAsia="仿宋_GB2312"/>
                <w:szCs w:val="21"/>
              </w:rPr>
            </w:pPr>
            <w:r>
              <w:rPr>
                <w:rFonts w:hint="eastAsia" w:ascii="仿宋_GB2312" w:eastAsia="仿宋_GB2312"/>
                <w:szCs w:val="21"/>
              </w:rPr>
              <w:t>□发布会</w:t>
            </w:r>
          </w:p>
          <w:p w14:paraId="5A2DEB0F">
            <w:pPr>
              <w:spacing w:line="260" w:lineRule="exact"/>
              <w:rPr>
                <w:rFonts w:ascii="仿宋_GB2312" w:eastAsia="仿宋_GB2312"/>
                <w:szCs w:val="21"/>
              </w:rPr>
            </w:pPr>
            <w:r>
              <w:rPr>
                <w:rFonts w:hint="eastAsia" w:ascii="仿宋_GB2312" w:eastAsia="仿宋_GB2312"/>
                <w:szCs w:val="21"/>
              </w:rPr>
              <w:t>□两微一端</w:t>
            </w:r>
          </w:p>
          <w:p w14:paraId="680ED497">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0902B8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CD853D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DBF862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EFA977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071163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ADDD78D">
            <w:pPr>
              <w:spacing w:line="260" w:lineRule="exact"/>
              <w:rPr>
                <w:rFonts w:ascii="仿宋_GB2312" w:eastAsia="仿宋_GB2312"/>
                <w:szCs w:val="21"/>
              </w:rPr>
            </w:pPr>
            <w:r>
              <w:rPr>
                <w:rFonts w:hint="eastAsia" w:ascii="仿宋_GB2312" w:eastAsia="仿宋_GB2312"/>
                <w:szCs w:val="21"/>
              </w:rPr>
              <w:t>√</w:t>
            </w:r>
          </w:p>
        </w:tc>
      </w:tr>
      <w:tr w14:paraId="3C19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630175">
            <w:pPr>
              <w:spacing w:line="260" w:lineRule="exact"/>
              <w:rPr>
                <w:rFonts w:ascii="仿宋_GB2312" w:eastAsia="仿宋_GB2312"/>
                <w:szCs w:val="21"/>
              </w:rPr>
            </w:pPr>
            <w:r>
              <w:rPr>
                <w:rFonts w:hint="eastAsia" w:ascii="仿宋_GB2312" w:eastAsia="仿宋_GB2312"/>
                <w:szCs w:val="21"/>
              </w:rPr>
              <w:t>29</w:t>
            </w:r>
          </w:p>
        </w:tc>
        <w:tc>
          <w:tcPr>
            <w:tcW w:w="720" w:type="dxa"/>
            <w:vMerge w:val="continue"/>
            <w:vAlign w:val="center"/>
          </w:tcPr>
          <w:p w14:paraId="2D159961">
            <w:pPr>
              <w:spacing w:line="260" w:lineRule="exact"/>
              <w:rPr>
                <w:rFonts w:ascii="仿宋_GB2312" w:eastAsia="仿宋_GB2312"/>
                <w:szCs w:val="21"/>
              </w:rPr>
            </w:pPr>
          </w:p>
        </w:tc>
        <w:tc>
          <w:tcPr>
            <w:tcW w:w="1263" w:type="dxa"/>
            <w:vAlign w:val="center"/>
          </w:tcPr>
          <w:p w14:paraId="330993BA">
            <w:pPr>
              <w:spacing w:line="260" w:lineRule="exact"/>
              <w:rPr>
                <w:rFonts w:ascii="仿宋_GB2312" w:eastAsia="仿宋_GB2312"/>
                <w:szCs w:val="21"/>
              </w:rPr>
            </w:pPr>
            <w:r>
              <w:rPr>
                <w:rFonts w:hint="eastAsia" w:ascii="仿宋_GB2312" w:eastAsia="仿宋_GB2312"/>
                <w:szCs w:val="21"/>
              </w:rPr>
              <w:t>机关事业单位基本养老保险与城镇企业职工基本养老保险互转申请</w:t>
            </w:r>
          </w:p>
        </w:tc>
        <w:tc>
          <w:tcPr>
            <w:tcW w:w="2716" w:type="dxa"/>
            <w:vMerge w:val="continue"/>
            <w:vAlign w:val="center"/>
          </w:tcPr>
          <w:p w14:paraId="75BE9C5A">
            <w:pPr>
              <w:spacing w:line="260" w:lineRule="exact"/>
              <w:rPr>
                <w:rFonts w:ascii="仿宋_GB2312" w:eastAsia="仿宋_GB2312"/>
                <w:szCs w:val="21"/>
              </w:rPr>
            </w:pPr>
          </w:p>
        </w:tc>
        <w:tc>
          <w:tcPr>
            <w:tcW w:w="2036" w:type="dxa"/>
            <w:vAlign w:val="center"/>
          </w:tcPr>
          <w:p w14:paraId="1CEF7C3F">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《政府信息公开条例》、《社会保险法》、《人力资源社会保障部财政部关于机关事业单位基本养老保险关系和职业年金转移接续有关问题的通知》（人社部规〔2017〕1号）</w:t>
            </w:r>
          </w:p>
        </w:tc>
        <w:tc>
          <w:tcPr>
            <w:tcW w:w="1620" w:type="dxa"/>
            <w:vAlign w:val="center"/>
          </w:tcPr>
          <w:p w14:paraId="16EC32B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50EA75FB">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5424CB8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C10EEAC">
            <w:pPr>
              <w:spacing w:line="260" w:lineRule="exact"/>
              <w:rPr>
                <w:rFonts w:ascii="仿宋_GB2312" w:eastAsia="仿宋_GB2312"/>
                <w:szCs w:val="21"/>
              </w:rPr>
            </w:pPr>
            <w:r>
              <w:rPr>
                <w:rFonts w:hint="eastAsia" w:ascii="仿宋_GB2312" w:eastAsia="仿宋_GB2312"/>
                <w:szCs w:val="21"/>
              </w:rPr>
              <w:t>□公示栏</w:t>
            </w:r>
          </w:p>
          <w:p w14:paraId="52708D6E">
            <w:pPr>
              <w:spacing w:line="260" w:lineRule="exact"/>
              <w:rPr>
                <w:rFonts w:ascii="仿宋_GB2312" w:eastAsia="仿宋_GB2312"/>
                <w:szCs w:val="21"/>
              </w:rPr>
            </w:pPr>
            <w:r>
              <w:rPr>
                <w:rFonts w:hint="eastAsia" w:ascii="仿宋_GB2312" w:eastAsia="仿宋_GB2312"/>
                <w:szCs w:val="21"/>
              </w:rPr>
              <w:t>□发布会</w:t>
            </w:r>
          </w:p>
          <w:p w14:paraId="2067D22A">
            <w:pPr>
              <w:spacing w:line="260" w:lineRule="exact"/>
              <w:rPr>
                <w:rFonts w:ascii="仿宋_GB2312" w:eastAsia="仿宋_GB2312"/>
                <w:szCs w:val="21"/>
              </w:rPr>
            </w:pPr>
            <w:r>
              <w:rPr>
                <w:rFonts w:hint="eastAsia" w:ascii="仿宋_GB2312" w:eastAsia="仿宋_GB2312"/>
                <w:szCs w:val="21"/>
              </w:rPr>
              <w:t>□两微一端</w:t>
            </w:r>
          </w:p>
          <w:p w14:paraId="6C81482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6D0286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02D7B0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A46F7B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4D2787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2A01DA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24CAB5">
            <w:pPr>
              <w:spacing w:line="260" w:lineRule="exact"/>
              <w:rPr>
                <w:rFonts w:ascii="仿宋_GB2312" w:eastAsia="仿宋_GB2312"/>
                <w:szCs w:val="21"/>
              </w:rPr>
            </w:pPr>
            <w:r>
              <w:rPr>
                <w:rFonts w:hint="eastAsia" w:ascii="仿宋_GB2312" w:eastAsia="仿宋_GB2312"/>
                <w:szCs w:val="21"/>
              </w:rPr>
              <w:t>√</w:t>
            </w:r>
          </w:p>
        </w:tc>
      </w:tr>
      <w:tr w14:paraId="5906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A5134BB">
            <w:pPr>
              <w:spacing w:line="260" w:lineRule="exact"/>
              <w:rPr>
                <w:rFonts w:ascii="仿宋_GB2312" w:eastAsia="仿宋_GB2312"/>
                <w:szCs w:val="21"/>
              </w:rPr>
            </w:pPr>
            <w:r>
              <w:rPr>
                <w:rFonts w:hint="eastAsia" w:ascii="仿宋_GB2312" w:eastAsia="仿宋_GB2312"/>
                <w:szCs w:val="21"/>
              </w:rPr>
              <w:t>30</w:t>
            </w:r>
          </w:p>
        </w:tc>
        <w:tc>
          <w:tcPr>
            <w:tcW w:w="720" w:type="dxa"/>
            <w:vMerge w:val="continue"/>
            <w:vAlign w:val="center"/>
          </w:tcPr>
          <w:p w14:paraId="5362243C">
            <w:pPr>
              <w:spacing w:line="260" w:lineRule="exact"/>
              <w:rPr>
                <w:rFonts w:ascii="仿宋_GB2312" w:eastAsia="仿宋_GB2312"/>
                <w:szCs w:val="21"/>
              </w:rPr>
            </w:pPr>
          </w:p>
        </w:tc>
        <w:tc>
          <w:tcPr>
            <w:tcW w:w="1263" w:type="dxa"/>
            <w:vAlign w:val="center"/>
          </w:tcPr>
          <w:p w14:paraId="2EB56D5F">
            <w:pPr>
              <w:spacing w:line="260" w:lineRule="exact"/>
              <w:rPr>
                <w:rFonts w:ascii="仿宋_GB2312" w:eastAsia="仿宋_GB2312"/>
                <w:szCs w:val="21"/>
              </w:rPr>
            </w:pPr>
            <w:r>
              <w:rPr>
                <w:rFonts w:hint="eastAsia" w:ascii="仿宋_GB2312" w:eastAsia="仿宋_GB2312"/>
                <w:szCs w:val="21"/>
              </w:rPr>
              <w:t xml:space="preserve">城镇职工基本养老保险与城乡居民基本养老保险制度衔接申请  </w:t>
            </w:r>
          </w:p>
        </w:tc>
        <w:tc>
          <w:tcPr>
            <w:tcW w:w="2716" w:type="dxa"/>
            <w:vMerge w:val="continue"/>
            <w:vAlign w:val="center"/>
          </w:tcPr>
          <w:p w14:paraId="3ACB8692">
            <w:pPr>
              <w:spacing w:line="260" w:lineRule="exact"/>
              <w:rPr>
                <w:rFonts w:ascii="仿宋_GB2312" w:eastAsia="仿宋_GB2312"/>
                <w:szCs w:val="21"/>
              </w:rPr>
            </w:pPr>
          </w:p>
        </w:tc>
        <w:tc>
          <w:tcPr>
            <w:tcW w:w="2036" w:type="dxa"/>
            <w:vAlign w:val="center"/>
          </w:tcPr>
          <w:p w14:paraId="47EC96CE">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《政府信息公开条例》、《社会保险法》、《人力资源社会保障部财政部关于印发＜城乡养老保险制度衔接暂行办法＞的通知》（人社部发〔2014〕17号）</w:t>
            </w:r>
          </w:p>
        </w:tc>
        <w:tc>
          <w:tcPr>
            <w:tcW w:w="1620" w:type="dxa"/>
            <w:vAlign w:val="center"/>
          </w:tcPr>
          <w:p w14:paraId="12C50282">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7D91FD4C">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3865FCE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32CA3F4">
            <w:pPr>
              <w:spacing w:line="260" w:lineRule="exact"/>
              <w:rPr>
                <w:rFonts w:ascii="仿宋_GB2312" w:eastAsia="仿宋_GB2312"/>
                <w:szCs w:val="21"/>
              </w:rPr>
            </w:pPr>
            <w:r>
              <w:rPr>
                <w:rFonts w:hint="eastAsia" w:ascii="仿宋_GB2312" w:eastAsia="仿宋_GB2312"/>
                <w:szCs w:val="21"/>
              </w:rPr>
              <w:t>□公示栏</w:t>
            </w:r>
          </w:p>
          <w:p w14:paraId="0659F9AB">
            <w:pPr>
              <w:spacing w:line="260" w:lineRule="exact"/>
              <w:rPr>
                <w:rFonts w:ascii="仿宋_GB2312" w:eastAsia="仿宋_GB2312"/>
                <w:szCs w:val="21"/>
              </w:rPr>
            </w:pPr>
            <w:r>
              <w:rPr>
                <w:rFonts w:hint="eastAsia" w:ascii="仿宋_GB2312" w:eastAsia="仿宋_GB2312"/>
                <w:szCs w:val="21"/>
              </w:rPr>
              <w:t>□发布会</w:t>
            </w:r>
          </w:p>
          <w:p w14:paraId="2DC89847">
            <w:pPr>
              <w:spacing w:line="260" w:lineRule="exact"/>
              <w:rPr>
                <w:rFonts w:ascii="仿宋_GB2312" w:eastAsia="仿宋_GB2312"/>
                <w:szCs w:val="21"/>
              </w:rPr>
            </w:pPr>
            <w:r>
              <w:rPr>
                <w:rFonts w:hint="eastAsia" w:ascii="仿宋_GB2312" w:eastAsia="仿宋_GB2312"/>
                <w:szCs w:val="21"/>
              </w:rPr>
              <w:t>□两微一端</w:t>
            </w:r>
          </w:p>
          <w:p w14:paraId="13BFF747">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4D3A53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8E519C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5ACB58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C830CF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AC405C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049E75">
            <w:pPr>
              <w:spacing w:line="260" w:lineRule="exact"/>
              <w:rPr>
                <w:rFonts w:ascii="仿宋_GB2312" w:eastAsia="仿宋_GB2312"/>
                <w:szCs w:val="21"/>
              </w:rPr>
            </w:pPr>
            <w:r>
              <w:rPr>
                <w:rFonts w:hint="eastAsia" w:ascii="仿宋_GB2312" w:eastAsia="仿宋_GB2312"/>
                <w:szCs w:val="21"/>
              </w:rPr>
              <w:t>√</w:t>
            </w:r>
          </w:p>
        </w:tc>
      </w:tr>
      <w:tr w14:paraId="59E7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B4EC54">
            <w:pPr>
              <w:spacing w:line="260" w:lineRule="exact"/>
              <w:rPr>
                <w:rFonts w:ascii="仿宋_GB2312" w:eastAsia="仿宋_GB2312"/>
                <w:szCs w:val="21"/>
              </w:rPr>
            </w:pPr>
            <w:r>
              <w:rPr>
                <w:rFonts w:hint="eastAsia" w:ascii="仿宋_GB2312" w:eastAsia="仿宋_GB2312"/>
                <w:szCs w:val="21"/>
              </w:rPr>
              <w:t>31</w:t>
            </w:r>
          </w:p>
        </w:tc>
        <w:tc>
          <w:tcPr>
            <w:tcW w:w="720" w:type="dxa"/>
            <w:vMerge w:val="restart"/>
            <w:vAlign w:val="center"/>
          </w:tcPr>
          <w:p w14:paraId="6C2EE65C">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7A762B3D">
            <w:pPr>
              <w:spacing w:line="260" w:lineRule="exact"/>
              <w:rPr>
                <w:rFonts w:ascii="仿宋_GB2312" w:eastAsia="仿宋_GB2312"/>
                <w:szCs w:val="21"/>
              </w:rPr>
            </w:pPr>
            <w:r>
              <w:rPr>
                <w:rFonts w:hint="eastAsia" w:ascii="仿宋_GB2312" w:eastAsia="仿宋_GB2312"/>
                <w:szCs w:val="21"/>
              </w:rPr>
              <w:t>军地养老保险关系转移接续申请</w:t>
            </w:r>
          </w:p>
        </w:tc>
        <w:tc>
          <w:tcPr>
            <w:tcW w:w="2716" w:type="dxa"/>
            <w:vAlign w:val="center"/>
          </w:tcPr>
          <w:p w14:paraId="5E5DF104">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3DFEA08D">
            <w:pPr>
              <w:spacing w:line="260" w:lineRule="exact"/>
              <w:rPr>
                <w:rFonts w:ascii="仿宋_GB2312" w:eastAsia="仿宋_GB2312"/>
                <w:szCs w:val="21"/>
              </w:rPr>
            </w:pPr>
            <w:r>
              <w:rPr>
                <w:rFonts w:hint="eastAsia" w:ascii="仿宋_GB2312" w:eastAsia="仿宋_GB2312"/>
                <w:szCs w:val="21"/>
              </w:rPr>
              <w:t>《政府信息公开条例》、《社会保险法》、《人力资源社会保障部财政部总参谋部总政治部总后勤部关于军人退役基本养老保险关系转移接续有关问题的通知》（后财〔2015〕1726号）</w:t>
            </w:r>
          </w:p>
        </w:tc>
        <w:tc>
          <w:tcPr>
            <w:tcW w:w="1620" w:type="dxa"/>
            <w:vAlign w:val="center"/>
          </w:tcPr>
          <w:p w14:paraId="636FFE07">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6DD5AAB8">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42F5A58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B07EC47">
            <w:pPr>
              <w:spacing w:line="260" w:lineRule="exact"/>
              <w:rPr>
                <w:rFonts w:ascii="仿宋_GB2312" w:eastAsia="仿宋_GB2312"/>
                <w:szCs w:val="21"/>
              </w:rPr>
            </w:pPr>
            <w:r>
              <w:rPr>
                <w:rFonts w:hint="eastAsia" w:ascii="仿宋_GB2312" w:eastAsia="仿宋_GB2312"/>
                <w:szCs w:val="21"/>
              </w:rPr>
              <w:t>□公示栏</w:t>
            </w:r>
          </w:p>
          <w:p w14:paraId="3BDC90C2">
            <w:pPr>
              <w:spacing w:line="260" w:lineRule="exact"/>
              <w:rPr>
                <w:rFonts w:ascii="仿宋_GB2312" w:eastAsia="仿宋_GB2312"/>
                <w:szCs w:val="21"/>
              </w:rPr>
            </w:pPr>
            <w:r>
              <w:rPr>
                <w:rFonts w:hint="eastAsia" w:ascii="仿宋_GB2312" w:eastAsia="仿宋_GB2312"/>
                <w:szCs w:val="21"/>
              </w:rPr>
              <w:t>□发布会</w:t>
            </w:r>
          </w:p>
          <w:p w14:paraId="01742596">
            <w:pPr>
              <w:spacing w:line="260" w:lineRule="exact"/>
              <w:rPr>
                <w:rFonts w:ascii="仿宋_GB2312" w:eastAsia="仿宋_GB2312"/>
                <w:szCs w:val="21"/>
              </w:rPr>
            </w:pPr>
            <w:r>
              <w:rPr>
                <w:rFonts w:hint="eastAsia" w:ascii="仿宋_GB2312" w:eastAsia="仿宋_GB2312"/>
                <w:szCs w:val="21"/>
              </w:rPr>
              <w:t>□两微一端</w:t>
            </w:r>
          </w:p>
          <w:p w14:paraId="27D0100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5E3551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777768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F6155F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BBE429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3DAB9A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A70EDD6">
            <w:pPr>
              <w:spacing w:line="260" w:lineRule="exact"/>
              <w:rPr>
                <w:rFonts w:ascii="仿宋_GB2312" w:eastAsia="仿宋_GB2312"/>
                <w:szCs w:val="21"/>
              </w:rPr>
            </w:pPr>
            <w:r>
              <w:rPr>
                <w:rFonts w:hint="eastAsia" w:ascii="仿宋_GB2312" w:eastAsia="仿宋_GB2312"/>
                <w:szCs w:val="21"/>
              </w:rPr>
              <w:t>√</w:t>
            </w:r>
          </w:p>
        </w:tc>
      </w:tr>
      <w:tr w14:paraId="5DF5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87DD43">
            <w:pPr>
              <w:spacing w:line="260" w:lineRule="exact"/>
              <w:rPr>
                <w:rFonts w:ascii="仿宋_GB2312" w:eastAsia="仿宋_GB2312"/>
                <w:szCs w:val="21"/>
              </w:rPr>
            </w:pPr>
            <w:r>
              <w:rPr>
                <w:rFonts w:hint="eastAsia" w:ascii="仿宋_GB2312" w:eastAsia="仿宋_GB2312"/>
                <w:szCs w:val="21"/>
              </w:rPr>
              <w:t>32</w:t>
            </w:r>
          </w:p>
        </w:tc>
        <w:tc>
          <w:tcPr>
            <w:tcW w:w="720" w:type="dxa"/>
            <w:vMerge w:val="continue"/>
            <w:vAlign w:val="center"/>
          </w:tcPr>
          <w:p w14:paraId="0D01B46F">
            <w:pPr>
              <w:spacing w:line="260" w:lineRule="exact"/>
              <w:rPr>
                <w:rFonts w:ascii="仿宋_GB2312" w:eastAsia="仿宋_GB2312"/>
                <w:szCs w:val="21"/>
              </w:rPr>
            </w:pPr>
          </w:p>
        </w:tc>
        <w:tc>
          <w:tcPr>
            <w:tcW w:w="1263" w:type="dxa"/>
            <w:vAlign w:val="center"/>
          </w:tcPr>
          <w:p w14:paraId="6E48663A">
            <w:pPr>
              <w:spacing w:line="260" w:lineRule="exact"/>
              <w:rPr>
                <w:rFonts w:ascii="仿宋_GB2312" w:eastAsia="仿宋_GB2312"/>
                <w:szCs w:val="21"/>
              </w:rPr>
            </w:pPr>
            <w:r>
              <w:rPr>
                <w:rFonts w:hint="eastAsia" w:ascii="仿宋_GB2312" w:eastAsia="仿宋_GB2312"/>
                <w:szCs w:val="21"/>
              </w:rPr>
              <w:t>多重养老保险关系个人账户退费</w:t>
            </w:r>
          </w:p>
        </w:tc>
        <w:tc>
          <w:tcPr>
            <w:tcW w:w="2716" w:type="dxa"/>
            <w:vAlign w:val="center"/>
          </w:tcPr>
          <w:p w14:paraId="7BD53918">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3B866B5A">
            <w:pPr>
              <w:spacing w:line="260" w:lineRule="exact"/>
              <w:rPr>
                <w:rFonts w:ascii="仿宋_GB2312" w:eastAsia="仿宋_GB2312"/>
                <w:szCs w:val="21"/>
              </w:rPr>
            </w:pPr>
            <w:r>
              <w:rPr>
                <w:rFonts w:hint="eastAsia" w:ascii="仿宋_GB2312" w:eastAsia="仿宋_GB2312"/>
                <w:szCs w:val="21"/>
              </w:rPr>
              <w:t>《政府信息公开条例》、《社会保险法》、《人力资源和社会保障部＜关于贯彻落实国务院办公厅转发城镇企业职工基本养老保险关系转移接续暂行办法的通知》（人社部发〔2009〕187号）</w:t>
            </w:r>
          </w:p>
        </w:tc>
        <w:tc>
          <w:tcPr>
            <w:tcW w:w="1620" w:type="dxa"/>
            <w:vAlign w:val="center"/>
          </w:tcPr>
          <w:p w14:paraId="1C232383">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56162110">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231B192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2059581">
            <w:pPr>
              <w:spacing w:line="260" w:lineRule="exact"/>
              <w:rPr>
                <w:rFonts w:ascii="仿宋_GB2312" w:eastAsia="仿宋_GB2312"/>
                <w:szCs w:val="21"/>
              </w:rPr>
            </w:pPr>
            <w:r>
              <w:rPr>
                <w:rFonts w:hint="eastAsia" w:ascii="仿宋_GB2312" w:eastAsia="仿宋_GB2312"/>
                <w:szCs w:val="21"/>
              </w:rPr>
              <w:t>□公示栏</w:t>
            </w:r>
          </w:p>
          <w:p w14:paraId="0D8ABD16">
            <w:pPr>
              <w:spacing w:line="260" w:lineRule="exact"/>
              <w:rPr>
                <w:rFonts w:ascii="仿宋_GB2312" w:eastAsia="仿宋_GB2312"/>
                <w:szCs w:val="21"/>
              </w:rPr>
            </w:pPr>
            <w:r>
              <w:rPr>
                <w:rFonts w:hint="eastAsia" w:ascii="仿宋_GB2312" w:eastAsia="仿宋_GB2312"/>
                <w:szCs w:val="21"/>
              </w:rPr>
              <w:t>□发布会</w:t>
            </w:r>
          </w:p>
          <w:p w14:paraId="471226CB">
            <w:pPr>
              <w:spacing w:line="260" w:lineRule="exact"/>
              <w:rPr>
                <w:rFonts w:ascii="仿宋_GB2312" w:eastAsia="仿宋_GB2312"/>
                <w:szCs w:val="21"/>
              </w:rPr>
            </w:pPr>
            <w:r>
              <w:rPr>
                <w:rFonts w:hint="eastAsia" w:ascii="仿宋_GB2312" w:eastAsia="仿宋_GB2312"/>
                <w:szCs w:val="21"/>
              </w:rPr>
              <w:t>□两微一端</w:t>
            </w:r>
          </w:p>
          <w:p w14:paraId="6799412F">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7497C7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902D15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D0D61C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CC1F7E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1A4717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54A084C">
            <w:pPr>
              <w:spacing w:line="260" w:lineRule="exact"/>
              <w:rPr>
                <w:rFonts w:ascii="仿宋_GB2312" w:eastAsia="仿宋_GB2312"/>
                <w:szCs w:val="21"/>
              </w:rPr>
            </w:pPr>
            <w:r>
              <w:rPr>
                <w:rFonts w:hint="eastAsia" w:ascii="仿宋_GB2312" w:eastAsia="仿宋_GB2312"/>
                <w:szCs w:val="21"/>
              </w:rPr>
              <w:t>√</w:t>
            </w:r>
          </w:p>
        </w:tc>
      </w:tr>
      <w:tr w14:paraId="4EC4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jc w:val="center"/>
        </w:trPr>
        <w:tc>
          <w:tcPr>
            <w:tcW w:w="540" w:type="dxa"/>
            <w:vAlign w:val="center"/>
          </w:tcPr>
          <w:p w14:paraId="31BC5269">
            <w:pPr>
              <w:spacing w:line="260" w:lineRule="exact"/>
              <w:rPr>
                <w:rFonts w:ascii="仿宋_GB2312" w:eastAsia="仿宋_GB2312"/>
                <w:szCs w:val="21"/>
              </w:rPr>
            </w:pPr>
            <w:r>
              <w:rPr>
                <w:rFonts w:hint="eastAsia" w:ascii="仿宋_GB2312" w:eastAsia="仿宋_GB2312"/>
                <w:szCs w:val="21"/>
              </w:rPr>
              <w:t>33</w:t>
            </w:r>
          </w:p>
        </w:tc>
        <w:tc>
          <w:tcPr>
            <w:tcW w:w="720" w:type="dxa"/>
            <w:vAlign w:val="center"/>
          </w:tcPr>
          <w:p w14:paraId="436E9E51">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5A29FFE6">
            <w:pPr>
              <w:spacing w:line="260" w:lineRule="exact"/>
              <w:rPr>
                <w:rFonts w:ascii="仿宋_GB2312" w:eastAsia="仿宋_GB2312"/>
                <w:szCs w:val="21"/>
              </w:rPr>
            </w:pPr>
            <w:r>
              <w:rPr>
                <w:rFonts w:hint="eastAsia" w:ascii="仿宋_GB2312" w:eastAsia="仿宋_GB2312"/>
                <w:szCs w:val="21"/>
              </w:rPr>
              <w:t>工伤事故备案</w:t>
            </w:r>
          </w:p>
        </w:tc>
        <w:tc>
          <w:tcPr>
            <w:tcW w:w="2716" w:type="dxa"/>
            <w:vAlign w:val="center"/>
          </w:tcPr>
          <w:p w14:paraId="0E11F4ED">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3E5E69C8">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Align w:val="center"/>
          </w:tcPr>
          <w:p w14:paraId="339A845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7E30EEAC">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363B08A6">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F123BB9">
            <w:pPr>
              <w:spacing w:line="260" w:lineRule="exact"/>
              <w:rPr>
                <w:rFonts w:ascii="仿宋_GB2312" w:eastAsia="仿宋_GB2312"/>
                <w:szCs w:val="21"/>
              </w:rPr>
            </w:pPr>
            <w:r>
              <w:rPr>
                <w:rFonts w:hint="eastAsia" w:ascii="仿宋_GB2312" w:eastAsia="仿宋_GB2312"/>
                <w:szCs w:val="21"/>
              </w:rPr>
              <w:t>□公示栏</w:t>
            </w:r>
          </w:p>
          <w:p w14:paraId="5C063523">
            <w:pPr>
              <w:spacing w:line="260" w:lineRule="exact"/>
              <w:rPr>
                <w:rFonts w:ascii="仿宋_GB2312" w:eastAsia="仿宋_GB2312"/>
                <w:szCs w:val="21"/>
              </w:rPr>
            </w:pPr>
            <w:r>
              <w:rPr>
                <w:rFonts w:hint="eastAsia" w:ascii="仿宋_GB2312" w:eastAsia="仿宋_GB2312"/>
                <w:szCs w:val="21"/>
              </w:rPr>
              <w:t>□发布会</w:t>
            </w:r>
          </w:p>
          <w:p w14:paraId="22140EE1">
            <w:pPr>
              <w:spacing w:line="260" w:lineRule="exact"/>
              <w:rPr>
                <w:rFonts w:ascii="仿宋_GB2312" w:eastAsia="仿宋_GB2312"/>
                <w:szCs w:val="21"/>
              </w:rPr>
            </w:pPr>
            <w:r>
              <w:rPr>
                <w:rFonts w:hint="eastAsia" w:ascii="仿宋_GB2312" w:eastAsia="仿宋_GB2312"/>
                <w:szCs w:val="21"/>
              </w:rPr>
              <w:t>□两微一端</w:t>
            </w:r>
          </w:p>
          <w:p w14:paraId="06D3871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8FFCE6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C4627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C05233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174C1A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1F2099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1280E65">
            <w:pPr>
              <w:spacing w:line="260" w:lineRule="exact"/>
              <w:rPr>
                <w:rFonts w:ascii="仿宋_GB2312" w:eastAsia="仿宋_GB2312"/>
                <w:szCs w:val="21"/>
              </w:rPr>
            </w:pPr>
            <w:r>
              <w:rPr>
                <w:rFonts w:hint="eastAsia" w:ascii="仿宋_GB2312" w:eastAsia="仿宋_GB2312"/>
                <w:szCs w:val="21"/>
              </w:rPr>
              <w:t>√</w:t>
            </w:r>
          </w:p>
        </w:tc>
      </w:tr>
      <w:tr w14:paraId="71CF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540" w:type="dxa"/>
            <w:vAlign w:val="center"/>
          </w:tcPr>
          <w:p w14:paraId="3470ED22">
            <w:pPr>
              <w:spacing w:line="260" w:lineRule="exact"/>
              <w:rPr>
                <w:rFonts w:ascii="仿宋_GB2312" w:eastAsia="仿宋_GB2312"/>
                <w:szCs w:val="21"/>
              </w:rPr>
            </w:pPr>
            <w:r>
              <w:rPr>
                <w:rFonts w:hint="eastAsia" w:ascii="仿宋_GB2312" w:eastAsia="仿宋_GB2312"/>
                <w:szCs w:val="21"/>
              </w:rPr>
              <w:t>34</w:t>
            </w:r>
          </w:p>
        </w:tc>
        <w:tc>
          <w:tcPr>
            <w:tcW w:w="720" w:type="dxa"/>
            <w:vMerge w:val="restart"/>
            <w:vAlign w:val="center"/>
          </w:tcPr>
          <w:p w14:paraId="6DEA1946">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15AEE9EE">
            <w:pPr>
              <w:spacing w:line="260" w:lineRule="exact"/>
              <w:rPr>
                <w:rFonts w:ascii="仿宋_GB2312" w:eastAsia="仿宋_GB2312"/>
                <w:szCs w:val="21"/>
              </w:rPr>
            </w:pPr>
            <w:r>
              <w:rPr>
                <w:rFonts w:hint="eastAsia" w:ascii="仿宋_GB2312" w:eastAsia="仿宋_GB2312"/>
                <w:szCs w:val="21"/>
              </w:rPr>
              <w:t>用人单位办理工伤登记</w:t>
            </w:r>
          </w:p>
        </w:tc>
        <w:tc>
          <w:tcPr>
            <w:tcW w:w="2716" w:type="dxa"/>
            <w:vMerge w:val="restart"/>
            <w:vAlign w:val="center"/>
          </w:tcPr>
          <w:p w14:paraId="0FDBD2D1">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0D0DCC7B">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37BE5E5D">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3C70C7F2">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47F3A956">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90E6087">
            <w:pPr>
              <w:spacing w:line="260" w:lineRule="exact"/>
              <w:rPr>
                <w:rFonts w:ascii="仿宋_GB2312" w:eastAsia="仿宋_GB2312"/>
                <w:szCs w:val="21"/>
              </w:rPr>
            </w:pPr>
            <w:r>
              <w:rPr>
                <w:rFonts w:hint="eastAsia" w:ascii="仿宋_GB2312" w:eastAsia="仿宋_GB2312"/>
                <w:szCs w:val="21"/>
              </w:rPr>
              <w:t>□公示栏</w:t>
            </w:r>
          </w:p>
          <w:p w14:paraId="03B8E67D">
            <w:pPr>
              <w:spacing w:line="260" w:lineRule="exact"/>
              <w:rPr>
                <w:rFonts w:ascii="仿宋_GB2312" w:eastAsia="仿宋_GB2312"/>
                <w:szCs w:val="21"/>
              </w:rPr>
            </w:pPr>
            <w:r>
              <w:rPr>
                <w:rFonts w:hint="eastAsia" w:ascii="仿宋_GB2312" w:eastAsia="仿宋_GB2312"/>
                <w:szCs w:val="21"/>
              </w:rPr>
              <w:t>□发布会</w:t>
            </w:r>
          </w:p>
          <w:p w14:paraId="268602AD">
            <w:pPr>
              <w:spacing w:line="260" w:lineRule="exact"/>
              <w:rPr>
                <w:rFonts w:ascii="仿宋_GB2312" w:eastAsia="仿宋_GB2312"/>
                <w:szCs w:val="21"/>
              </w:rPr>
            </w:pPr>
            <w:r>
              <w:rPr>
                <w:rFonts w:hint="eastAsia" w:ascii="仿宋_GB2312" w:eastAsia="仿宋_GB2312"/>
                <w:szCs w:val="21"/>
              </w:rPr>
              <w:t>□两微一端</w:t>
            </w:r>
          </w:p>
          <w:p w14:paraId="41513D2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184E48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617A4C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C02F7D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1D3AE5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8169E0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E4FF536">
            <w:pPr>
              <w:spacing w:line="260" w:lineRule="exact"/>
              <w:rPr>
                <w:rFonts w:ascii="仿宋_GB2312" w:eastAsia="仿宋_GB2312"/>
                <w:szCs w:val="21"/>
              </w:rPr>
            </w:pPr>
            <w:r>
              <w:rPr>
                <w:rFonts w:hint="eastAsia" w:ascii="仿宋_GB2312" w:eastAsia="仿宋_GB2312"/>
                <w:szCs w:val="21"/>
              </w:rPr>
              <w:t>√</w:t>
            </w:r>
          </w:p>
        </w:tc>
      </w:tr>
      <w:tr w14:paraId="1F11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540" w:type="dxa"/>
            <w:vAlign w:val="center"/>
          </w:tcPr>
          <w:p w14:paraId="2C83ECCA">
            <w:pPr>
              <w:spacing w:line="260" w:lineRule="exact"/>
              <w:rPr>
                <w:rFonts w:ascii="仿宋_GB2312" w:eastAsia="仿宋_GB2312"/>
                <w:szCs w:val="21"/>
              </w:rPr>
            </w:pPr>
            <w:r>
              <w:rPr>
                <w:rFonts w:hint="eastAsia" w:ascii="仿宋_GB2312" w:eastAsia="仿宋_GB2312"/>
                <w:szCs w:val="21"/>
              </w:rPr>
              <w:t>35</w:t>
            </w:r>
          </w:p>
        </w:tc>
        <w:tc>
          <w:tcPr>
            <w:tcW w:w="720" w:type="dxa"/>
            <w:vMerge w:val="continue"/>
            <w:vAlign w:val="center"/>
          </w:tcPr>
          <w:p w14:paraId="2F4744D9">
            <w:pPr>
              <w:spacing w:line="260" w:lineRule="exact"/>
              <w:rPr>
                <w:rFonts w:ascii="仿宋_GB2312" w:eastAsia="仿宋_GB2312"/>
                <w:szCs w:val="21"/>
              </w:rPr>
            </w:pPr>
          </w:p>
        </w:tc>
        <w:tc>
          <w:tcPr>
            <w:tcW w:w="1263" w:type="dxa"/>
            <w:vAlign w:val="center"/>
          </w:tcPr>
          <w:p w14:paraId="17C47CF5">
            <w:pPr>
              <w:spacing w:line="260" w:lineRule="exact"/>
              <w:rPr>
                <w:rFonts w:ascii="仿宋_GB2312" w:eastAsia="仿宋_GB2312"/>
                <w:szCs w:val="21"/>
              </w:rPr>
            </w:pPr>
            <w:r>
              <w:rPr>
                <w:rFonts w:hint="eastAsia" w:ascii="仿宋_GB2312" w:eastAsia="仿宋_GB2312"/>
                <w:szCs w:val="21"/>
              </w:rPr>
              <w:t>变更工伤登记</w:t>
            </w:r>
          </w:p>
        </w:tc>
        <w:tc>
          <w:tcPr>
            <w:tcW w:w="2716" w:type="dxa"/>
            <w:vMerge w:val="continue"/>
            <w:vAlign w:val="center"/>
          </w:tcPr>
          <w:p w14:paraId="6C5FF41D">
            <w:pPr>
              <w:spacing w:line="260" w:lineRule="exact"/>
              <w:rPr>
                <w:rFonts w:ascii="仿宋_GB2312" w:eastAsia="仿宋_GB2312"/>
                <w:szCs w:val="21"/>
              </w:rPr>
            </w:pPr>
          </w:p>
        </w:tc>
        <w:tc>
          <w:tcPr>
            <w:tcW w:w="2036" w:type="dxa"/>
            <w:vMerge w:val="continue"/>
            <w:vAlign w:val="center"/>
          </w:tcPr>
          <w:p w14:paraId="75E25B25">
            <w:pPr>
              <w:spacing w:line="260" w:lineRule="exact"/>
              <w:rPr>
                <w:rFonts w:ascii="仿宋_GB2312" w:eastAsia="仿宋_GB2312"/>
                <w:szCs w:val="21"/>
              </w:rPr>
            </w:pPr>
          </w:p>
        </w:tc>
        <w:tc>
          <w:tcPr>
            <w:tcW w:w="1620" w:type="dxa"/>
            <w:vMerge w:val="continue"/>
            <w:vAlign w:val="center"/>
          </w:tcPr>
          <w:p w14:paraId="75DD3FE0">
            <w:pPr>
              <w:spacing w:line="260" w:lineRule="exact"/>
              <w:rPr>
                <w:rFonts w:ascii="仿宋_GB2312" w:eastAsia="仿宋_GB2312"/>
                <w:szCs w:val="21"/>
              </w:rPr>
            </w:pPr>
          </w:p>
        </w:tc>
        <w:tc>
          <w:tcPr>
            <w:tcW w:w="999" w:type="dxa"/>
            <w:vMerge w:val="continue"/>
            <w:vAlign w:val="center"/>
          </w:tcPr>
          <w:p w14:paraId="78CB861D">
            <w:pPr>
              <w:spacing w:line="260" w:lineRule="exact"/>
              <w:rPr>
                <w:rFonts w:ascii="仿宋_GB2312" w:eastAsia="仿宋_GB2312"/>
                <w:szCs w:val="21"/>
              </w:rPr>
            </w:pPr>
          </w:p>
        </w:tc>
        <w:tc>
          <w:tcPr>
            <w:tcW w:w="1701" w:type="dxa"/>
            <w:vMerge w:val="continue"/>
            <w:vAlign w:val="center"/>
          </w:tcPr>
          <w:p w14:paraId="68C032B4">
            <w:pPr>
              <w:spacing w:line="260" w:lineRule="exact"/>
              <w:rPr>
                <w:rFonts w:ascii="仿宋_GB2312" w:eastAsia="仿宋_GB2312"/>
                <w:szCs w:val="21"/>
              </w:rPr>
            </w:pPr>
          </w:p>
        </w:tc>
        <w:tc>
          <w:tcPr>
            <w:tcW w:w="631" w:type="dxa"/>
            <w:vAlign w:val="center"/>
          </w:tcPr>
          <w:p w14:paraId="362186C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7F33C3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67AF31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93E7DD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FC6BAA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EF260ED">
            <w:pPr>
              <w:spacing w:line="260" w:lineRule="exact"/>
              <w:rPr>
                <w:rFonts w:ascii="仿宋_GB2312" w:eastAsia="仿宋_GB2312"/>
                <w:szCs w:val="21"/>
              </w:rPr>
            </w:pPr>
            <w:r>
              <w:rPr>
                <w:rFonts w:hint="eastAsia" w:ascii="仿宋_GB2312" w:eastAsia="仿宋_GB2312"/>
                <w:szCs w:val="21"/>
              </w:rPr>
              <w:t>√</w:t>
            </w:r>
          </w:p>
        </w:tc>
      </w:tr>
      <w:tr w14:paraId="70AF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jc w:val="center"/>
        </w:trPr>
        <w:tc>
          <w:tcPr>
            <w:tcW w:w="540" w:type="dxa"/>
            <w:vAlign w:val="center"/>
          </w:tcPr>
          <w:p w14:paraId="47D604CE">
            <w:pPr>
              <w:spacing w:line="260" w:lineRule="exact"/>
              <w:rPr>
                <w:rFonts w:ascii="仿宋_GB2312" w:eastAsia="仿宋_GB2312"/>
                <w:szCs w:val="21"/>
              </w:rPr>
            </w:pPr>
            <w:r>
              <w:rPr>
                <w:rFonts w:hint="eastAsia" w:ascii="仿宋_GB2312" w:eastAsia="仿宋_GB2312"/>
                <w:szCs w:val="21"/>
              </w:rPr>
              <w:t>36</w:t>
            </w:r>
          </w:p>
        </w:tc>
        <w:tc>
          <w:tcPr>
            <w:tcW w:w="720" w:type="dxa"/>
            <w:vMerge w:val="continue"/>
            <w:vAlign w:val="center"/>
          </w:tcPr>
          <w:p w14:paraId="4839ABA4">
            <w:pPr>
              <w:spacing w:line="260" w:lineRule="exact"/>
              <w:rPr>
                <w:rFonts w:ascii="仿宋_GB2312" w:eastAsia="仿宋_GB2312"/>
                <w:szCs w:val="21"/>
              </w:rPr>
            </w:pPr>
          </w:p>
        </w:tc>
        <w:tc>
          <w:tcPr>
            <w:tcW w:w="1263" w:type="dxa"/>
            <w:vAlign w:val="center"/>
          </w:tcPr>
          <w:p w14:paraId="1A856666">
            <w:pPr>
              <w:spacing w:line="260" w:lineRule="exact"/>
              <w:rPr>
                <w:rFonts w:ascii="仿宋_GB2312" w:eastAsia="仿宋_GB2312"/>
                <w:szCs w:val="21"/>
              </w:rPr>
            </w:pPr>
            <w:r>
              <w:rPr>
                <w:rFonts w:hint="eastAsia" w:ascii="仿宋_GB2312" w:eastAsia="仿宋_GB2312"/>
                <w:szCs w:val="21"/>
              </w:rPr>
              <w:t>协议医疗机构的确认</w:t>
            </w:r>
          </w:p>
        </w:tc>
        <w:tc>
          <w:tcPr>
            <w:tcW w:w="2716" w:type="dxa"/>
            <w:vMerge w:val="continue"/>
            <w:vAlign w:val="center"/>
          </w:tcPr>
          <w:p w14:paraId="2B866953">
            <w:pPr>
              <w:spacing w:line="260" w:lineRule="exact"/>
              <w:rPr>
                <w:rFonts w:ascii="仿宋_GB2312" w:eastAsia="仿宋_GB2312"/>
                <w:szCs w:val="21"/>
              </w:rPr>
            </w:pPr>
          </w:p>
        </w:tc>
        <w:tc>
          <w:tcPr>
            <w:tcW w:w="2036" w:type="dxa"/>
            <w:vMerge w:val="continue"/>
            <w:vAlign w:val="center"/>
          </w:tcPr>
          <w:p w14:paraId="4118DAD8">
            <w:pPr>
              <w:spacing w:line="260" w:lineRule="exact"/>
              <w:rPr>
                <w:rFonts w:ascii="仿宋_GB2312" w:eastAsia="仿宋_GB2312"/>
                <w:szCs w:val="21"/>
              </w:rPr>
            </w:pPr>
          </w:p>
        </w:tc>
        <w:tc>
          <w:tcPr>
            <w:tcW w:w="1620" w:type="dxa"/>
            <w:vMerge w:val="continue"/>
            <w:vAlign w:val="center"/>
          </w:tcPr>
          <w:p w14:paraId="3D3848DF">
            <w:pPr>
              <w:spacing w:line="260" w:lineRule="exact"/>
              <w:rPr>
                <w:rFonts w:ascii="仿宋_GB2312" w:eastAsia="仿宋_GB2312"/>
                <w:szCs w:val="21"/>
              </w:rPr>
            </w:pPr>
          </w:p>
        </w:tc>
        <w:tc>
          <w:tcPr>
            <w:tcW w:w="999" w:type="dxa"/>
            <w:vMerge w:val="continue"/>
            <w:vAlign w:val="center"/>
          </w:tcPr>
          <w:p w14:paraId="5A3D2892">
            <w:pPr>
              <w:spacing w:line="260" w:lineRule="exact"/>
              <w:rPr>
                <w:rFonts w:ascii="仿宋_GB2312" w:eastAsia="仿宋_GB2312"/>
                <w:szCs w:val="21"/>
              </w:rPr>
            </w:pPr>
          </w:p>
        </w:tc>
        <w:tc>
          <w:tcPr>
            <w:tcW w:w="1701" w:type="dxa"/>
            <w:vMerge w:val="continue"/>
            <w:vAlign w:val="center"/>
          </w:tcPr>
          <w:p w14:paraId="50EC32B3">
            <w:pPr>
              <w:spacing w:line="260" w:lineRule="exact"/>
              <w:rPr>
                <w:rFonts w:ascii="仿宋_GB2312" w:eastAsia="仿宋_GB2312"/>
                <w:szCs w:val="21"/>
              </w:rPr>
            </w:pPr>
          </w:p>
        </w:tc>
        <w:tc>
          <w:tcPr>
            <w:tcW w:w="631" w:type="dxa"/>
            <w:vAlign w:val="center"/>
          </w:tcPr>
          <w:p w14:paraId="3D5EA78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F7AC6D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63DDD0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C337C0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A842EA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20FF17F">
            <w:pPr>
              <w:spacing w:line="260" w:lineRule="exact"/>
              <w:rPr>
                <w:rFonts w:ascii="仿宋_GB2312" w:eastAsia="仿宋_GB2312"/>
                <w:szCs w:val="21"/>
              </w:rPr>
            </w:pPr>
            <w:r>
              <w:rPr>
                <w:rFonts w:hint="eastAsia" w:ascii="仿宋_GB2312" w:eastAsia="仿宋_GB2312"/>
                <w:szCs w:val="21"/>
              </w:rPr>
              <w:t>√</w:t>
            </w:r>
          </w:p>
        </w:tc>
      </w:tr>
      <w:tr w14:paraId="1934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540" w:type="dxa"/>
            <w:vAlign w:val="center"/>
          </w:tcPr>
          <w:p w14:paraId="703C9505">
            <w:pPr>
              <w:spacing w:line="260" w:lineRule="exact"/>
              <w:rPr>
                <w:rFonts w:ascii="仿宋_GB2312" w:eastAsia="仿宋_GB2312"/>
                <w:szCs w:val="21"/>
              </w:rPr>
            </w:pPr>
            <w:r>
              <w:rPr>
                <w:rFonts w:hint="eastAsia" w:ascii="仿宋_GB2312" w:eastAsia="仿宋_GB2312"/>
                <w:szCs w:val="21"/>
              </w:rPr>
              <w:t>37</w:t>
            </w:r>
          </w:p>
        </w:tc>
        <w:tc>
          <w:tcPr>
            <w:tcW w:w="720" w:type="dxa"/>
            <w:vMerge w:val="continue"/>
            <w:vAlign w:val="center"/>
          </w:tcPr>
          <w:p w14:paraId="34BA653E">
            <w:pPr>
              <w:spacing w:line="260" w:lineRule="exact"/>
              <w:rPr>
                <w:rFonts w:ascii="仿宋_GB2312" w:eastAsia="仿宋_GB2312"/>
                <w:szCs w:val="21"/>
              </w:rPr>
            </w:pPr>
          </w:p>
        </w:tc>
        <w:tc>
          <w:tcPr>
            <w:tcW w:w="1263" w:type="dxa"/>
            <w:vAlign w:val="center"/>
          </w:tcPr>
          <w:p w14:paraId="51BA5646">
            <w:pPr>
              <w:spacing w:line="260" w:lineRule="exact"/>
              <w:rPr>
                <w:rFonts w:ascii="仿宋_GB2312" w:eastAsia="仿宋_GB2312"/>
                <w:szCs w:val="21"/>
              </w:rPr>
            </w:pPr>
            <w:r>
              <w:rPr>
                <w:rFonts w:hint="eastAsia" w:ascii="仿宋_GB2312" w:eastAsia="仿宋_GB2312"/>
                <w:szCs w:val="21"/>
              </w:rPr>
              <w:t>协议康复机构的确认</w:t>
            </w:r>
          </w:p>
        </w:tc>
        <w:tc>
          <w:tcPr>
            <w:tcW w:w="2716" w:type="dxa"/>
            <w:vMerge w:val="continue"/>
            <w:vAlign w:val="center"/>
          </w:tcPr>
          <w:p w14:paraId="13C5F0A7">
            <w:pPr>
              <w:spacing w:line="260" w:lineRule="exact"/>
              <w:rPr>
                <w:rFonts w:ascii="仿宋_GB2312" w:eastAsia="仿宋_GB2312"/>
                <w:szCs w:val="21"/>
              </w:rPr>
            </w:pPr>
          </w:p>
        </w:tc>
        <w:tc>
          <w:tcPr>
            <w:tcW w:w="2036" w:type="dxa"/>
            <w:vMerge w:val="continue"/>
            <w:vAlign w:val="center"/>
          </w:tcPr>
          <w:p w14:paraId="7C274242">
            <w:pPr>
              <w:spacing w:line="260" w:lineRule="exact"/>
              <w:rPr>
                <w:rFonts w:ascii="仿宋_GB2312" w:eastAsia="仿宋_GB2312"/>
                <w:szCs w:val="21"/>
              </w:rPr>
            </w:pPr>
          </w:p>
        </w:tc>
        <w:tc>
          <w:tcPr>
            <w:tcW w:w="1620" w:type="dxa"/>
            <w:vMerge w:val="continue"/>
            <w:vAlign w:val="center"/>
          </w:tcPr>
          <w:p w14:paraId="7E5DC78A">
            <w:pPr>
              <w:spacing w:line="260" w:lineRule="exact"/>
              <w:rPr>
                <w:rFonts w:ascii="仿宋_GB2312" w:eastAsia="仿宋_GB2312"/>
                <w:szCs w:val="21"/>
              </w:rPr>
            </w:pPr>
          </w:p>
        </w:tc>
        <w:tc>
          <w:tcPr>
            <w:tcW w:w="999" w:type="dxa"/>
            <w:vMerge w:val="continue"/>
            <w:vAlign w:val="center"/>
          </w:tcPr>
          <w:p w14:paraId="1866B3BC">
            <w:pPr>
              <w:spacing w:line="260" w:lineRule="exact"/>
              <w:rPr>
                <w:rFonts w:ascii="仿宋_GB2312" w:eastAsia="仿宋_GB2312"/>
                <w:szCs w:val="21"/>
              </w:rPr>
            </w:pPr>
          </w:p>
        </w:tc>
        <w:tc>
          <w:tcPr>
            <w:tcW w:w="1701" w:type="dxa"/>
            <w:vMerge w:val="continue"/>
            <w:vAlign w:val="center"/>
          </w:tcPr>
          <w:p w14:paraId="29087D0E">
            <w:pPr>
              <w:spacing w:line="260" w:lineRule="exact"/>
              <w:rPr>
                <w:rFonts w:ascii="仿宋_GB2312" w:eastAsia="仿宋_GB2312"/>
                <w:szCs w:val="21"/>
              </w:rPr>
            </w:pPr>
          </w:p>
        </w:tc>
        <w:tc>
          <w:tcPr>
            <w:tcW w:w="631" w:type="dxa"/>
            <w:vAlign w:val="center"/>
          </w:tcPr>
          <w:p w14:paraId="0CC1896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CF1E2D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5AF261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440E16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1CAFDF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2210FF8">
            <w:pPr>
              <w:spacing w:line="260" w:lineRule="exact"/>
              <w:rPr>
                <w:rFonts w:ascii="仿宋_GB2312" w:eastAsia="仿宋_GB2312"/>
                <w:szCs w:val="21"/>
              </w:rPr>
            </w:pPr>
            <w:r>
              <w:rPr>
                <w:rFonts w:hint="eastAsia" w:ascii="仿宋_GB2312" w:eastAsia="仿宋_GB2312"/>
                <w:szCs w:val="21"/>
              </w:rPr>
              <w:t>√</w:t>
            </w:r>
          </w:p>
        </w:tc>
      </w:tr>
      <w:tr w14:paraId="2B0B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540" w:type="dxa"/>
            <w:vAlign w:val="center"/>
          </w:tcPr>
          <w:p w14:paraId="3F090019">
            <w:pPr>
              <w:spacing w:line="260" w:lineRule="exact"/>
              <w:rPr>
                <w:rFonts w:ascii="仿宋_GB2312" w:eastAsia="仿宋_GB2312"/>
                <w:szCs w:val="21"/>
              </w:rPr>
            </w:pPr>
            <w:r>
              <w:rPr>
                <w:rFonts w:hint="eastAsia" w:ascii="仿宋_GB2312" w:eastAsia="仿宋_GB2312"/>
                <w:szCs w:val="21"/>
              </w:rPr>
              <w:t>38</w:t>
            </w:r>
          </w:p>
        </w:tc>
        <w:tc>
          <w:tcPr>
            <w:tcW w:w="720" w:type="dxa"/>
            <w:vMerge w:val="continue"/>
            <w:vAlign w:val="center"/>
          </w:tcPr>
          <w:p w14:paraId="06D9018B">
            <w:pPr>
              <w:spacing w:line="260" w:lineRule="exact"/>
              <w:rPr>
                <w:rFonts w:ascii="仿宋_GB2312" w:eastAsia="仿宋_GB2312"/>
                <w:szCs w:val="21"/>
              </w:rPr>
            </w:pPr>
          </w:p>
        </w:tc>
        <w:tc>
          <w:tcPr>
            <w:tcW w:w="1263" w:type="dxa"/>
            <w:vAlign w:val="center"/>
          </w:tcPr>
          <w:p w14:paraId="00AE8800">
            <w:pPr>
              <w:spacing w:line="260" w:lineRule="exact"/>
              <w:rPr>
                <w:rFonts w:ascii="仿宋_GB2312" w:eastAsia="仿宋_GB2312"/>
                <w:szCs w:val="21"/>
              </w:rPr>
            </w:pPr>
            <w:r>
              <w:rPr>
                <w:rFonts w:hint="eastAsia" w:ascii="仿宋_GB2312" w:eastAsia="仿宋_GB2312"/>
                <w:szCs w:val="21"/>
              </w:rPr>
              <w:t>辅助器具配置协议机构的确认</w:t>
            </w:r>
          </w:p>
        </w:tc>
        <w:tc>
          <w:tcPr>
            <w:tcW w:w="2716" w:type="dxa"/>
            <w:vMerge w:val="continue"/>
            <w:vAlign w:val="center"/>
          </w:tcPr>
          <w:p w14:paraId="3180CEAA">
            <w:pPr>
              <w:spacing w:line="260" w:lineRule="exact"/>
              <w:rPr>
                <w:rFonts w:ascii="仿宋_GB2312" w:eastAsia="仿宋_GB2312"/>
                <w:szCs w:val="21"/>
              </w:rPr>
            </w:pPr>
          </w:p>
        </w:tc>
        <w:tc>
          <w:tcPr>
            <w:tcW w:w="2036" w:type="dxa"/>
            <w:vMerge w:val="continue"/>
            <w:vAlign w:val="center"/>
          </w:tcPr>
          <w:p w14:paraId="22ABEACA">
            <w:pPr>
              <w:spacing w:line="260" w:lineRule="exact"/>
              <w:rPr>
                <w:rFonts w:ascii="仿宋_GB2312" w:eastAsia="仿宋_GB2312"/>
                <w:szCs w:val="21"/>
              </w:rPr>
            </w:pPr>
          </w:p>
        </w:tc>
        <w:tc>
          <w:tcPr>
            <w:tcW w:w="1620" w:type="dxa"/>
            <w:vMerge w:val="continue"/>
            <w:vAlign w:val="center"/>
          </w:tcPr>
          <w:p w14:paraId="50E6C063">
            <w:pPr>
              <w:spacing w:line="260" w:lineRule="exact"/>
              <w:rPr>
                <w:rFonts w:ascii="仿宋_GB2312" w:eastAsia="仿宋_GB2312"/>
                <w:szCs w:val="21"/>
              </w:rPr>
            </w:pPr>
          </w:p>
        </w:tc>
        <w:tc>
          <w:tcPr>
            <w:tcW w:w="999" w:type="dxa"/>
            <w:vMerge w:val="continue"/>
            <w:vAlign w:val="center"/>
          </w:tcPr>
          <w:p w14:paraId="292902FC">
            <w:pPr>
              <w:spacing w:line="260" w:lineRule="exact"/>
              <w:rPr>
                <w:rFonts w:ascii="仿宋_GB2312" w:eastAsia="仿宋_GB2312"/>
                <w:szCs w:val="21"/>
              </w:rPr>
            </w:pPr>
          </w:p>
        </w:tc>
        <w:tc>
          <w:tcPr>
            <w:tcW w:w="1701" w:type="dxa"/>
            <w:vMerge w:val="continue"/>
            <w:vAlign w:val="center"/>
          </w:tcPr>
          <w:p w14:paraId="26BA2AEE">
            <w:pPr>
              <w:spacing w:line="260" w:lineRule="exact"/>
              <w:rPr>
                <w:rFonts w:ascii="仿宋_GB2312" w:eastAsia="仿宋_GB2312"/>
                <w:szCs w:val="21"/>
              </w:rPr>
            </w:pPr>
          </w:p>
        </w:tc>
        <w:tc>
          <w:tcPr>
            <w:tcW w:w="631" w:type="dxa"/>
            <w:vAlign w:val="center"/>
          </w:tcPr>
          <w:p w14:paraId="1C475D0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B5E561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57F17C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27E4C4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3D6C23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626196B">
            <w:pPr>
              <w:spacing w:line="260" w:lineRule="exact"/>
              <w:rPr>
                <w:rFonts w:ascii="仿宋_GB2312" w:eastAsia="仿宋_GB2312"/>
                <w:szCs w:val="21"/>
              </w:rPr>
            </w:pPr>
            <w:r>
              <w:rPr>
                <w:rFonts w:hint="eastAsia" w:ascii="仿宋_GB2312" w:eastAsia="仿宋_GB2312"/>
                <w:szCs w:val="21"/>
              </w:rPr>
              <w:t>√</w:t>
            </w:r>
          </w:p>
        </w:tc>
      </w:tr>
      <w:tr w14:paraId="272C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540" w:type="dxa"/>
            <w:vAlign w:val="center"/>
          </w:tcPr>
          <w:p w14:paraId="1425ADF7">
            <w:pPr>
              <w:spacing w:line="260" w:lineRule="exact"/>
              <w:rPr>
                <w:rFonts w:ascii="仿宋_GB2312" w:eastAsia="仿宋_GB2312"/>
                <w:szCs w:val="21"/>
              </w:rPr>
            </w:pPr>
            <w:r>
              <w:rPr>
                <w:rFonts w:hint="eastAsia" w:ascii="仿宋_GB2312" w:eastAsia="仿宋_GB2312"/>
                <w:szCs w:val="21"/>
              </w:rPr>
              <w:t>39</w:t>
            </w:r>
          </w:p>
        </w:tc>
        <w:tc>
          <w:tcPr>
            <w:tcW w:w="720" w:type="dxa"/>
            <w:vMerge w:val="continue"/>
            <w:vAlign w:val="center"/>
          </w:tcPr>
          <w:p w14:paraId="6A05F593">
            <w:pPr>
              <w:spacing w:line="260" w:lineRule="exact"/>
              <w:rPr>
                <w:rFonts w:ascii="仿宋_GB2312" w:eastAsia="仿宋_GB2312"/>
                <w:szCs w:val="21"/>
              </w:rPr>
            </w:pPr>
          </w:p>
        </w:tc>
        <w:tc>
          <w:tcPr>
            <w:tcW w:w="1263" w:type="dxa"/>
            <w:vAlign w:val="center"/>
          </w:tcPr>
          <w:p w14:paraId="7F66DDF7">
            <w:pPr>
              <w:spacing w:line="260" w:lineRule="exact"/>
              <w:rPr>
                <w:rFonts w:ascii="仿宋_GB2312" w:eastAsia="仿宋_GB2312"/>
                <w:szCs w:val="21"/>
              </w:rPr>
            </w:pPr>
            <w:r>
              <w:rPr>
                <w:rFonts w:hint="eastAsia" w:ascii="仿宋_GB2312" w:eastAsia="仿宋_GB2312"/>
                <w:szCs w:val="21"/>
              </w:rPr>
              <w:t>异地居住就医申请确认</w:t>
            </w:r>
          </w:p>
        </w:tc>
        <w:tc>
          <w:tcPr>
            <w:tcW w:w="2716" w:type="dxa"/>
            <w:vMerge w:val="continue"/>
            <w:vAlign w:val="center"/>
          </w:tcPr>
          <w:p w14:paraId="38B1344E">
            <w:pPr>
              <w:spacing w:line="260" w:lineRule="exact"/>
              <w:rPr>
                <w:rFonts w:ascii="仿宋_GB2312" w:eastAsia="仿宋_GB2312"/>
                <w:szCs w:val="21"/>
              </w:rPr>
            </w:pPr>
          </w:p>
        </w:tc>
        <w:tc>
          <w:tcPr>
            <w:tcW w:w="2036" w:type="dxa"/>
            <w:vMerge w:val="continue"/>
            <w:vAlign w:val="center"/>
          </w:tcPr>
          <w:p w14:paraId="4423F0FC">
            <w:pPr>
              <w:spacing w:line="260" w:lineRule="exact"/>
              <w:rPr>
                <w:rFonts w:ascii="仿宋_GB2312" w:eastAsia="仿宋_GB2312"/>
                <w:szCs w:val="21"/>
              </w:rPr>
            </w:pPr>
          </w:p>
        </w:tc>
        <w:tc>
          <w:tcPr>
            <w:tcW w:w="1620" w:type="dxa"/>
            <w:vMerge w:val="continue"/>
            <w:vAlign w:val="center"/>
          </w:tcPr>
          <w:p w14:paraId="11D98EE5">
            <w:pPr>
              <w:spacing w:line="260" w:lineRule="exact"/>
              <w:rPr>
                <w:rFonts w:ascii="仿宋_GB2312" w:eastAsia="仿宋_GB2312"/>
                <w:szCs w:val="21"/>
              </w:rPr>
            </w:pPr>
          </w:p>
        </w:tc>
        <w:tc>
          <w:tcPr>
            <w:tcW w:w="999" w:type="dxa"/>
            <w:vMerge w:val="continue"/>
            <w:vAlign w:val="center"/>
          </w:tcPr>
          <w:p w14:paraId="59A9D11A">
            <w:pPr>
              <w:spacing w:line="260" w:lineRule="exact"/>
              <w:rPr>
                <w:rFonts w:ascii="仿宋_GB2312" w:eastAsia="仿宋_GB2312"/>
                <w:szCs w:val="21"/>
              </w:rPr>
            </w:pPr>
          </w:p>
        </w:tc>
        <w:tc>
          <w:tcPr>
            <w:tcW w:w="1701" w:type="dxa"/>
            <w:vMerge w:val="continue"/>
            <w:vAlign w:val="center"/>
          </w:tcPr>
          <w:p w14:paraId="051AD2FE">
            <w:pPr>
              <w:spacing w:line="260" w:lineRule="exact"/>
              <w:rPr>
                <w:rFonts w:ascii="仿宋_GB2312" w:eastAsia="仿宋_GB2312"/>
                <w:szCs w:val="21"/>
              </w:rPr>
            </w:pPr>
          </w:p>
        </w:tc>
        <w:tc>
          <w:tcPr>
            <w:tcW w:w="631" w:type="dxa"/>
            <w:vAlign w:val="center"/>
          </w:tcPr>
          <w:p w14:paraId="7256CED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3EDCD3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428CA2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2D7FF5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041F01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A82BEB7">
            <w:pPr>
              <w:spacing w:line="260" w:lineRule="exact"/>
              <w:rPr>
                <w:rFonts w:ascii="仿宋_GB2312" w:eastAsia="仿宋_GB2312"/>
                <w:szCs w:val="21"/>
              </w:rPr>
            </w:pPr>
            <w:r>
              <w:rPr>
                <w:rFonts w:hint="eastAsia" w:ascii="仿宋_GB2312" w:eastAsia="仿宋_GB2312"/>
                <w:szCs w:val="21"/>
              </w:rPr>
              <w:t>√</w:t>
            </w:r>
          </w:p>
        </w:tc>
      </w:tr>
      <w:tr w14:paraId="3F15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540" w:type="dxa"/>
            <w:vAlign w:val="center"/>
          </w:tcPr>
          <w:p w14:paraId="03BF0AE6">
            <w:pPr>
              <w:spacing w:line="260" w:lineRule="exact"/>
              <w:rPr>
                <w:rFonts w:ascii="仿宋_GB2312" w:eastAsia="仿宋_GB2312"/>
                <w:szCs w:val="21"/>
              </w:rPr>
            </w:pPr>
            <w:r>
              <w:rPr>
                <w:rFonts w:hint="eastAsia" w:ascii="仿宋_GB2312" w:eastAsia="仿宋_GB2312"/>
                <w:szCs w:val="21"/>
              </w:rPr>
              <w:t>40</w:t>
            </w:r>
          </w:p>
        </w:tc>
        <w:tc>
          <w:tcPr>
            <w:tcW w:w="720" w:type="dxa"/>
            <w:vMerge w:val="continue"/>
            <w:vAlign w:val="center"/>
          </w:tcPr>
          <w:p w14:paraId="199CB6B1">
            <w:pPr>
              <w:spacing w:line="260" w:lineRule="exact"/>
              <w:rPr>
                <w:rFonts w:ascii="仿宋_GB2312" w:eastAsia="仿宋_GB2312"/>
                <w:szCs w:val="21"/>
              </w:rPr>
            </w:pPr>
          </w:p>
        </w:tc>
        <w:tc>
          <w:tcPr>
            <w:tcW w:w="1263" w:type="dxa"/>
            <w:vAlign w:val="center"/>
          </w:tcPr>
          <w:p w14:paraId="345F9D00">
            <w:pPr>
              <w:spacing w:line="260" w:lineRule="exact"/>
              <w:rPr>
                <w:rFonts w:ascii="仿宋_GB2312" w:eastAsia="仿宋_GB2312"/>
                <w:szCs w:val="21"/>
              </w:rPr>
            </w:pPr>
            <w:r>
              <w:rPr>
                <w:rFonts w:hint="eastAsia" w:ascii="仿宋_GB2312" w:eastAsia="仿宋_GB2312"/>
                <w:szCs w:val="21"/>
              </w:rPr>
              <w:t>异地工伤就医报告</w:t>
            </w:r>
          </w:p>
        </w:tc>
        <w:tc>
          <w:tcPr>
            <w:tcW w:w="2716" w:type="dxa"/>
            <w:vMerge w:val="continue"/>
            <w:vAlign w:val="center"/>
          </w:tcPr>
          <w:p w14:paraId="4753FC59">
            <w:pPr>
              <w:spacing w:line="260" w:lineRule="exact"/>
              <w:rPr>
                <w:rFonts w:ascii="仿宋_GB2312" w:eastAsia="仿宋_GB2312"/>
                <w:szCs w:val="21"/>
              </w:rPr>
            </w:pPr>
          </w:p>
        </w:tc>
        <w:tc>
          <w:tcPr>
            <w:tcW w:w="2036" w:type="dxa"/>
            <w:vMerge w:val="continue"/>
            <w:vAlign w:val="center"/>
          </w:tcPr>
          <w:p w14:paraId="6CA62C55">
            <w:pPr>
              <w:spacing w:line="260" w:lineRule="exact"/>
              <w:rPr>
                <w:rFonts w:ascii="仿宋_GB2312" w:eastAsia="仿宋_GB2312"/>
                <w:szCs w:val="21"/>
              </w:rPr>
            </w:pPr>
          </w:p>
        </w:tc>
        <w:tc>
          <w:tcPr>
            <w:tcW w:w="1620" w:type="dxa"/>
            <w:vMerge w:val="continue"/>
            <w:vAlign w:val="center"/>
          </w:tcPr>
          <w:p w14:paraId="371F6795">
            <w:pPr>
              <w:spacing w:line="260" w:lineRule="exact"/>
              <w:rPr>
                <w:rFonts w:ascii="仿宋_GB2312" w:eastAsia="仿宋_GB2312"/>
                <w:szCs w:val="21"/>
              </w:rPr>
            </w:pPr>
          </w:p>
        </w:tc>
        <w:tc>
          <w:tcPr>
            <w:tcW w:w="999" w:type="dxa"/>
            <w:vMerge w:val="continue"/>
            <w:vAlign w:val="center"/>
          </w:tcPr>
          <w:p w14:paraId="1B4A378D">
            <w:pPr>
              <w:spacing w:line="260" w:lineRule="exact"/>
              <w:rPr>
                <w:rFonts w:ascii="仿宋_GB2312" w:eastAsia="仿宋_GB2312"/>
                <w:szCs w:val="21"/>
              </w:rPr>
            </w:pPr>
          </w:p>
        </w:tc>
        <w:tc>
          <w:tcPr>
            <w:tcW w:w="1701" w:type="dxa"/>
            <w:vMerge w:val="continue"/>
            <w:vAlign w:val="center"/>
          </w:tcPr>
          <w:p w14:paraId="65544407">
            <w:pPr>
              <w:spacing w:line="260" w:lineRule="exact"/>
              <w:rPr>
                <w:rFonts w:ascii="仿宋_GB2312" w:eastAsia="仿宋_GB2312"/>
                <w:szCs w:val="21"/>
              </w:rPr>
            </w:pPr>
          </w:p>
        </w:tc>
        <w:tc>
          <w:tcPr>
            <w:tcW w:w="631" w:type="dxa"/>
            <w:vAlign w:val="center"/>
          </w:tcPr>
          <w:p w14:paraId="619FDD5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E8D25F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D5703D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E67817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5A1F90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70B8B75">
            <w:pPr>
              <w:spacing w:line="260" w:lineRule="exact"/>
              <w:rPr>
                <w:rFonts w:ascii="仿宋_GB2312" w:eastAsia="仿宋_GB2312"/>
                <w:szCs w:val="21"/>
              </w:rPr>
            </w:pPr>
            <w:r>
              <w:rPr>
                <w:rFonts w:hint="eastAsia" w:ascii="仿宋_GB2312" w:eastAsia="仿宋_GB2312"/>
                <w:szCs w:val="21"/>
              </w:rPr>
              <w:t>√</w:t>
            </w:r>
          </w:p>
        </w:tc>
      </w:tr>
      <w:tr w14:paraId="29F1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D5A9CBB">
            <w:pPr>
              <w:spacing w:line="260" w:lineRule="exact"/>
              <w:rPr>
                <w:rFonts w:ascii="仿宋_GB2312" w:eastAsia="仿宋_GB2312"/>
                <w:szCs w:val="21"/>
              </w:rPr>
            </w:pPr>
            <w:r>
              <w:rPr>
                <w:rFonts w:hint="eastAsia" w:ascii="仿宋_GB2312" w:eastAsia="仿宋_GB2312"/>
                <w:szCs w:val="21"/>
              </w:rPr>
              <w:t>41</w:t>
            </w:r>
          </w:p>
        </w:tc>
        <w:tc>
          <w:tcPr>
            <w:tcW w:w="720" w:type="dxa"/>
            <w:vMerge w:val="restart"/>
            <w:vAlign w:val="center"/>
          </w:tcPr>
          <w:p w14:paraId="3EF439B3">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469F5376">
            <w:pPr>
              <w:spacing w:line="260" w:lineRule="exact"/>
              <w:rPr>
                <w:rFonts w:ascii="仿宋_GB2312" w:eastAsia="仿宋_GB2312"/>
                <w:szCs w:val="21"/>
              </w:rPr>
            </w:pPr>
            <w:r>
              <w:rPr>
                <w:rFonts w:hint="eastAsia" w:ascii="仿宋_GB2312" w:eastAsia="仿宋_GB2312"/>
                <w:szCs w:val="21"/>
              </w:rPr>
              <w:t>旧伤复发申请确认</w:t>
            </w:r>
          </w:p>
        </w:tc>
        <w:tc>
          <w:tcPr>
            <w:tcW w:w="2716" w:type="dxa"/>
            <w:vMerge w:val="restart"/>
            <w:vAlign w:val="center"/>
          </w:tcPr>
          <w:p w14:paraId="5E5231A0">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20A0FF30">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4A9ECCD0">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0A5A0470">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7169795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4EB234C">
            <w:pPr>
              <w:spacing w:line="260" w:lineRule="exact"/>
              <w:rPr>
                <w:rFonts w:ascii="仿宋_GB2312" w:eastAsia="仿宋_GB2312"/>
                <w:szCs w:val="21"/>
              </w:rPr>
            </w:pPr>
            <w:r>
              <w:rPr>
                <w:rFonts w:hint="eastAsia" w:ascii="仿宋_GB2312" w:eastAsia="仿宋_GB2312"/>
                <w:szCs w:val="21"/>
              </w:rPr>
              <w:t>□公示栏</w:t>
            </w:r>
          </w:p>
          <w:p w14:paraId="0FCDF001">
            <w:pPr>
              <w:spacing w:line="260" w:lineRule="exact"/>
              <w:rPr>
                <w:rFonts w:ascii="仿宋_GB2312" w:eastAsia="仿宋_GB2312"/>
                <w:szCs w:val="21"/>
              </w:rPr>
            </w:pPr>
            <w:r>
              <w:rPr>
                <w:rFonts w:hint="eastAsia" w:ascii="仿宋_GB2312" w:eastAsia="仿宋_GB2312"/>
                <w:szCs w:val="21"/>
              </w:rPr>
              <w:t>□发布会</w:t>
            </w:r>
          </w:p>
          <w:p w14:paraId="48AC7F5D">
            <w:pPr>
              <w:spacing w:line="260" w:lineRule="exact"/>
              <w:rPr>
                <w:rFonts w:ascii="仿宋_GB2312" w:eastAsia="仿宋_GB2312"/>
                <w:szCs w:val="21"/>
              </w:rPr>
            </w:pPr>
            <w:r>
              <w:rPr>
                <w:rFonts w:hint="eastAsia" w:ascii="仿宋_GB2312" w:eastAsia="仿宋_GB2312"/>
                <w:szCs w:val="21"/>
              </w:rPr>
              <w:t>□两微一端</w:t>
            </w:r>
          </w:p>
          <w:p w14:paraId="5C6E4DCD">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081FD2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8FDEC8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E1D480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6B7760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46F90A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5A0FB9A">
            <w:pPr>
              <w:spacing w:line="260" w:lineRule="exact"/>
              <w:rPr>
                <w:rFonts w:ascii="仿宋_GB2312" w:eastAsia="仿宋_GB2312"/>
                <w:szCs w:val="21"/>
              </w:rPr>
            </w:pPr>
            <w:r>
              <w:rPr>
                <w:rFonts w:hint="eastAsia" w:ascii="仿宋_GB2312" w:eastAsia="仿宋_GB2312"/>
                <w:szCs w:val="21"/>
              </w:rPr>
              <w:t>√</w:t>
            </w:r>
          </w:p>
        </w:tc>
      </w:tr>
      <w:tr w14:paraId="4A30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4191032">
            <w:pPr>
              <w:spacing w:line="260" w:lineRule="exact"/>
              <w:rPr>
                <w:rFonts w:ascii="仿宋_GB2312" w:eastAsia="仿宋_GB2312"/>
                <w:szCs w:val="21"/>
              </w:rPr>
            </w:pPr>
            <w:r>
              <w:rPr>
                <w:rFonts w:hint="eastAsia" w:ascii="仿宋_GB2312" w:eastAsia="仿宋_GB2312"/>
                <w:szCs w:val="21"/>
              </w:rPr>
              <w:t>42</w:t>
            </w:r>
          </w:p>
        </w:tc>
        <w:tc>
          <w:tcPr>
            <w:tcW w:w="720" w:type="dxa"/>
            <w:vMerge w:val="continue"/>
            <w:vAlign w:val="center"/>
          </w:tcPr>
          <w:p w14:paraId="5A881FE7">
            <w:pPr>
              <w:spacing w:line="260" w:lineRule="exact"/>
              <w:rPr>
                <w:rFonts w:ascii="仿宋_GB2312" w:eastAsia="仿宋_GB2312"/>
                <w:szCs w:val="21"/>
              </w:rPr>
            </w:pPr>
          </w:p>
        </w:tc>
        <w:tc>
          <w:tcPr>
            <w:tcW w:w="1263" w:type="dxa"/>
            <w:vAlign w:val="center"/>
          </w:tcPr>
          <w:p w14:paraId="2A98C2AB">
            <w:pPr>
              <w:spacing w:line="260" w:lineRule="exact"/>
              <w:rPr>
                <w:rFonts w:ascii="仿宋_GB2312" w:eastAsia="仿宋_GB2312"/>
                <w:szCs w:val="21"/>
              </w:rPr>
            </w:pPr>
            <w:r>
              <w:rPr>
                <w:rFonts w:hint="eastAsia" w:ascii="仿宋_GB2312" w:eastAsia="仿宋_GB2312"/>
                <w:szCs w:val="21"/>
              </w:rPr>
              <w:t>转诊转院申请确认</w:t>
            </w:r>
          </w:p>
        </w:tc>
        <w:tc>
          <w:tcPr>
            <w:tcW w:w="2716" w:type="dxa"/>
            <w:vMerge w:val="continue"/>
            <w:vAlign w:val="center"/>
          </w:tcPr>
          <w:p w14:paraId="6718CBE9">
            <w:pPr>
              <w:spacing w:line="260" w:lineRule="exact"/>
              <w:rPr>
                <w:rFonts w:ascii="仿宋_GB2312" w:eastAsia="仿宋_GB2312"/>
                <w:szCs w:val="21"/>
              </w:rPr>
            </w:pPr>
          </w:p>
        </w:tc>
        <w:tc>
          <w:tcPr>
            <w:tcW w:w="2036" w:type="dxa"/>
            <w:vMerge w:val="continue"/>
            <w:vAlign w:val="center"/>
          </w:tcPr>
          <w:p w14:paraId="0D0BDA4F">
            <w:pPr>
              <w:spacing w:line="260" w:lineRule="exact"/>
              <w:rPr>
                <w:rFonts w:ascii="仿宋_GB2312" w:eastAsia="仿宋_GB2312"/>
                <w:szCs w:val="21"/>
              </w:rPr>
            </w:pPr>
          </w:p>
        </w:tc>
        <w:tc>
          <w:tcPr>
            <w:tcW w:w="1620" w:type="dxa"/>
            <w:vMerge w:val="continue"/>
            <w:vAlign w:val="center"/>
          </w:tcPr>
          <w:p w14:paraId="164F2FDB">
            <w:pPr>
              <w:spacing w:line="260" w:lineRule="exact"/>
              <w:rPr>
                <w:rFonts w:ascii="仿宋_GB2312" w:eastAsia="仿宋_GB2312"/>
                <w:szCs w:val="21"/>
              </w:rPr>
            </w:pPr>
          </w:p>
        </w:tc>
        <w:tc>
          <w:tcPr>
            <w:tcW w:w="999" w:type="dxa"/>
            <w:vMerge w:val="continue"/>
            <w:vAlign w:val="center"/>
          </w:tcPr>
          <w:p w14:paraId="4A8F6D6C">
            <w:pPr>
              <w:spacing w:line="260" w:lineRule="exact"/>
              <w:rPr>
                <w:rFonts w:ascii="仿宋_GB2312" w:eastAsia="仿宋_GB2312"/>
                <w:szCs w:val="21"/>
              </w:rPr>
            </w:pPr>
          </w:p>
        </w:tc>
        <w:tc>
          <w:tcPr>
            <w:tcW w:w="1701" w:type="dxa"/>
            <w:vMerge w:val="continue"/>
            <w:vAlign w:val="center"/>
          </w:tcPr>
          <w:p w14:paraId="3E489E42">
            <w:pPr>
              <w:spacing w:line="260" w:lineRule="exact"/>
              <w:rPr>
                <w:rFonts w:ascii="仿宋_GB2312" w:eastAsia="仿宋_GB2312"/>
                <w:szCs w:val="21"/>
              </w:rPr>
            </w:pPr>
          </w:p>
        </w:tc>
        <w:tc>
          <w:tcPr>
            <w:tcW w:w="631" w:type="dxa"/>
            <w:vAlign w:val="center"/>
          </w:tcPr>
          <w:p w14:paraId="38F2DC6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219E0D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D1279B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5F0CBB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903BE4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219077A">
            <w:pPr>
              <w:spacing w:line="260" w:lineRule="exact"/>
              <w:rPr>
                <w:rFonts w:ascii="仿宋_GB2312" w:eastAsia="仿宋_GB2312"/>
                <w:szCs w:val="21"/>
              </w:rPr>
            </w:pPr>
            <w:r>
              <w:rPr>
                <w:rFonts w:hint="eastAsia" w:ascii="仿宋_GB2312" w:eastAsia="仿宋_GB2312"/>
                <w:szCs w:val="21"/>
              </w:rPr>
              <w:t>√</w:t>
            </w:r>
          </w:p>
        </w:tc>
      </w:tr>
      <w:tr w14:paraId="79D1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049DD3B">
            <w:pPr>
              <w:spacing w:line="260" w:lineRule="exact"/>
              <w:rPr>
                <w:rFonts w:ascii="仿宋_GB2312" w:eastAsia="仿宋_GB2312"/>
                <w:szCs w:val="21"/>
              </w:rPr>
            </w:pPr>
            <w:r>
              <w:rPr>
                <w:rFonts w:hint="eastAsia" w:ascii="仿宋_GB2312" w:eastAsia="仿宋_GB2312"/>
                <w:szCs w:val="21"/>
              </w:rPr>
              <w:t>43</w:t>
            </w:r>
          </w:p>
        </w:tc>
        <w:tc>
          <w:tcPr>
            <w:tcW w:w="720" w:type="dxa"/>
            <w:vMerge w:val="continue"/>
            <w:vAlign w:val="center"/>
          </w:tcPr>
          <w:p w14:paraId="0729ED3D">
            <w:pPr>
              <w:spacing w:line="260" w:lineRule="exact"/>
              <w:rPr>
                <w:rFonts w:ascii="仿宋_GB2312" w:eastAsia="仿宋_GB2312"/>
                <w:szCs w:val="21"/>
              </w:rPr>
            </w:pPr>
          </w:p>
        </w:tc>
        <w:tc>
          <w:tcPr>
            <w:tcW w:w="1263" w:type="dxa"/>
            <w:vAlign w:val="center"/>
          </w:tcPr>
          <w:p w14:paraId="0F439545">
            <w:pPr>
              <w:spacing w:line="260" w:lineRule="exact"/>
              <w:rPr>
                <w:rFonts w:ascii="仿宋_GB2312" w:eastAsia="仿宋_GB2312"/>
                <w:szCs w:val="21"/>
              </w:rPr>
            </w:pPr>
            <w:r>
              <w:rPr>
                <w:rFonts w:hint="eastAsia" w:ascii="仿宋_GB2312" w:eastAsia="仿宋_GB2312"/>
                <w:szCs w:val="21"/>
              </w:rPr>
              <w:t>工伤康复申请确认</w:t>
            </w:r>
          </w:p>
        </w:tc>
        <w:tc>
          <w:tcPr>
            <w:tcW w:w="2716" w:type="dxa"/>
            <w:vMerge w:val="continue"/>
            <w:vAlign w:val="center"/>
          </w:tcPr>
          <w:p w14:paraId="7077D534">
            <w:pPr>
              <w:spacing w:line="260" w:lineRule="exact"/>
              <w:rPr>
                <w:rFonts w:ascii="仿宋_GB2312" w:eastAsia="仿宋_GB2312"/>
                <w:szCs w:val="21"/>
              </w:rPr>
            </w:pPr>
          </w:p>
        </w:tc>
        <w:tc>
          <w:tcPr>
            <w:tcW w:w="2036" w:type="dxa"/>
            <w:vMerge w:val="continue"/>
            <w:vAlign w:val="center"/>
          </w:tcPr>
          <w:p w14:paraId="19C8517C">
            <w:pPr>
              <w:spacing w:line="260" w:lineRule="exact"/>
              <w:rPr>
                <w:rFonts w:ascii="仿宋_GB2312" w:eastAsia="仿宋_GB2312"/>
                <w:szCs w:val="21"/>
              </w:rPr>
            </w:pPr>
          </w:p>
        </w:tc>
        <w:tc>
          <w:tcPr>
            <w:tcW w:w="1620" w:type="dxa"/>
            <w:vMerge w:val="continue"/>
            <w:vAlign w:val="center"/>
          </w:tcPr>
          <w:p w14:paraId="44F49F1F">
            <w:pPr>
              <w:spacing w:line="260" w:lineRule="exact"/>
              <w:rPr>
                <w:rFonts w:ascii="仿宋_GB2312" w:eastAsia="仿宋_GB2312"/>
                <w:szCs w:val="21"/>
              </w:rPr>
            </w:pPr>
          </w:p>
        </w:tc>
        <w:tc>
          <w:tcPr>
            <w:tcW w:w="999" w:type="dxa"/>
            <w:vMerge w:val="continue"/>
            <w:vAlign w:val="center"/>
          </w:tcPr>
          <w:p w14:paraId="20E62E06">
            <w:pPr>
              <w:spacing w:line="260" w:lineRule="exact"/>
              <w:rPr>
                <w:rFonts w:ascii="仿宋_GB2312" w:eastAsia="仿宋_GB2312"/>
                <w:szCs w:val="21"/>
              </w:rPr>
            </w:pPr>
          </w:p>
        </w:tc>
        <w:tc>
          <w:tcPr>
            <w:tcW w:w="1701" w:type="dxa"/>
            <w:vMerge w:val="continue"/>
            <w:vAlign w:val="center"/>
          </w:tcPr>
          <w:p w14:paraId="370648CC">
            <w:pPr>
              <w:spacing w:line="260" w:lineRule="exact"/>
              <w:rPr>
                <w:rFonts w:ascii="仿宋_GB2312" w:eastAsia="仿宋_GB2312"/>
                <w:szCs w:val="21"/>
              </w:rPr>
            </w:pPr>
          </w:p>
        </w:tc>
        <w:tc>
          <w:tcPr>
            <w:tcW w:w="631" w:type="dxa"/>
            <w:vAlign w:val="center"/>
          </w:tcPr>
          <w:p w14:paraId="586A143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C90EB1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F5B18B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C98F38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368C04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B614344">
            <w:pPr>
              <w:spacing w:line="260" w:lineRule="exact"/>
              <w:rPr>
                <w:rFonts w:ascii="仿宋_GB2312" w:eastAsia="仿宋_GB2312"/>
                <w:szCs w:val="21"/>
              </w:rPr>
            </w:pPr>
            <w:r>
              <w:rPr>
                <w:rFonts w:hint="eastAsia" w:ascii="仿宋_GB2312" w:eastAsia="仿宋_GB2312"/>
                <w:szCs w:val="21"/>
              </w:rPr>
              <w:t>√</w:t>
            </w:r>
          </w:p>
        </w:tc>
      </w:tr>
      <w:tr w14:paraId="35EE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B3C211">
            <w:pPr>
              <w:spacing w:line="260" w:lineRule="exact"/>
              <w:rPr>
                <w:rFonts w:ascii="仿宋_GB2312" w:eastAsia="仿宋_GB2312"/>
                <w:szCs w:val="21"/>
              </w:rPr>
            </w:pPr>
            <w:r>
              <w:rPr>
                <w:rFonts w:hint="eastAsia" w:ascii="仿宋_GB2312" w:eastAsia="仿宋_GB2312"/>
                <w:szCs w:val="21"/>
              </w:rPr>
              <w:t>44</w:t>
            </w:r>
          </w:p>
        </w:tc>
        <w:tc>
          <w:tcPr>
            <w:tcW w:w="720" w:type="dxa"/>
            <w:vMerge w:val="continue"/>
            <w:vAlign w:val="center"/>
          </w:tcPr>
          <w:p w14:paraId="4E6176B6">
            <w:pPr>
              <w:spacing w:line="260" w:lineRule="exact"/>
              <w:rPr>
                <w:rFonts w:ascii="仿宋_GB2312" w:eastAsia="仿宋_GB2312"/>
                <w:szCs w:val="21"/>
              </w:rPr>
            </w:pPr>
          </w:p>
        </w:tc>
        <w:tc>
          <w:tcPr>
            <w:tcW w:w="1263" w:type="dxa"/>
            <w:vAlign w:val="center"/>
          </w:tcPr>
          <w:p w14:paraId="1CDAA8FB">
            <w:pPr>
              <w:spacing w:line="260" w:lineRule="exact"/>
              <w:rPr>
                <w:rFonts w:ascii="仿宋_GB2312" w:eastAsia="仿宋_GB2312"/>
                <w:szCs w:val="21"/>
              </w:rPr>
            </w:pPr>
            <w:r>
              <w:rPr>
                <w:rFonts w:hint="eastAsia" w:ascii="仿宋_GB2312" w:eastAsia="仿宋_GB2312"/>
                <w:szCs w:val="21"/>
              </w:rPr>
              <w:t>工伤康复治疗期延长申请</w:t>
            </w:r>
          </w:p>
        </w:tc>
        <w:tc>
          <w:tcPr>
            <w:tcW w:w="2716" w:type="dxa"/>
            <w:vMerge w:val="continue"/>
            <w:vAlign w:val="center"/>
          </w:tcPr>
          <w:p w14:paraId="5E18C0B0">
            <w:pPr>
              <w:spacing w:line="260" w:lineRule="exact"/>
              <w:rPr>
                <w:rFonts w:ascii="仿宋_GB2312" w:eastAsia="仿宋_GB2312"/>
                <w:szCs w:val="21"/>
              </w:rPr>
            </w:pPr>
          </w:p>
        </w:tc>
        <w:tc>
          <w:tcPr>
            <w:tcW w:w="2036" w:type="dxa"/>
            <w:vMerge w:val="continue"/>
            <w:vAlign w:val="center"/>
          </w:tcPr>
          <w:p w14:paraId="5A4FC6C2">
            <w:pPr>
              <w:spacing w:line="260" w:lineRule="exact"/>
              <w:rPr>
                <w:rFonts w:ascii="仿宋_GB2312" w:eastAsia="仿宋_GB2312"/>
                <w:szCs w:val="21"/>
              </w:rPr>
            </w:pPr>
          </w:p>
        </w:tc>
        <w:tc>
          <w:tcPr>
            <w:tcW w:w="1620" w:type="dxa"/>
            <w:vMerge w:val="continue"/>
            <w:vAlign w:val="center"/>
          </w:tcPr>
          <w:p w14:paraId="0D77B302">
            <w:pPr>
              <w:spacing w:line="260" w:lineRule="exact"/>
              <w:rPr>
                <w:rFonts w:ascii="仿宋_GB2312" w:eastAsia="仿宋_GB2312"/>
                <w:szCs w:val="21"/>
              </w:rPr>
            </w:pPr>
          </w:p>
        </w:tc>
        <w:tc>
          <w:tcPr>
            <w:tcW w:w="999" w:type="dxa"/>
            <w:vMerge w:val="continue"/>
            <w:vAlign w:val="center"/>
          </w:tcPr>
          <w:p w14:paraId="21BB61EE">
            <w:pPr>
              <w:spacing w:line="260" w:lineRule="exact"/>
              <w:rPr>
                <w:rFonts w:ascii="仿宋_GB2312" w:eastAsia="仿宋_GB2312"/>
                <w:szCs w:val="21"/>
              </w:rPr>
            </w:pPr>
          </w:p>
        </w:tc>
        <w:tc>
          <w:tcPr>
            <w:tcW w:w="1701" w:type="dxa"/>
            <w:vMerge w:val="continue"/>
            <w:vAlign w:val="center"/>
          </w:tcPr>
          <w:p w14:paraId="79AD93E4">
            <w:pPr>
              <w:spacing w:line="260" w:lineRule="exact"/>
              <w:rPr>
                <w:rFonts w:ascii="仿宋_GB2312" w:eastAsia="仿宋_GB2312"/>
                <w:szCs w:val="21"/>
              </w:rPr>
            </w:pPr>
          </w:p>
        </w:tc>
        <w:tc>
          <w:tcPr>
            <w:tcW w:w="631" w:type="dxa"/>
            <w:vAlign w:val="center"/>
          </w:tcPr>
          <w:p w14:paraId="161F3C1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55EE0B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EE4D6B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8CF423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6BFF08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78D11FC">
            <w:pPr>
              <w:spacing w:line="260" w:lineRule="exact"/>
              <w:rPr>
                <w:rFonts w:ascii="仿宋_GB2312" w:eastAsia="仿宋_GB2312"/>
                <w:szCs w:val="21"/>
              </w:rPr>
            </w:pPr>
            <w:r>
              <w:rPr>
                <w:rFonts w:hint="eastAsia" w:ascii="仿宋_GB2312" w:eastAsia="仿宋_GB2312"/>
                <w:szCs w:val="21"/>
              </w:rPr>
              <w:t>√</w:t>
            </w:r>
          </w:p>
        </w:tc>
      </w:tr>
      <w:tr w14:paraId="7EE9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F2A61A9">
            <w:pPr>
              <w:spacing w:line="260" w:lineRule="exact"/>
              <w:rPr>
                <w:rFonts w:ascii="仿宋_GB2312" w:eastAsia="仿宋_GB2312"/>
                <w:szCs w:val="21"/>
              </w:rPr>
            </w:pPr>
            <w:r>
              <w:rPr>
                <w:rFonts w:hint="eastAsia" w:ascii="仿宋_GB2312" w:eastAsia="仿宋_GB2312"/>
                <w:szCs w:val="21"/>
              </w:rPr>
              <w:t>45</w:t>
            </w:r>
          </w:p>
        </w:tc>
        <w:tc>
          <w:tcPr>
            <w:tcW w:w="720" w:type="dxa"/>
            <w:vMerge w:val="continue"/>
            <w:vAlign w:val="center"/>
          </w:tcPr>
          <w:p w14:paraId="33EAE0CE">
            <w:pPr>
              <w:spacing w:line="260" w:lineRule="exact"/>
              <w:rPr>
                <w:rFonts w:ascii="仿宋_GB2312" w:eastAsia="仿宋_GB2312"/>
                <w:szCs w:val="21"/>
              </w:rPr>
            </w:pPr>
          </w:p>
        </w:tc>
        <w:tc>
          <w:tcPr>
            <w:tcW w:w="1263" w:type="dxa"/>
            <w:vAlign w:val="center"/>
          </w:tcPr>
          <w:p w14:paraId="37C48DFA">
            <w:pPr>
              <w:spacing w:line="260" w:lineRule="exact"/>
              <w:rPr>
                <w:rFonts w:ascii="仿宋_GB2312" w:eastAsia="仿宋_GB2312"/>
                <w:szCs w:val="21"/>
              </w:rPr>
            </w:pPr>
            <w:r>
              <w:rPr>
                <w:rFonts w:hint="eastAsia" w:ascii="仿宋_GB2312" w:eastAsia="仿宋_GB2312"/>
                <w:szCs w:val="21"/>
              </w:rPr>
              <w:t>辅助器具配置或更换申请</w:t>
            </w:r>
          </w:p>
        </w:tc>
        <w:tc>
          <w:tcPr>
            <w:tcW w:w="2716" w:type="dxa"/>
            <w:vMerge w:val="continue"/>
            <w:vAlign w:val="center"/>
          </w:tcPr>
          <w:p w14:paraId="69D300FA">
            <w:pPr>
              <w:spacing w:line="260" w:lineRule="exact"/>
              <w:rPr>
                <w:rFonts w:ascii="仿宋_GB2312" w:eastAsia="仿宋_GB2312"/>
                <w:szCs w:val="21"/>
              </w:rPr>
            </w:pPr>
          </w:p>
        </w:tc>
        <w:tc>
          <w:tcPr>
            <w:tcW w:w="2036" w:type="dxa"/>
            <w:vMerge w:val="continue"/>
            <w:vAlign w:val="center"/>
          </w:tcPr>
          <w:p w14:paraId="3988813F">
            <w:pPr>
              <w:spacing w:line="260" w:lineRule="exact"/>
              <w:rPr>
                <w:rFonts w:ascii="仿宋_GB2312" w:eastAsia="仿宋_GB2312"/>
                <w:szCs w:val="21"/>
              </w:rPr>
            </w:pPr>
          </w:p>
        </w:tc>
        <w:tc>
          <w:tcPr>
            <w:tcW w:w="1620" w:type="dxa"/>
            <w:vMerge w:val="continue"/>
            <w:vAlign w:val="center"/>
          </w:tcPr>
          <w:p w14:paraId="44DC45AC">
            <w:pPr>
              <w:spacing w:line="260" w:lineRule="exact"/>
              <w:rPr>
                <w:rFonts w:ascii="仿宋_GB2312" w:eastAsia="仿宋_GB2312"/>
                <w:szCs w:val="21"/>
              </w:rPr>
            </w:pPr>
          </w:p>
        </w:tc>
        <w:tc>
          <w:tcPr>
            <w:tcW w:w="999" w:type="dxa"/>
            <w:vMerge w:val="continue"/>
            <w:vAlign w:val="center"/>
          </w:tcPr>
          <w:p w14:paraId="54D4FDA8">
            <w:pPr>
              <w:spacing w:line="260" w:lineRule="exact"/>
              <w:rPr>
                <w:rFonts w:ascii="仿宋_GB2312" w:eastAsia="仿宋_GB2312"/>
                <w:szCs w:val="21"/>
              </w:rPr>
            </w:pPr>
          </w:p>
        </w:tc>
        <w:tc>
          <w:tcPr>
            <w:tcW w:w="1701" w:type="dxa"/>
            <w:vMerge w:val="continue"/>
            <w:vAlign w:val="center"/>
          </w:tcPr>
          <w:p w14:paraId="69C9AB87">
            <w:pPr>
              <w:spacing w:line="260" w:lineRule="exact"/>
              <w:rPr>
                <w:rFonts w:ascii="仿宋_GB2312" w:eastAsia="仿宋_GB2312"/>
                <w:szCs w:val="21"/>
              </w:rPr>
            </w:pPr>
          </w:p>
        </w:tc>
        <w:tc>
          <w:tcPr>
            <w:tcW w:w="631" w:type="dxa"/>
            <w:vAlign w:val="center"/>
          </w:tcPr>
          <w:p w14:paraId="00A3F51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61A9D6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2CB892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692E22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E6432D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C74D581">
            <w:pPr>
              <w:spacing w:line="260" w:lineRule="exact"/>
              <w:rPr>
                <w:rFonts w:ascii="仿宋_GB2312" w:eastAsia="仿宋_GB2312"/>
                <w:szCs w:val="21"/>
              </w:rPr>
            </w:pPr>
            <w:r>
              <w:rPr>
                <w:rFonts w:hint="eastAsia" w:ascii="仿宋_GB2312" w:eastAsia="仿宋_GB2312"/>
                <w:szCs w:val="21"/>
              </w:rPr>
              <w:t>√</w:t>
            </w:r>
          </w:p>
        </w:tc>
      </w:tr>
      <w:tr w14:paraId="78D7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16293B">
            <w:pPr>
              <w:spacing w:line="260" w:lineRule="exact"/>
              <w:rPr>
                <w:rFonts w:ascii="仿宋_GB2312" w:eastAsia="仿宋_GB2312"/>
                <w:szCs w:val="21"/>
              </w:rPr>
            </w:pPr>
            <w:r>
              <w:rPr>
                <w:rFonts w:hint="eastAsia" w:ascii="仿宋_GB2312" w:eastAsia="仿宋_GB2312"/>
                <w:szCs w:val="21"/>
              </w:rPr>
              <w:t>46</w:t>
            </w:r>
          </w:p>
        </w:tc>
        <w:tc>
          <w:tcPr>
            <w:tcW w:w="720" w:type="dxa"/>
            <w:vMerge w:val="continue"/>
            <w:vAlign w:val="center"/>
          </w:tcPr>
          <w:p w14:paraId="2A3AB063">
            <w:pPr>
              <w:spacing w:line="260" w:lineRule="exact"/>
              <w:rPr>
                <w:rFonts w:ascii="仿宋_GB2312" w:eastAsia="仿宋_GB2312"/>
                <w:szCs w:val="21"/>
              </w:rPr>
            </w:pPr>
          </w:p>
        </w:tc>
        <w:tc>
          <w:tcPr>
            <w:tcW w:w="1263" w:type="dxa"/>
            <w:vAlign w:val="center"/>
          </w:tcPr>
          <w:p w14:paraId="27C5E11E">
            <w:pPr>
              <w:spacing w:line="260" w:lineRule="exact"/>
              <w:rPr>
                <w:rFonts w:ascii="仿宋_GB2312" w:eastAsia="仿宋_GB2312"/>
                <w:szCs w:val="21"/>
              </w:rPr>
            </w:pPr>
            <w:r>
              <w:rPr>
                <w:rFonts w:hint="eastAsia" w:ascii="仿宋_GB2312" w:eastAsia="仿宋_GB2312"/>
                <w:szCs w:val="21"/>
              </w:rPr>
              <w:t>辅助器具异地配置申请</w:t>
            </w:r>
          </w:p>
        </w:tc>
        <w:tc>
          <w:tcPr>
            <w:tcW w:w="2716" w:type="dxa"/>
            <w:vMerge w:val="continue"/>
            <w:vAlign w:val="center"/>
          </w:tcPr>
          <w:p w14:paraId="17CD9FFE">
            <w:pPr>
              <w:spacing w:line="260" w:lineRule="exact"/>
              <w:rPr>
                <w:rFonts w:ascii="仿宋_GB2312" w:eastAsia="仿宋_GB2312"/>
                <w:szCs w:val="21"/>
              </w:rPr>
            </w:pPr>
          </w:p>
        </w:tc>
        <w:tc>
          <w:tcPr>
            <w:tcW w:w="2036" w:type="dxa"/>
            <w:vMerge w:val="continue"/>
            <w:vAlign w:val="center"/>
          </w:tcPr>
          <w:p w14:paraId="467E8F77">
            <w:pPr>
              <w:spacing w:line="260" w:lineRule="exact"/>
              <w:rPr>
                <w:rFonts w:ascii="仿宋_GB2312" w:eastAsia="仿宋_GB2312"/>
                <w:szCs w:val="21"/>
              </w:rPr>
            </w:pPr>
          </w:p>
        </w:tc>
        <w:tc>
          <w:tcPr>
            <w:tcW w:w="1620" w:type="dxa"/>
            <w:vMerge w:val="continue"/>
            <w:vAlign w:val="center"/>
          </w:tcPr>
          <w:p w14:paraId="381C26E6">
            <w:pPr>
              <w:spacing w:line="260" w:lineRule="exact"/>
              <w:rPr>
                <w:rFonts w:ascii="仿宋_GB2312" w:eastAsia="仿宋_GB2312"/>
                <w:szCs w:val="21"/>
              </w:rPr>
            </w:pPr>
          </w:p>
        </w:tc>
        <w:tc>
          <w:tcPr>
            <w:tcW w:w="999" w:type="dxa"/>
            <w:vMerge w:val="continue"/>
            <w:vAlign w:val="center"/>
          </w:tcPr>
          <w:p w14:paraId="3153B1E2">
            <w:pPr>
              <w:spacing w:line="260" w:lineRule="exact"/>
              <w:rPr>
                <w:rFonts w:ascii="仿宋_GB2312" w:eastAsia="仿宋_GB2312"/>
                <w:szCs w:val="21"/>
              </w:rPr>
            </w:pPr>
          </w:p>
        </w:tc>
        <w:tc>
          <w:tcPr>
            <w:tcW w:w="1701" w:type="dxa"/>
            <w:vMerge w:val="continue"/>
            <w:vAlign w:val="center"/>
          </w:tcPr>
          <w:p w14:paraId="3CC9B753">
            <w:pPr>
              <w:spacing w:line="260" w:lineRule="exact"/>
              <w:rPr>
                <w:rFonts w:ascii="仿宋_GB2312" w:eastAsia="仿宋_GB2312"/>
                <w:szCs w:val="21"/>
              </w:rPr>
            </w:pPr>
          </w:p>
        </w:tc>
        <w:tc>
          <w:tcPr>
            <w:tcW w:w="631" w:type="dxa"/>
            <w:vAlign w:val="center"/>
          </w:tcPr>
          <w:p w14:paraId="7C940A6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E9721A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8BB6A1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B530E2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6A9539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FC30D37">
            <w:pPr>
              <w:spacing w:line="260" w:lineRule="exact"/>
              <w:rPr>
                <w:rFonts w:ascii="仿宋_GB2312" w:eastAsia="仿宋_GB2312"/>
                <w:szCs w:val="21"/>
              </w:rPr>
            </w:pPr>
            <w:r>
              <w:rPr>
                <w:rFonts w:hint="eastAsia" w:ascii="仿宋_GB2312" w:eastAsia="仿宋_GB2312"/>
                <w:szCs w:val="21"/>
              </w:rPr>
              <w:t>√</w:t>
            </w:r>
          </w:p>
        </w:tc>
      </w:tr>
      <w:tr w14:paraId="6032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A7998E">
            <w:pPr>
              <w:spacing w:line="260" w:lineRule="exact"/>
              <w:rPr>
                <w:rFonts w:ascii="仿宋_GB2312" w:eastAsia="仿宋_GB2312"/>
                <w:szCs w:val="21"/>
              </w:rPr>
            </w:pPr>
            <w:r>
              <w:rPr>
                <w:rFonts w:hint="eastAsia" w:ascii="仿宋_GB2312" w:eastAsia="仿宋_GB2312"/>
                <w:szCs w:val="21"/>
              </w:rPr>
              <w:t>47</w:t>
            </w:r>
          </w:p>
        </w:tc>
        <w:tc>
          <w:tcPr>
            <w:tcW w:w="720" w:type="dxa"/>
            <w:vMerge w:val="continue"/>
            <w:vAlign w:val="center"/>
          </w:tcPr>
          <w:p w14:paraId="69215549">
            <w:pPr>
              <w:spacing w:line="260" w:lineRule="exact"/>
              <w:rPr>
                <w:rFonts w:ascii="仿宋_GB2312" w:eastAsia="仿宋_GB2312"/>
                <w:szCs w:val="21"/>
              </w:rPr>
            </w:pPr>
          </w:p>
        </w:tc>
        <w:tc>
          <w:tcPr>
            <w:tcW w:w="1263" w:type="dxa"/>
            <w:vAlign w:val="center"/>
          </w:tcPr>
          <w:p w14:paraId="3DB139EF">
            <w:pPr>
              <w:spacing w:line="260" w:lineRule="exact"/>
              <w:rPr>
                <w:rFonts w:ascii="仿宋_GB2312" w:eastAsia="仿宋_GB2312"/>
                <w:szCs w:val="21"/>
              </w:rPr>
            </w:pPr>
            <w:r>
              <w:rPr>
                <w:rFonts w:hint="eastAsia" w:ascii="仿宋_GB2312" w:eastAsia="仿宋_GB2312"/>
                <w:szCs w:val="21"/>
              </w:rPr>
              <w:t>停工留薪期确认和延长确认</w:t>
            </w:r>
          </w:p>
        </w:tc>
        <w:tc>
          <w:tcPr>
            <w:tcW w:w="2716" w:type="dxa"/>
            <w:vMerge w:val="continue"/>
            <w:vAlign w:val="center"/>
          </w:tcPr>
          <w:p w14:paraId="2B933DC7">
            <w:pPr>
              <w:spacing w:line="260" w:lineRule="exact"/>
              <w:rPr>
                <w:rFonts w:ascii="仿宋_GB2312" w:eastAsia="仿宋_GB2312"/>
                <w:szCs w:val="21"/>
              </w:rPr>
            </w:pPr>
          </w:p>
        </w:tc>
        <w:tc>
          <w:tcPr>
            <w:tcW w:w="2036" w:type="dxa"/>
            <w:vMerge w:val="continue"/>
            <w:vAlign w:val="center"/>
          </w:tcPr>
          <w:p w14:paraId="17E515A0">
            <w:pPr>
              <w:spacing w:line="260" w:lineRule="exact"/>
              <w:rPr>
                <w:rFonts w:ascii="仿宋_GB2312" w:eastAsia="仿宋_GB2312"/>
                <w:szCs w:val="21"/>
              </w:rPr>
            </w:pPr>
          </w:p>
        </w:tc>
        <w:tc>
          <w:tcPr>
            <w:tcW w:w="1620" w:type="dxa"/>
            <w:vMerge w:val="continue"/>
            <w:vAlign w:val="center"/>
          </w:tcPr>
          <w:p w14:paraId="7EF773C8">
            <w:pPr>
              <w:spacing w:line="260" w:lineRule="exact"/>
              <w:rPr>
                <w:rFonts w:ascii="仿宋_GB2312" w:eastAsia="仿宋_GB2312"/>
                <w:szCs w:val="21"/>
              </w:rPr>
            </w:pPr>
          </w:p>
        </w:tc>
        <w:tc>
          <w:tcPr>
            <w:tcW w:w="999" w:type="dxa"/>
            <w:vMerge w:val="continue"/>
            <w:vAlign w:val="center"/>
          </w:tcPr>
          <w:p w14:paraId="02016FD9">
            <w:pPr>
              <w:spacing w:line="260" w:lineRule="exact"/>
              <w:rPr>
                <w:rFonts w:ascii="仿宋_GB2312" w:eastAsia="仿宋_GB2312"/>
                <w:szCs w:val="21"/>
              </w:rPr>
            </w:pPr>
          </w:p>
        </w:tc>
        <w:tc>
          <w:tcPr>
            <w:tcW w:w="1701" w:type="dxa"/>
            <w:vMerge w:val="continue"/>
            <w:vAlign w:val="center"/>
          </w:tcPr>
          <w:p w14:paraId="79154877">
            <w:pPr>
              <w:spacing w:line="260" w:lineRule="exact"/>
              <w:rPr>
                <w:rFonts w:ascii="仿宋_GB2312" w:eastAsia="仿宋_GB2312"/>
                <w:szCs w:val="21"/>
              </w:rPr>
            </w:pPr>
          </w:p>
        </w:tc>
        <w:tc>
          <w:tcPr>
            <w:tcW w:w="631" w:type="dxa"/>
            <w:vAlign w:val="center"/>
          </w:tcPr>
          <w:p w14:paraId="4D17DBA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996EEB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BA5837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AFC5C3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66A2FC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C557A35">
            <w:pPr>
              <w:spacing w:line="260" w:lineRule="exact"/>
              <w:rPr>
                <w:rFonts w:ascii="仿宋_GB2312" w:eastAsia="仿宋_GB2312"/>
                <w:szCs w:val="21"/>
              </w:rPr>
            </w:pPr>
            <w:r>
              <w:rPr>
                <w:rFonts w:hint="eastAsia" w:ascii="仿宋_GB2312" w:eastAsia="仿宋_GB2312"/>
                <w:szCs w:val="21"/>
              </w:rPr>
              <w:t>√</w:t>
            </w:r>
          </w:p>
        </w:tc>
      </w:tr>
      <w:tr w14:paraId="0CCC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1596B3">
            <w:pPr>
              <w:spacing w:line="260" w:lineRule="exact"/>
              <w:rPr>
                <w:rFonts w:ascii="仿宋_GB2312" w:eastAsia="仿宋_GB2312"/>
                <w:szCs w:val="21"/>
              </w:rPr>
            </w:pPr>
            <w:r>
              <w:rPr>
                <w:rFonts w:hint="eastAsia" w:ascii="仿宋_GB2312" w:eastAsia="仿宋_GB2312"/>
                <w:szCs w:val="21"/>
              </w:rPr>
              <w:t>48</w:t>
            </w:r>
          </w:p>
        </w:tc>
        <w:tc>
          <w:tcPr>
            <w:tcW w:w="720" w:type="dxa"/>
            <w:vMerge w:val="restart"/>
            <w:vAlign w:val="center"/>
          </w:tcPr>
          <w:p w14:paraId="2B03D4FB">
            <w:pPr>
              <w:spacing w:line="260" w:lineRule="exact"/>
              <w:rPr>
                <w:rFonts w:ascii="仿宋_GB2312" w:eastAsia="仿宋_GB2312"/>
                <w:szCs w:val="21"/>
              </w:rPr>
            </w:pPr>
            <w:r>
              <w:rPr>
                <w:rFonts w:hint="eastAsia" w:ascii="仿宋_GB2312" w:eastAsia="仿宋_GB2312"/>
                <w:szCs w:val="21"/>
              </w:rPr>
              <w:t>工伤保险服务</w:t>
            </w:r>
          </w:p>
          <w:p w14:paraId="619EDADF">
            <w:pPr>
              <w:spacing w:line="260" w:lineRule="exact"/>
              <w:rPr>
                <w:rFonts w:ascii="仿宋_GB2312" w:eastAsia="仿宋_GB2312"/>
                <w:szCs w:val="21"/>
              </w:rPr>
            </w:pPr>
          </w:p>
        </w:tc>
        <w:tc>
          <w:tcPr>
            <w:tcW w:w="1263" w:type="dxa"/>
            <w:vAlign w:val="center"/>
          </w:tcPr>
          <w:p w14:paraId="51E3386A">
            <w:pPr>
              <w:spacing w:line="260" w:lineRule="exact"/>
              <w:rPr>
                <w:rFonts w:ascii="仿宋_GB2312" w:eastAsia="仿宋_GB2312"/>
                <w:szCs w:val="21"/>
              </w:rPr>
            </w:pPr>
            <w:r>
              <w:rPr>
                <w:rFonts w:hint="eastAsia" w:ascii="仿宋_GB2312" w:eastAsia="仿宋_GB2312"/>
                <w:szCs w:val="21"/>
              </w:rPr>
              <w:t>工伤医疗（康复）费用申报</w:t>
            </w:r>
          </w:p>
        </w:tc>
        <w:tc>
          <w:tcPr>
            <w:tcW w:w="2716" w:type="dxa"/>
            <w:vMerge w:val="restart"/>
            <w:vAlign w:val="center"/>
          </w:tcPr>
          <w:p w14:paraId="0737EF91">
            <w:pPr>
              <w:spacing w:line="260" w:lineRule="exact"/>
              <w:rPr>
                <w:rFonts w:ascii="仿宋_GB2312" w:eastAsia="仿宋_GB2312"/>
                <w:szCs w:val="21"/>
              </w:rPr>
            </w:pPr>
          </w:p>
          <w:p w14:paraId="3C03CB4C">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2F68E11F">
            <w:pPr>
              <w:spacing w:line="260" w:lineRule="exact"/>
              <w:rPr>
                <w:rFonts w:ascii="仿宋_GB2312" w:eastAsia="仿宋_GB2312"/>
                <w:szCs w:val="21"/>
              </w:rPr>
            </w:pPr>
          </w:p>
          <w:p w14:paraId="6F95398E">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591FA1B5">
            <w:pPr>
              <w:spacing w:line="260" w:lineRule="exact"/>
              <w:rPr>
                <w:rFonts w:ascii="仿宋_GB2312" w:eastAsia="仿宋_GB2312"/>
                <w:szCs w:val="21"/>
              </w:rPr>
            </w:pPr>
          </w:p>
          <w:p w14:paraId="05EBD363">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6191069A">
            <w:pPr>
              <w:spacing w:line="260" w:lineRule="exact"/>
              <w:rPr>
                <w:rFonts w:ascii="仿宋_GB2312" w:eastAsia="仿宋_GB2312"/>
                <w:szCs w:val="21"/>
              </w:rPr>
            </w:pPr>
          </w:p>
          <w:p w14:paraId="5F9A423F">
            <w:pPr>
              <w:spacing w:line="260" w:lineRule="exact"/>
              <w:rPr>
                <w:rFonts w:ascii="仿宋_GB2312" w:eastAsia="仿宋_GB2312"/>
                <w:szCs w:val="21"/>
              </w:rPr>
            </w:pPr>
          </w:p>
          <w:p w14:paraId="6609288A">
            <w:pPr>
              <w:spacing w:line="260" w:lineRule="exact"/>
              <w:rPr>
                <w:rFonts w:ascii="仿宋_GB2312" w:eastAsia="仿宋_GB2312"/>
                <w:szCs w:val="21"/>
              </w:rPr>
            </w:pPr>
          </w:p>
          <w:p w14:paraId="1A29C40A">
            <w:pPr>
              <w:spacing w:line="260" w:lineRule="exact"/>
              <w:rPr>
                <w:rFonts w:ascii="仿宋_GB2312" w:eastAsia="仿宋_GB2312"/>
                <w:szCs w:val="21"/>
              </w:rPr>
            </w:pPr>
          </w:p>
          <w:p w14:paraId="6DA58A96">
            <w:pPr>
              <w:spacing w:line="260" w:lineRule="exact"/>
              <w:rPr>
                <w:rFonts w:ascii="仿宋_GB2312" w:eastAsia="仿宋_GB2312"/>
                <w:szCs w:val="21"/>
              </w:rPr>
            </w:pPr>
          </w:p>
        </w:tc>
        <w:tc>
          <w:tcPr>
            <w:tcW w:w="999" w:type="dxa"/>
            <w:vMerge w:val="restart"/>
            <w:vAlign w:val="center"/>
          </w:tcPr>
          <w:p w14:paraId="12AF9AE9">
            <w:pPr>
              <w:spacing w:line="260" w:lineRule="exact"/>
              <w:rPr>
                <w:rFonts w:ascii="仿宋_GB2312" w:eastAsia="仿宋_GB2312"/>
                <w:szCs w:val="21"/>
              </w:rPr>
            </w:pPr>
          </w:p>
          <w:p w14:paraId="73A75169">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56AABCA1">
            <w:pPr>
              <w:spacing w:line="260" w:lineRule="exact"/>
              <w:rPr>
                <w:rFonts w:ascii="仿宋_GB2312" w:eastAsia="仿宋_GB2312"/>
                <w:szCs w:val="21"/>
              </w:rPr>
            </w:pPr>
          </w:p>
          <w:p w14:paraId="10E8EDD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C3ADFFF">
            <w:pPr>
              <w:spacing w:line="260" w:lineRule="exact"/>
              <w:rPr>
                <w:rFonts w:ascii="仿宋_GB2312" w:eastAsia="仿宋_GB2312"/>
                <w:szCs w:val="21"/>
              </w:rPr>
            </w:pPr>
            <w:r>
              <w:rPr>
                <w:rFonts w:hint="eastAsia" w:ascii="仿宋_GB2312" w:eastAsia="仿宋_GB2312"/>
                <w:szCs w:val="21"/>
              </w:rPr>
              <w:t>□公示栏</w:t>
            </w:r>
          </w:p>
          <w:p w14:paraId="152CD9A0">
            <w:pPr>
              <w:spacing w:line="260" w:lineRule="exact"/>
              <w:rPr>
                <w:rFonts w:ascii="仿宋_GB2312" w:eastAsia="仿宋_GB2312"/>
                <w:szCs w:val="21"/>
              </w:rPr>
            </w:pPr>
            <w:r>
              <w:rPr>
                <w:rFonts w:hint="eastAsia" w:ascii="仿宋_GB2312" w:eastAsia="仿宋_GB2312"/>
                <w:szCs w:val="21"/>
              </w:rPr>
              <w:t>□发布会</w:t>
            </w:r>
          </w:p>
          <w:p w14:paraId="5E8BFCA2">
            <w:pPr>
              <w:spacing w:line="260" w:lineRule="exact"/>
              <w:rPr>
                <w:rFonts w:ascii="仿宋_GB2312" w:eastAsia="仿宋_GB2312"/>
                <w:szCs w:val="21"/>
              </w:rPr>
            </w:pPr>
            <w:r>
              <w:rPr>
                <w:rFonts w:hint="eastAsia" w:ascii="仿宋_GB2312" w:eastAsia="仿宋_GB2312"/>
                <w:szCs w:val="21"/>
              </w:rPr>
              <w:t>□两微一端</w:t>
            </w:r>
          </w:p>
          <w:p w14:paraId="0CA35E2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p w14:paraId="3316B7D8">
            <w:pPr>
              <w:spacing w:line="260" w:lineRule="exact"/>
              <w:rPr>
                <w:rFonts w:ascii="仿宋_GB2312" w:eastAsia="仿宋_GB2312"/>
                <w:szCs w:val="21"/>
              </w:rPr>
            </w:pPr>
          </w:p>
          <w:p w14:paraId="0C41F812">
            <w:pPr>
              <w:spacing w:line="260" w:lineRule="exact"/>
              <w:rPr>
                <w:rFonts w:ascii="仿宋_GB2312" w:eastAsia="仿宋_GB2312"/>
                <w:szCs w:val="21"/>
              </w:rPr>
            </w:pPr>
          </w:p>
          <w:p w14:paraId="189106D9">
            <w:pPr>
              <w:spacing w:line="260" w:lineRule="exact"/>
              <w:rPr>
                <w:rFonts w:ascii="仿宋_GB2312" w:eastAsia="仿宋_GB2312"/>
                <w:szCs w:val="21"/>
              </w:rPr>
            </w:pPr>
          </w:p>
        </w:tc>
        <w:tc>
          <w:tcPr>
            <w:tcW w:w="631" w:type="dxa"/>
            <w:vAlign w:val="center"/>
          </w:tcPr>
          <w:p w14:paraId="5E28312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6AE49D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52CD4E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8C4BA6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EA4B94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A8FA526">
            <w:pPr>
              <w:spacing w:line="260" w:lineRule="exact"/>
              <w:rPr>
                <w:rFonts w:ascii="仿宋_GB2312" w:eastAsia="仿宋_GB2312"/>
                <w:szCs w:val="21"/>
              </w:rPr>
            </w:pPr>
            <w:r>
              <w:rPr>
                <w:rFonts w:hint="eastAsia" w:ascii="仿宋_GB2312" w:eastAsia="仿宋_GB2312"/>
                <w:szCs w:val="21"/>
              </w:rPr>
              <w:t>√</w:t>
            </w:r>
          </w:p>
        </w:tc>
      </w:tr>
      <w:tr w14:paraId="47F7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A09F430">
            <w:pPr>
              <w:spacing w:line="260" w:lineRule="exact"/>
              <w:rPr>
                <w:rFonts w:ascii="仿宋_GB2312" w:eastAsia="仿宋_GB2312"/>
                <w:szCs w:val="21"/>
              </w:rPr>
            </w:pPr>
            <w:r>
              <w:rPr>
                <w:rFonts w:hint="eastAsia" w:ascii="仿宋_GB2312" w:eastAsia="仿宋_GB2312"/>
                <w:szCs w:val="21"/>
              </w:rPr>
              <w:t>49</w:t>
            </w:r>
          </w:p>
        </w:tc>
        <w:tc>
          <w:tcPr>
            <w:tcW w:w="720" w:type="dxa"/>
            <w:vMerge w:val="continue"/>
            <w:vAlign w:val="center"/>
          </w:tcPr>
          <w:p w14:paraId="03644FE1">
            <w:pPr>
              <w:spacing w:line="260" w:lineRule="exact"/>
              <w:rPr>
                <w:rFonts w:ascii="仿宋_GB2312" w:eastAsia="仿宋_GB2312"/>
                <w:szCs w:val="21"/>
              </w:rPr>
            </w:pPr>
          </w:p>
        </w:tc>
        <w:tc>
          <w:tcPr>
            <w:tcW w:w="1263" w:type="dxa"/>
            <w:vAlign w:val="center"/>
          </w:tcPr>
          <w:p w14:paraId="5B2FE913">
            <w:pPr>
              <w:spacing w:line="260" w:lineRule="exact"/>
              <w:rPr>
                <w:rFonts w:ascii="仿宋_GB2312" w:eastAsia="仿宋_GB2312"/>
                <w:szCs w:val="21"/>
              </w:rPr>
            </w:pPr>
            <w:r>
              <w:rPr>
                <w:rFonts w:hint="eastAsia" w:ascii="仿宋_GB2312" w:eastAsia="仿宋_GB2312"/>
                <w:szCs w:val="21"/>
              </w:rPr>
              <w:t>住院伙食补助费申领</w:t>
            </w:r>
          </w:p>
        </w:tc>
        <w:tc>
          <w:tcPr>
            <w:tcW w:w="2716" w:type="dxa"/>
            <w:vMerge w:val="continue"/>
            <w:vAlign w:val="center"/>
          </w:tcPr>
          <w:p w14:paraId="49DEF1E8">
            <w:pPr>
              <w:spacing w:line="260" w:lineRule="exact"/>
              <w:rPr>
                <w:rFonts w:ascii="仿宋_GB2312" w:eastAsia="仿宋_GB2312"/>
                <w:szCs w:val="21"/>
              </w:rPr>
            </w:pPr>
          </w:p>
        </w:tc>
        <w:tc>
          <w:tcPr>
            <w:tcW w:w="2036" w:type="dxa"/>
            <w:vMerge w:val="continue"/>
            <w:vAlign w:val="center"/>
          </w:tcPr>
          <w:p w14:paraId="66726B31">
            <w:pPr>
              <w:spacing w:line="260" w:lineRule="exact"/>
              <w:rPr>
                <w:rFonts w:ascii="仿宋_GB2312" w:eastAsia="仿宋_GB2312"/>
                <w:szCs w:val="21"/>
              </w:rPr>
            </w:pPr>
          </w:p>
        </w:tc>
        <w:tc>
          <w:tcPr>
            <w:tcW w:w="1620" w:type="dxa"/>
            <w:vMerge w:val="continue"/>
            <w:vAlign w:val="center"/>
          </w:tcPr>
          <w:p w14:paraId="3586C77F">
            <w:pPr>
              <w:spacing w:line="260" w:lineRule="exact"/>
              <w:rPr>
                <w:rFonts w:ascii="仿宋_GB2312" w:eastAsia="仿宋_GB2312"/>
                <w:szCs w:val="21"/>
              </w:rPr>
            </w:pPr>
          </w:p>
        </w:tc>
        <w:tc>
          <w:tcPr>
            <w:tcW w:w="999" w:type="dxa"/>
            <w:vMerge w:val="continue"/>
            <w:vAlign w:val="center"/>
          </w:tcPr>
          <w:p w14:paraId="113DFECD">
            <w:pPr>
              <w:spacing w:line="260" w:lineRule="exact"/>
              <w:rPr>
                <w:rFonts w:ascii="仿宋_GB2312" w:eastAsia="仿宋_GB2312"/>
                <w:szCs w:val="21"/>
              </w:rPr>
            </w:pPr>
          </w:p>
        </w:tc>
        <w:tc>
          <w:tcPr>
            <w:tcW w:w="1701" w:type="dxa"/>
            <w:vMerge w:val="continue"/>
            <w:vAlign w:val="center"/>
          </w:tcPr>
          <w:p w14:paraId="3B16F05E">
            <w:pPr>
              <w:spacing w:line="260" w:lineRule="exact"/>
              <w:rPr>
                <w:rFonts w:ascii="仿宋_GB2312" w:eastAsia="仿宋_GB2312"/>
                <w:szCs w:val="21"/>
              </w:rPr>
            </w:pPr>
          </w:p>
        </w:tc>
        <w:tc>
          <w:tcPr>
            <w:tcW w:w="631" w:type="dxa"/>
            <w:vAlign w:val="center"/>
          </w:tcPr>
          <w:p w14:paraId="55FB9EB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3AE5E1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5C16F8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B44290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58EA85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452443C">
            <w:pPr>
              <w:spacing w:line="260" w:lineRule="exact"/>
              <w:rPr>
                <w:rFonts w:ascii="仿宋_GB2312" w:eastAsia="仿宋_GB2312"/>
                <w:szCs w:val="21"/>
              </w:rPr>
            </w:pPr>
            <w:r>
              <w:rPr>
                <w:rFonts w:hint="eastAsia" w:ascii="仿宋_GB2312" w:eastAsia="仿宋_GB2312"/>
                <w:szCs w:val="21"/>
              </w:rPr>
              <w:t>√</w:t>
            </w:r>
          </w:p>
        </w:tc>
      </w:tr>
      <w:tr w14:paraId="2DD3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3A11AC">
            <w:pPr>
              <w:spacing w:line="260" w:lineRule="exact"/>
              <w:rPr>
                <w:rFonts w:ascii="仿宋_GB2312" w:eastAsia="仿宋_GB2312"/>
                <w:szCs w:val="21"/>
              </w:rPr>
            </w:pPr>
            <w:r>
              <w:rPr>
                <w:rFonts w:hint="eastAsia" w:ascii="仿宋_GB2312" w:eastAsia="仿宋_GB2312"/>
                <w:szCs w:val="21"/>
              </w:rPr>
              <w:t>50</w:t>
            </w:r>
          </w:p>
        </w:tc>
        <w:tc>
          <w:tcPr>
            <w:tcW w:w="720" w:type="dxa"/>
            <w:vMerge w:val="continue"/>
            <w:vAlign w:val="center"/>
          </w:tcPr>
          <w:p w14:paraId="5090EAC8">
            <w:pPr>
              <w:spacing w:line="260" w:lineRule="exact"/>
              <w:rPr>
                <w:rFonts w:ascii="仿宋_GB2312" w:eastAsia="仿宋_GB2312"/>
                <w:szCs w:val="21"/>
              </w:rPr>
            </w:pPr>
          </w:p>
        </w:tc>
        <w:tc>
          <w:tcPr>
            <w:tcW w:w="1263" w:type="dxa"/>
            <w:vAlign w:val="center"/>
          </w:tcPr>
          <w:p w14:paraId="71DCD73A">
            <w:pPr>
              <w:spacing w:line="260" w:lineRule="exact"/>
              <w:rPr>
                <w:rFonts w:ascii="仿宋_GB2312" w:eastAsia="仿宋_GB2312"/>
                <w:sz w:val="18"/>
                <w:szCs w:val="18"/>
              </w:rPr>
            </w:pPr>
            <w:r>
              <w:rPr>
                <w:rFonts w:hint="eastAsia" w:ascii="仿宋_GB2312" w:eastAsia="仿宋_GB2312"/>
                <w:sz w:val="18"/>
                <w:szCs w:val="18"/>
              </w:rPr>
              <w:t>统筹地区以外交通、食宿费申领</w:t>
            </w:r>
          </w:p>
        </w:tc>
        <w:tc>
          <w:tcPr>
            <w:tcW w:w="2716" w:type="dxa"/>
            <w:vMerge w:val="continue"/>
            <w:vAlign w:val="center"/>
          </w:tcPr>
          <w:p w14:paraId="74FC75BE">
            <w:pPr>
              <w:spacing w:line="260" w:lineRule="exact"/>
              <w:rPr>
                <w:rFonts w:ascii="仿宋_GB2312" w:eastAsia="仿宋_GB2312"/>
                <w:szCs w:val="21"/>
              </w:rPr>
            </w:pPr>
          </w:p>
        </w:tc>
        <w:tc>
          <w:tcPr>
            <w:tcW w:w="2036" w:type="dxa"/>
            <w:vMerge w:val="continue"/>
            <w:vAlign w:val="center"/>
          </w:tcPr>
          <w:p w14:paraId="631BD3E1">
            <w:pPr>
              <w:spacing w:line="260" w:lineRule="exact"/>
              <w:rPr>
                <w:rFonts w:ascii="仿宋_GB2312" w:eastAsia="仿宋_GB2312"/>
                <w:szCs w:val="21"/>
              </w:rPr>
            </w:pPr>
          </w:p>
        </w:tc>
        <w:tc>
          <w:tcPr>
            <w:tcW w:w="1620" w:type="dxa"/>
            <w:vMerge w:val="continue"/>
            <w:vAlign w:val="center"/>
          </w:tcPr>
          <w:p w14:paraId="0F27E3F6">
            <w:pPr>
              <w:spacing w:line="260" w:lineRule="exact"/>
              <w:rPr>
                <w:rFonts w:ascii="仿宋_GB2312" w:eastAsia="仿宋_GB2312"/>
                <w:szCs w:val="21"/>
              </w:rPr>
            </w:pPr>
          </w:p>
        </w:tc>
        <w:tc>
          <w:tcPr>
            <w:tcW w:w="999" w:type="dxa"/>
            <w:vMerge w:val="continue"/>
            <w:vAlign w:val="center"/>
          </w:tcPr>
          <w:p w14:paraId="1BD2B7AF">
            <w:pPr>
              <w:spacing w:line="260" w:lineRule="exact"/>
              <w:rPr>
                <w:rFonts w:ascii="仿宋_GB2312" w:eastAsia="仿宋_GB2312"/>
                <w:szCs w:val="21"/>
              </w:rPr>
            </w:pPr>
          </w:p>
        </w:tc>
        <w:tc>
          <w:tcPr>
            <w:tcW w:w="1701" w:type="dxa"/>
            <w:vMerge w:val="continue"/>
            <w:vAlign w:val="center"/>
          </w:tcPr>
          <w:p w14:paraId="3D6540A7">
            <w:pPr>
              <w:spacing w:line="260" w:lineRule="exact"/>
              <w:rPr>
                <w:rFonts w:ascii="仿宋_GB2312" w:eastAsia="仿宋_GB2312"/>
                <w:szCs w:val="21"/>
              </w:rPr>
            </w:pPr>
          </w:p>
        </w:tc>
        <w:tc>
          <w:tcPr>
            <w:tcW w:w="631" w:type="dxa"/>
            <w:vAlign w:val="center"/>
          </w:tcPr>
          <w:p w14:paraId="74DE46F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81481C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FBF21A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2DF5B5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D633B9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204C162">
            <w:pPr>
              <w:spacing w:line="260" w:lineRule="exact"/>
              <w:rPr>
                <w:rFonts w:ascii="仿宋_GB2312" w:eastAsia="仿宋_GB2312"/>
                <w:szCs w:val="21"/>
              </w:rPr>
            </w:pPr>
            <w:r>
              <w:rPr>
                <w:rFonts w:hint="eastAsia" w:ascii="仿宋_GB2312" w:eastAsia="仿宋_GB2312"/>
                <w:szCs w:val="21"/>
              </w:rPr>
              <w:t>√</w:t>
            </w:r>
          </w:p>
        </w:tc>
      </w:tr>
      <w:tr w14:paraId="1C30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ACBA08F">
            <w:pPr>
              <w:spacing w:line="260" w:lineRule="exact"/>
              <w:rPr>
                <w:rFonts w:ascii="仿宋_GB2312" w:eastAsia="仿宋_GB2312"/>
                <w:szCs w:val="21"/>
              </w:rPr>
            </w:pPr>
            <w:r>
              <w:rPr>
                <w:rFonts w:hint="eastAsia" w:ascii="仿宋_GB2312" w:eastAsia="仿宋_GB2312"/>
                <w:szCs w:val="21"/>
              </w:rPr>
              <w:t>51</w:t>
            </w:r>
          </w:p>
        </w:tc>
        <w:tc>
          <w:tcPr>
            <w:tcW w:w="720" w:type="dxa"/>
            <w:vMerge w:val="continue"/>
            <w:vAlign w:val="center"/>
          </w:tcPr>
          <w:p w14:paraId="22A0F609">
            <w:pPr>
              <w:spacing w:line="260" w:lineRule="exact"/>
              <w:rPr>
                <w:rFonts w:ascii="仿宋_GB2312" w:eastAsia="仿宋_GB2312"/>
                <w:szCs w:val="21"/>
              </w:rPr>
            </w:pPr>
          </w:p>
        </w:tc>
        <w:tc>
          <w:tcPr>
            <w:tcW w:w="1263" w:type="dxa"/>
            <w:vAlign w:val="center"/>
          </w:tcPr>
          <w:p w14:paraId="52723A37">
            <w:pPr>
              <w:spacing w:line="260" w:lineRule="exact"/>
              <w:rPr>
                <w:rFonts w:ascii="仿宋_GB2312" w:eastAsia="仿宋_GB2312"/>
                <w:sz w:val="18"/>
                <w:szCs w:val="18"/>
              </w:rPr>
            </w:pPr>
            <w:r>
              <w:rPr>
                <w:rFonts w:hint="eastAsia" w:ascii="仿宋_GB2312" w:eastAsia="仿宋_GB2312"/>
                <w:sz w:val="18"/>
                <w:szCs w:val="18"/>
              </w:rPr>
              <w:t>一次性工伤医疗补助金申请</w:t>
            </w:r>
          </w:p>
        </w:tc>
        <w:tc>
          <w:tcPr>
            <w:tcW w:w="2716" w:type="dxa"/>
            <w:vAlign w:val="center"/>
          </w:tcPr>
          <w:p w14:paraId="4B3636A4">
            <w:pPr>
              <w:spacing w:line="260" w:lineRule="exact"/>
              <w:rPr>
                <w:rFonts w:ascii="仿宋_GB2312" w:eastAsia="仿宋_GB2312"/>
                <w:szCs w:val="21"/>
              </w:rPr>
            </w:pPr>
          </w:p>
        </w:tc>
        <w:tc>
          <w:tcPr>
            <w:tcW w:w="2036" w:type="dxa"/>
            <w:vMerge w:val="continue"/>
            <w:vAlign w:val="center"/>
          </w:tcPr>
          <w:p w14:paraId="02FB2D23">
            <w:pPr>
              <w:spacing w:line="260" w:lineRule="exact"/>
              <w:rPr>
                <w:rFonts w:ascii="仿宋_GB2312" w:eastAsia="仿宋_GB2312"/>
                <w:szCs w:val="21"/>
              </w:rPr>
            </w:pPr>
          </w:p>
        </w:tc>
        <w:tc>
          <w:tcPr>
            <w:tcW w:w="1620" w:type="dxa"/>
            <w:vMerge w:val="continue"/>
            <w:vAlign w:val="center"/>
          </w:tcPr>
          <w:p w14:paraId="2AF591FC">
            <w:pPr>
              <w:spacing w:line="260" w:lineRule="exact"/>
              <w:rPr>
                <w:rFonts w:ascii="仿宋_GB2312" w:eastAsia="仿宋_GB2312"/>
                <w:szCs w:val="21"/>
              </w:rPr>
            </w:pPr>
          </w:p>
        </w:tc>
        <w:tc>
          <w:tcPr>
            <w:tcW w:w="999" w:type="dxa"/>
            <w:vMerge w:val="continue"/>
            <w:vAlign w:val="center"/>
          </w:tcPr>
          <w:p w14:paraId="4F6450B9">
            <w:pPr>
              <w:spacing w:line="260" w:lineRule="exact"/>
              <w:rPr>
                <w:rFonts w:ascii="仿宋_GB2312" w:eastAsia="仿宋_GB2312"/>
                <w:szCs w:val="21"/>
              </w:rPr>
            </w:pPr>
          </w:p>
        </w:tc>
        <w:tc>
          <w:tcPr>
            <w:tcW w:w="1701" w:type="dxa"/>
            <w:vMerge w:val="continue"/>
            <w:vAlign w:val="center"/>
          </w:tcPr>
          <w:p w14:paraId="742A96BC">
            <w:pPr>
              <w:spacing w:line="260" w:lineRule="exact"/>
              <w:rPr>
                <w:rFonts w:ascii="仿宋_GB2312" w:eastAsia="仿宋_GB2312"/>
                <w:szCs w:val="21"/>
              </w:rPr>
            </w:pPr>
          </w:p>
        </w:tc>
        <w:tc>
          <w:tcPr>
            <w:tcW w:w="631" w:type="dxa"/>
            <w:vAlign w:val="center"/>
          </w:tcPr>
          <w:p w14:paraId="1D37D12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6119F1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DDCAFC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60FEFA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C1D83A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9EDE575">
            <w:pPr>
              <w:spacing w:line="260" w:lineRule="exact"/>
              <w:rPr>
                <w:rFonts w:ascii="仿宋_GB2312" w:eastAsia="仿宋_GB2312"/>
                <w:szCs w:val="21"/>
              </w:rPr>
            </w:pPr>
            <w:r>
              <w:rPr>
                <w:rFonts w:hint="eastAsia" w:ascii="仿宋_GB2312" w:eastAsia="仿宋_GB2312"/>
                <w:szCs w:val="21"/>
              </w:rPr>
              <w:t>√</w:t>
            </w:r>
          </w:p>
        </w:tc>
      </w:tr>
      <w:tr w14:paraId="5644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672D23E">
            <w:pPr>
              <w:spacing w:line="260" w:lineRule="exact"/>
              <w:rPr>
                <w:rFonts w:ascii="仿宋_GB2312" w:eastAsia="仿宋_GB2312"/>
                <w:szCs w:val="21"/>
              </w:rPr>
            </w:pPr>
            <w:r>
              <w:rPr>
                <w:rFonts w:hint="eastAsia" w:ascii="仿宋_GB2312" w:eastAsia="仿宋_GB2312"/>
                <w:szCs w:val="21"/>
              </w:rPr>
              <w:t>52</w:t>
            </w:r>
          </w:p>
        </w:tc>
        <w:tc>
          <w:tcPr>
            <w:tcW w:w="720" w:type="dxa"/>
            <w:vMerge w:val="continue"/>
            <w:vAlign w:val="center"/>
          </w:tcPr>
          <w:p w14:paraId="2BB989BF">
            <w:pPr>
              <w:spacing w:line="260" w:lineRule="exact"/>
              <w:rPr>
                <w:rFonts w:ascii="仿宋_GB2312" w:eastAsia="仿宋_GB2312"/>
                <w:szCs w:val="21"/>
              </w:rPr>
            </w:pPr>
          </w:p>
        </w:tc>
        <w:tc>
          <w:tcPr>
            <w:tcW w:w="1263" w:type="dxa"/>
            <w:vAlign w:val="center"/>
          </w:tcPr>
          <w:p w14:paraId="52639536">
            <w:pPr>
              <w:spacing w:line="260" w:lineRule="exact"/>
              <w:rPr>
                <w:rFonts w:ascii="仿宋_GB2312" w:eastAsia="仿宋_GB2312"/>
                <w:sz w:val="18"/>
                <w:szCs w:val="18"/>
              </w:rPr>
            </w:pPr>
            <w:r>
              <w:rPr>
                <w:rFonts w:hint="eastAsia" w:ascii="仿宋_GB2312" w:eastAsia="仿宋_GB2312"/>
                <w:sz w:val="18"/>
                <w:szCs w:val="18"/>
              </w:rPr>
              <w:t>辅助器具配置（更换）费用申报</w:t>
            </w:r>
          </w:p>
        </w:tc>
        <w:tc>
          <w:tcPr>
            <w:tcW w:w="2716" w:type="dxa"/>
            <w:vAlign w:val="center"/>
          </w:tcPr>
          <w:p w14:paraId="0691E4F4">
            <w:pPr>
              <w:spacing w:line="260" w:lineRule="exact"/>
              <w:rPr>
                <w:rFonts w:ascii="仿宋_GB2312" w:eastAsia="仿宋_GB2312"/>
                <w:szCs w:val="21"/>
              </w:rPr>
            </w:pPr>
          </w:p>
        </w:tc>
        <w:tc>
          <w:tcPr>
            <w:tcW w:w="2036" w:type="dxa"/>
            <w:vMerge w:val="continue"/>
            <w:vAlign w:val="center"/>
          </w:tcPr>
          <w:p w14:paraId="15C4E981">
            <w:pPr>
              <w:spacing w:line="260" w:lineRule="exact"/>
              <w:rPr>
                <w:rFonts w:ascii="仿宋_GB2312" w:eastAsia="仿宋_GB2312"/>
                <w:szCs w:val="21"/>
              </w:rPr>
            </w:pPr>
          </w:p>
        </w:tc>
        <w:tc>
          <w:tcPr>
            <w:tcW w:w="1620" w:type="dxa"/>
            <w:vMerge w:val="continue"/>
            <w:vAlign w:val="center"/>
          </w:tcPr>
          <w:p w14:paraId="39792EB0">
            <w:pPr>
              <w:spacing w:line="260" w:lineRule="exact"/>
              <w:rPr>
                <w:rFonts w:ascii="仿宋_GB2312" w:eastAsia="仿宋_GB2312"/>
                <w:szCs w:val="21"/>
              </w:rPr>
            </w:pPr>
          </w:p>
        </w:tc>
        <w:tc>
          <w:tcPr>
            <w:tcW w:w="999" w:type="dxa"/>
            <w:vMerge w:val="continue"/>
            <w:vAlign w:val="center"/>
          </w:tcPr>
          <w:p w14:paraId="63930DFE">
            <w:pPr>
              <w:spacing w:line="260" w:lineRule="exact"/>
              <w:rPr>
                <w:rFonts w:ascii="仿宋_GB2312" w:eastAsia="仿宋_GB2312"/>
                <w:szCs w:val="21"/>
              </w:rPr>
            </w:pPr>
          </w:p>
        </w:tc>
        <w:tc>
          <w:tcPr>
            <w:tcW w:w="1701" w:type="dxa"/>
            <w:vMerge w:val="continue"/>
            <w:vAlign w:val="center"/>
          </w:tcPr>
          <w:p w14:paraId="1184AC73">
            <w:pPr>
              <w:spacing w:line="260" w:lineRule="exact"/>
              <w:rPr>
                <w:rFonts w:ascii="仿宋_GB2312" w:eastAsia="仿宋_GB2312"/>
                <w:szCs w:val="21"/>
              </w:rPr>
            </w:pPr>
          </w:p>
        </w:tc>
        <w:tc>
          <w:tcPr>
            <w:tcW w:w="631" w:type="dxa"/>
            <w:vAlign w:val="center"/>
          </w:tcPr>
          <w:p w14:paraId="4B7EE3A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AB175E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89F08E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913A0E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A62D1F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19AAC59">
            <w:pPr>
              <w:spacing w:line="260" w:lineRule="exact"/>
              <w:rPr>
                <w:rFonts w:ascii="仿宋_GB2312" w:eastAsia="仿宋_GB2312"/>
                <w:szCs w:val="21"/>
              </w:rPr>
            </w:pPr>
            <w:r>
              <w:rPr>
                <w:rFonts w:hint="eastAsia" w:ascii="仿宋_GB2312" w:eastAsia="仿宋_GB2312"/>
                <w:szCs w:val="21"/>
              </w:rPr>
              <w:t>√</w:t>
            </w:r>
          </w:p>
        </w:tc>
      </w:tr>
      <w:tr w14:paraId="243F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5A6F37">
            <w:pPr>
              <w:spacing w:line="260" w:lineRule="exact"/>
              <w:rPr>
                <w:rFonts w:ascii="仿宋_GB2312" w:eastAsia="仿宋_GB2312"/>
                <w:szCs w:val="21"/>
              </w:rPr>
            </w:pPr>
            <w:r>
              <w:rPr>
                <w:rFonts w:hint="eastAsia" w:ascii="仿宋_GB2312" w:eastAsia="仿宋_GB2312"/>
                <w:szCs w:val="21"/>
              </w:rPr>
              <w:t>53</w:t>
            </w:r>
          </w:p>
        </w:tc>
        <w:tc>
          <w:tcPr>
            <w:tcW w:w="720" w:type="dxa"/>
            <w:vMerge w:val="restart"/>
            <w:vAlign w:val="center"/>
          </w:tcPr>
          <w:p w14:paraId="1A11B269">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7FFD7BF6">
            <w:pPr>
              <w:spacing w:line="260" w:lineRule="exact"/>
              <w:rPr>
                <w:rFonts w:ascii="仿宋_GB2312" w:eastAsia="仿宋_GB2312"/>
                <w:szCs w:val="21"/>
              </w:rPr>
            </w:pPr>
            <w:r>
              <w:rPr>
                <w:rFonts w:hint="eastAsia" w:ascii="仿宋_GB2312" w:eastAsia="仿宋_GB2312"/>
                <w:szCs w:val="21"/>
              </w:rPr>
              <w:t>伤残待遇申领（一次性伤残补助金、伤残津贴和生活护理费）</w:t>
            </w:r>
          </w:p>
        </w:tc>
        <w:tc>
          <w:tcPr>
            <w:tcW w:w="2716" w:type="dxa"/>
            <w:vMerge w:val="restart"/>
            <w:vAlign w:val="center"/>
          </w:tcPr>
          <w:p w14:paraId="7F320DE5">
            <w:pPr>
              <w:spacing w:line="260" w:lineRule="exact"/>
              <w:rPr>
                <w:rFonts w:ascii="仿宋_GB2312" w:eastAsia="仿宋_GB2312"/>
                <w:szCs w:val="21"/>
              </w:rPr>
            </w:pPr>
          </w:p>
          <w:p w14:paraId="6D999065">
            <w:pPr>
              <w:spacing w:line="260" w:lineRule="exact"/>
              <w:rPr>
                <w:rFonts w:ascii="仿宋_GB2312" w:eastAsia="仿宋_GB2312"/>
                <w:szCs w:val="21"/>
              </w:rPr>
            </w:pPr>
          </w:p>
          <w:p w14:paraId="73AB7A4E">
            <w:pPr>
              <w:spacing w:line="260" w:lineRule="exact"/>
              <w:rPr>
                <w:rFonts w:ascii="仿宋_GB2312" w:eastAsia="仿宋_GB2312"/>
                <w:szCs w:val="21"/>
              </w:rPr>
            </w:pPr>
          </w:p>
          <w:p w14:paraId="25149F99">
            <w:pPr>
              <w:spacing w:line="260" w:lineRule="exact"/>
              <w:rPr>
                <w:rFonts w:ascii="仿宋_GB2312" w:eastAsia="仿宋_GB2312"/>
                <w:szCs w:val="21"/>
              </w:rPr>
            </w:pPr>
          </w:p>
          <w:p w14:paraId="76A420A5">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1FB1080D">
            <w:pPr>
              <w:spacing w:line="260" w:lineRule="exact"/>
              <w:rPr>
                <w:rFonts w:ascii="仿宋_GB2312" w:eastAsia="仿宋_GB2312"/>
                <w:szCs w:val="21"/>
              </w:rPr>
            </w:pPr>
          </w:p>
          <w:p w14:paraId="2D9C1B2B">
            <w:pPr>
              <w:spacing w:line="260" w:lineRule="exact"/>
              <w:rPr>
                <w:rFonts w:ascii="仿宋_GB2312" w:eastAsia="仿宋_GB2312"/>
                <w:szCs w:val="21"/>
              </w:rPr>
            </w:pPr>
          </w:p>
          <w:p w14:paraId="07F4EA7A">
            <w:pPr>
              <w:spacing w:line="260" w:lineRule="exact"/>
              <w:rPr>
                <w:rFonts w:ascii="仿宋_GB2312" w:eastAsia="仿宋_GB2312"/>
                <w:szCs w:val="21"/>
              </w:rPr>
            </w:pPr>
          </w:p>
          <w:p w14:paraId="068D10AC">
            <w:pPr>
              <w:spacing w:line="260" w:lineRule="exact"/>
              <w:rPr>
                <w:rFonts w:ascii="仿宋_GB2312" w:eastAsia="仿宋_GB2312"/>
                <w:szCs w:val="21"/>
              </w:rPr>
            </w:pPr>
          </w:p>
          <w:p w14:paraId="0836E1E9">
            <w:pPr>
              <w:spacing w:line="260" w:lineRule="exact"/>
              <w:rPr>
                <w:rFonts w:ascii="仿宋_GB2312" w:eastAsia="仿宋_GB2312"/>
                <w:szCs w:val="21"/>
              </w:rPr>
            </w:pPr>
            <w:r>
              <w:rPr>
                <w:rFonts w:hint="eastAsia" w:ascii="仿宋_GB2312" w:eastAsia="仿宋_GB2312"/>
                <w:szCs w:val="21"/>
              </w:rPr>
              <w:t>《政府信息公开条例》、《社会保险法》、《工伤保险条例》</w:t>
            </w:r>
          </w:p>
        </w:tc>
        <w:tc>
          <w:tcPr>
            <w:tcW w:w="1620" w:type="dxa"/>
            <w:vMerge w:val="restart"/>
            <w:vAlign w:val="center"/>
          </w:tcPr>
          <w:p w14:paraId="46C818D6">
            <w:pPr>
              <w:spacing w:line="260" w:lineRule="exact"/>
              <w:rPr>
                <w:rFonts w:ascii="仿宋_GB2312" w:eastAsia="仿宋_GB2312"/>
                <w:szCs w:val="21"/>
              </w:rPr>
            </w:pPr>
          </w:p>
          <w:p w14:paraId="14756400">
            <w:pPr>
              <w:spacing w:line="260" w:lineRule="exact"/>
              <w:rPr>
                <w:rFonts w:ascii="仿宋_GB2312" w:eastAsia="仿宋_GB2312"/>
                <w:szCs w:val="21"/>
              </w:rPr>
            </w:pPr>
          </w:p>
          <w:p w14:paraId="23C25A27">
            <w:pPr>
              <w:spacing w:line="260" w:lineRule="exact"/>
              <w:rPr>
                <w:rFonts w:ascii="仿宋_GB2312" w:eastAsia="仿宋_GB2312"/>
                <w:szCs w:val="21"/>
              </w:rPr>
            </w:pPr>
          </w:p>
          <w:p w14:paraId="372E7BB0">
            <w:pPr>
              <w:spacing w:line="260" w:lineRule="exact"/>
              <w:rPr>
                <w:rFonts w:ascii="仿宋_GB2312" w:eastAsia="仿宋_GB2312"/>
                <w:szCs w:val="21"/>
              </w:rPr>
            </w:pPr>
          </w:p>
          <w:p w14:paraId="69C475A4">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0B1D98AD">
            <w:pPr>
              <w:spacing w:line="260" w:lineRule="exact"/>
              <w:rPr>
                <w:rFonts w:ascii="仿宋_GB2312" w:eastAsia="仿宋_GB2312"/>
                <w:szCs w:val="21"/>
              </w:rPr>
            </w:pPr>
          </w:p>
          <w:p w14:paraId="1A0233BC">
            <w:pPr>
              <w:spacing w:line="260" w:lineRule="exact"/>
              <w:rPr>
                <w:rFonts w:ascii="仿宋_GB2312" w:eastAsia="仿宋_GB2312"/>
                <w:szCs w:val="21"/>
              </w:rPr>
            </w:pPr>
          </w:p>
          <w:p w14:paraId="2C2245FC">
            <w:pPr>
              <w:spacing w:line="260" w:lineRule="exact"/>
              <w:rPr>
                <w:rFonts w:ascii="仿宋_GB2312" w:eastAsia="仿宋_GB2312"/>
                <w:szCs w:val="21"/>
              </w:rPr>
            </w:pPr>
          </w:p>
          <w:p w14:paraId="26D8D8DA">
            <w:pPr>
              <w:spacing w:line="260" w:lineRule="exact"/>
              <w:rPr>
                <w:rFonts w:ascii="仿宋_GB2312" w:eastAsia="仿宋_GB2312"/>
                <w:szCs w:val="21"/>
              </w:rPr>
            </w:pPr>
          </w:p>
          <w:p w14:paraId="04D03C61">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65E6270A">
            <w:pPr>
              <w:spacing w:line="260" w:lineRule="exact"/>
              <w:rPr>
                <w:rFonts w:ascii="仿宋_GB2312" w:eastAsia="仿宋_GB2312"/>
                <w:szCs w:val="21"/>
              </w:rPr>
            </w:pPr>
          </w:p>
          <w:p w14:paraId="02D7FDE7">
            <w:pPr>
              <w:spacing w:line="260" w:lineRule="exact"/>
              <w:rPr>
                <w:rFonts w:ascii="仿宋_GB2312" w:eastAsia="仿宋_GB2312"/>
                <w:szCs w:val="21"/>
              </w:rPr>
            </w:pPr>
          </w:p>
          <w:p w14:paraId="126E1207">
            <w:pPr>
              <w:spacing w:line="260" w:lineRule="exact"/>
              <w:rPr>
                <w:rFonts w:ascii="仿宋_GB2312" w:eastAsia="仿宋_GB2312"/>
                <w:szCs w:val="21"/>
              </w:rPr>
            </w:pPr>
          </w:p>
          <w:p w14:paraId="53CBF511">
            <w:pPr>
              <w:spacing w:line="260" w:lineRule="exact"/>
              <w:rPr>
                <w:rFonts w:ascii="仿宋_GB2312" w:eastAsia="仿宋_GB2312"/>
                <w:szCs w:val="21"/>
              </w:rPr>
            </w:pPr>
          </w:p>
          <w:p w14:paraId="34BE243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79396AF">
            <w:pPr>
              <w:spacing w:line="260" w:lineRule="exact"/>
              <w:rPr>
                <w:rFonts w:ascii="仿宋_GB2312" w:eastAsia="仿宋_GB2312"/>
                <w:szCs w:val="21"/>
              </w:rPr>
            </w:pPr>
            <w:r>
              <w:rPr>
                <w:rFonts w:hint="eastAsia" w:ascii="仿宋_GB2312" w:eastAsia="仿宋_GB2312"/>
                <w:szCs w:val="21"/>
              </w:rPr>
              <w:t>□公示栏</w:t>
            </w:r>
          </w:p>
          <w:p w14:paraId="2661987F">
            <w:pPr>
              <w:spacing w:line="260" w:lineRule="exact"/>
              <w:rPr>
                <w:rFonts w:ascii="仿宋_GB2312" w:eastAsia="仿宋_GB2312"/>
                <w:szCs w:val="21"/>
              </w:rPr>
            </w:pPr>
            <w:r>
              <w:rPr>
                <w:rFonts w:hint="eastAsia" w:ascii="仿宋_GB2312" w:eastAsia="仿宋_GB2312"/>
                <w:szCs w:val="21"/>
              </w:rPr>
              <w:t>□发布会</w:t>
            </w:r>
          </w:p>
          <w:p w14:paraId="3C8DEE45">
            <w:pPr>
              <w:spacing w:line="260" w:lineRule="exact"/>
              <w:rPr>
                <w:rFonts w:ascii="仿宋_GB2312" w:eastAsia="仿宋_GB2312"/>
                <w:szCs w:val="21"/>
              </w:rPr>
            </w:pPr>
            <w:r>
              <w:rPr>
                <w:rFonts w:hint="eastAsia" w:ascii="仿宋_GB2312" w:eastAsia="仿宋_GB2312"/>
                <w:szCs w:val="21"/>
              </w:rPr>
              <w:t>□两微一端</w:t>
            </w:r>
          </w:p>
          <w:p w14:paraId="05C6559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F70772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BD46AC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103D01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77B80D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2CD599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6132EAD">
            <w:pPr>
              <w:spacing w:line="260" w:lineRule="exact"/>
              <w:rPr>
                <w:rFonts w:ascii="仿宋_GB2312" w:eastAsia="仿宋_GB2312"/>
                <w:szCs w:val="21"/>
              </w:rPr>
            </w:pPr>
            <w:r>
              <w:rPr>
                <w:rFonts w:hint="eastAsia" w:ascii="仿宋_GB2312" w:eastAsia="仿宋_GB2312"/>
                <w:szCs w:val="21"/>
              </w:rPr>
              <w:t>√</w:t>
            </w:r>
          </w:p>
        </w:tc>
      </w:tr>
      <w:tr w14:paraId="4FCA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540" w:type="dxa"/>
            <w:vAlign w:val="center"/>
          </w:tcPr>
          <w:p w14:paraId="7F2A84E2">
            <w:pPr>
              <w:spacing w:line="260" w:lineRule="exact"/>
              <w:rPr>
                <w:rFonts w:ascii="仿宋_GB2312" w:eastAsia="仿宋_GB2312"/>
                <w:szCs w:val="21"/>
              </w:rPr>
            </w:pPr>
            <w:r>
              <w:rPr>
                <w:rFonts w:hint="eastAsia" w:ascii="仿宋_GB2312" w:eastAsia="仿宋_GB2312"/>
                <w:szCs w:val="21"/>
              </w:rPr>
              <w:t>54</w:t>
            </w:r>
          </w:p>
        </w:tc>
        <w:tc>
          <w:tcPr>
            <w:tcW w:w="720" w:type="dxa"/>
            <w:vMerge w:val="continue"/>
            <w:vAlign w:val="center"/>
          </w:tcPr>
          <w:p w14:paraId="60B6BFC6">
            <w:pPr>
              <w:spacing w:line="260" w:lineRule="exact"/>
              <w:rPr>
                <w:rFonts w:ascii="仿宋_GB2312" w:eastAsia="仿宋_GB2312"/>
                <w:szCs w:val="21"/>
              </w:rPr>
            </w:pPr>
          </w:p>
        </w:tc>
        <w:tc>
          <w:tcPr>
            <w:tcW w:w="1263" w:type="dxa"/>
            <w:vAlign w:val="center"/>
          </w:tcPr>
          <w:p w14:paraId="05AF18C2">
            <w:pPr>
              <w:spacing w:line="260" w:lineRule="exact"/>
              <w:rPr>
                <w:rFonts w:ascii="仿宋_GB2312" w:eastAsia="仿宋_GB2312"/>
                <w:sz w:val="18"/>
                <w:szCs w:val="18"/>
              </w:rPr>
            </w:pPr>
            <w:r>
              <w:rPr>
                <w:rFonts w:hint="eastAsia" w:ascii="仿宋_GB2312" w:eastAsia="仿宋_GB2312"/>
                <w:sz w:val="18"/>
                <w:szCs w:val="18"/>
              </w:rPr>
              <w:t>一次性工亡补助金（含生活困难，预支50%确认）、丧葬补助金申领</w:t>
            </w:r>
          </w:p>
        </w:tc>
        <w:tc>
          <w:tcPr>
            <w:tcW w:w="2716" w:type="dxa"/>
            <w:vMerge w:val="continue"/>
            <w:vAlign w:val="center"/>
          </w:tcPr>
          <w:p w14:paraId="4F3D1E08">
            <w:pPr>
              <w:spacing w:line="260" w:lineRule="exact"/>
              <w:rPr>
                <w:rFonts w:ascii="仿宋_GB2312" w:eastAsia="仿宋_GB2312"/>
                <w:szCs w:val="21"/>
              </w:rPr>
            </w:pPr>
          </w:p>
        </w:tc>
        <w:tc>
          <w:tcPr>
            <w:tcW w:w="2036" w:type="dxa"/>
            <w:vMerge w:val="continue"/>
            <w:vAlign w:val="center"/>
          </w:tcPr>
          <w:p w14:paraId="7D514BB1">
            <w:pPr>
              <w:spacing w:line="260" w:lineRule="exact"/>
              <w:rPr>
                <w:rFonts w:ascii="仿宋_GB2312" w:eastAsia="仿宋_GB2312"/>
                <w:szCs w:val="21"/>
              </w:rPr>
            </w:pPr>
          </w:p>
        </w:tc>
        <w:tc>
          <w:tcPr>
            <w:tcW w:w="1620" w:type="dxa"/>
            <w:vMerge w:val="continue"/>
            <w:vAlign w:val="center"/>
          </w:tcPr>
          <w:p w14:paraId="67FDF951">
            <w:pPr>
              <w:spacing w:line="260" w:lineRule="exact"/>
              <w:rPr>
                <w:rFonts w:ascii="仿宋_GB2312" w:eastAsia="仿宋_GB2312"/>
                <w:szCs w:val="21"/>
              </w:rPr>
            </w:pPr>
          </w:p>
        </w:tc>
        <w:tc>
          <w:tcPr>
            <w:tcW w:w="999" w:type="dxa"/>
            <w:vMerge w:val="continue"/>
            <w:vAlign w:val="center"/>
          </w:tcPr>
          <w:p w14:paraId="2E65DE52">
            <w:pPr>
              <w:spacing w:line="260" w:lineRule="exact"/>
              <w:rPr>
                <w:rFonts w:ascii="仿宋_GB2312" w:eastAsia="仿宋_GB2312"/>
                <w:szCs w:val="21"/>
              </w:rPr>
            </w:pPr>
          </w:p>
        </w:tc>
        <w:tc>
          <w:tcPr>
            <w:tcW w:w="1701" w:type="dxa"/>
            <w:vMerge w:val="continue"/>
            <w:vAlign w:val="center"/>
          </w:tcPr>
          <w:p w14:paraId="7BB12C02">
            <w:pPr>
              <w:spacing w:line="260" w:lineRule="exact"/>
              <w:rPr>
                <w:rFonts w:ascii="仿宋_GB2312" w:eastAsia="仿宋_GB2312"/>
                <w:szCs w:val="21"/>
              </w:rPr>
            </w:pPr>
          </w:p>
        </w:tc>
        <w:tc>
          <w:tcPr>
            <w:tcW w:w="631" w:type="dxa"/>
            <w:vAlign w:val="center"/>
          </w:tcPr>
          <w:p w14:paraId="612E281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B0C6B4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C0323B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B9F460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D53592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2BB5F8C">
            <w:pPr>
              <w:spacing w:line="260" w:lineRule="exact"/>
              <w:rPr>
                <w:rFonts w:ascii="仿宋_GB2312" w:eastAsia="仿宋_GB2312"/>
                <w:szCs w:val="21"/>
              </w:rPr>
            </w:pPr>
            <w:r>
              <w:rPr>
                <w:rFonts w:hint="eastAsia" w:ascii="仿宋_GB2312" w:eastAsia="仿宋_GB2312"/>
                <w:szCs w:val="21"/>
              </w:rPr>
              <w:t>√</w:t>
            </w:r>
          </w:p>
        </w:tc>
      </w:tr>
      <w:tr w14:paraId="3A57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B50ED4A">
            <w:pPr>
              <w:spacing w:line="260" w:lineRule="exact"/>
              <w:rPr>
                <w:rFonts w:ascii="仿宋_GB2312" w:eastAsia="仿宋_GB2312"/>
                <w:szCs w:val="21"/>
              </w:rPr>
            </w:pPr>
            <w:r>
              <w:rPr>
                <w:rFonts w:hint="eastAsia" w:ascii="仿宋_GB2312" w:eastAsia="仿宋_GB2312"/>
                <w:szCs w:val="21"/>
              </w:rPr>
              <w:t>55</w:t>
            </w:r>
          </w:p>
        </w:tc>
        <w:tc>
          <w:tcPr>
            <w:tcW w:w="720" w:type="dxa"/>
            <w:vMerge w:val="continue"/>
            <w:vAlign w:val="center"/>
          </w:tcPr>
          <w:p w14:paraId="4C2F2CBB">
            <w:pPr>
              <w:spacing w:line="260" w:lineRule="exact"/>
              <w:rPr>
                <w:rFonts w:ascii="仿宋_GB2312" w:eastAsia="仿宋_GB2312"/>
                <w:szCs w:val="21"/>
              </w:rPr>
            </w:pPr>
          </w:p>
        </w:tc>
        <w:tc>
          <w:tcPr>
            <w:tcW w:w="1263" w:type="dxa"/>
            <w:vAlign w:val="center"/>
          </w:tcPr>
          <w:p w14:paraId="2D58C582">
            <w:pPr>
              <w:spacing w:line="260" w:lineRule="exact"/>
              <w:rPr>
                <w:rFonts w:ascii="仿宋_GB2312" w:eastAsia="仿宋_GB2312"/>
                <w:szCs w:val="21"/>
              </w:rPr>
            </w:pPr>
            <w:r>
              <w:rPr>
                <w:rFonts w:hint="eastAsia" w:ascii="仿宋_GB2312" w:eastAsia="仿宋_GB2312"/>
                <w:szCs w:val="21"/>
              </w:rPr>
              <w:t>供养亲属抚恤金申领</w:t>
            </w:r>
          </w:p>
        </w:tc>
        <w:tc>
          <w:tcPr>
            <w:tcW w:w="2716" w:type="dxa"/>
            <w:vMerge w:val="continue"/>
            <w:vAlign w:val="center"/>
          </w:tcPr>
          <w:p w14:paraId="0564C3F5">
            <w:pPr>
              <w:spacing w:line="260" w:lineRule="exact"/>
              <w:rPr>
                <w:rFonts w:ascii="仿宋_GB2312" w:eastAsia="仿宋_GB2312"/>
                <w:szCs w:val="21"/>
              </w:rPr>
            </w:pPr>
          </w:p>
        </w:tc>
        <w:tc>
          <w:tcPr>
            <w:tcW w:w="2036" w:type="dxa"/>
            <w:vMerge w:val="continue"/>
            <w:vAlign w:val="center"/>
          </w:tcPr>
          <w:p w14:paraId="2F82FD4A">
            <w:pPr>
              <w:spacing w:line="260" w:lineRule="exact"/>
              <w:rPr>
                <w:rFonts w:ascii="仿宋_GB2312" w:eastAsia="仿宋_GB2312"/>
                <w:szCs w:val="21"/>
              </w:rPr>
            </w:pPr>
          </w:p>
        </w:tc>
        <w:tc>
          <w:tcPr>
            <w:tcW w:w="1620" w:type="dxa"/>
            <w:vMerge w:val="continue"/>
            <w:vAlign w:val="center"/>
          </w:tcPr>
          <w:p w14:paraId="547236BC">
            <w:pPr>
              <w:spacing w:line="260" w:lineRule="exact"/>
              <w:rPr>
                <w:rFonts w:ascii="仿宋_GB2312" w:eastAsia="仿宋_GB2312"/>
                <w:szCs w:val="21"/>
              </w:rPr>
            </w:pPr>
          </w:p>
        </w:tc>
        <w:tc>
          <w:tcPr>
            <w:tcW w:w="999" w:type="dxa"/>
            <w:vMerge w:val="continue"/>
            <w:vAlign w:val="center"/>
          </w:tcPr>
          <w:p w14:paraId="0665C2E6">
            <w:pPr>
              <w:spacing w:line="260" w:lineRule="exact"/>
              <w:rPr>
                <w:rFonts w:ascii="仿宋_GB2312" w:eastAsia="仿宋_GB2312"/>
                <w:szCs w:val="21"/>
              </w:rPr>
            </w:pPr>
          </w:p>
        </w:tc>
        <w:tc>
          <w:tcPr>
            <w:tcW w:w="1701" w:type="dxa"/>
            <w:vMerge w:val="continue"/>
            <w:vAlign w:val="center"/>
          </w:tcPr>
          <w:p w14:paraId="5E91F4F4">
            <w:pPr>
              <w:spacing w:line="260" w:lineRule="exact"/>
              <w:rPr>
                <w:rFonts w:ascii="仿宋_GB2312" w:eastAsia="仿宋_GB2312"/>
                <w:szCs w:val="21"/>
              </w:rPr>
            </w:pPr>
          </w:p>
        </w:tc>
        <w:tc>
          <w:tcPr>
            <w:tcW w:w="631" w:type="dxa"/>
            <w:vAlign w:val="center"/>
          </w:tcPr>
          <w:p w14:paraId="7FC54B2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1C593F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595785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DCDECD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A3C8EB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BD49C33">
            <w:pPr>
              <w:spacing w:line="260" w:lineRule="exact"/>
              <w:rPr>
                <w:rFonts w:ascii="仿宋_GB2312" w:eastAsia="仿宋_GB2312"/>
                <w:szCs w:val="21"/>
              </w:rPr>
            </w:pPr>
            <w:r>
              <w:rPr>
                <w:rFonts w:hint="eastAsia" w:ascii="仿宋_GB2312" w:eastAsia="仿宋_GB2312"/>
                <w:szCs w:val="21"/>
              </w:rPr>
              <w:t>√</w:t>
            </w:r>
          </w:p>
        </w:tc>
      </w:tr>
      <w:tr w14:paraId="3A2B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EB7DB76">
            <w:pPr>
              <w:spacing w:line="260" w:lineRule="exact"/>
              <w:rPr>
                <w:rFonts w:ascii="仿宋_GB2312" w:eastAsia="仿宋_GB2312"/>
                <w:szCs w:val="21"/>
              </w:rPr>
            </w:pPr>
            <w:r>
              <w:rPr>
                <w:rFonts w:hint="eastAsia" w:ascii="仿宋_GB2312" w:eastAsia="仿宋_GB2312"/>
                <w:szCs w:val="21"/>
              </w:rPr>
              <w:t>56</w:t>
            </w:r>
          </w:p>
        </w:tc>
        <w:tc>
          <w:tcPr>
            <w:tcW w:w="720" w:type="dxa"/>
            <w:vMerge w:val="continue"/>
            <w:vAlign w:val="center"/>
          </w:tcPr>
          <w:p w14:paraId="6B63244A">
            <w:pPr>
              <w:spacing w:line="260" w:lineRule="exact"/>
              <w:rPr>
                <w:rFonts w:ascii="仿宋_GB2312" w:eastAsia="仿宋_GB2312"/>
                <w:szCs w:val="21"/>
              </w:rPr>
            </w:pPr>
          </w:p>
        </w:tc>
        <w:tc>
          <w:tcPr>
            <w:tcW w:w="1263" w:type="dxa"/>
            <w:vAlign w:val="center"/>
          </w:tcPr>
          <w:p w14:paraId="51AE124B">
            <w:pPr>
              <w:spacing w:line="260" w:lineRule="exact"/>
              <w:rPr>
                <w:rFonts w:ascii="仿宋_GB2312" w:eastAsia="仿宋_GB2312"/>
                <w:szCs w:val="21"/>
              </w:rPr>
            </w:pPr>
            <w:r>
              <w:rPr>
                <w:rFonts w:hint="eastAsia" w:ascii="仿宋_GB2312" w:eastAsia="仿宋_GB2312"/>
                <w:szCs w:val="21"/>
              </w:rPr>
              <w:t>工伤保险待遇变更</w:t>
            </w:r>
          </w:p>
        </w:tc>
        <w:tc>
          <w:tcPr>
            <w:tcW w:w="2716" w:type="dxa"/>
            <w:vMerge w:val="continue"/>
            <w:vAlign w:val="center"/>
          </w:tcPr>
          <w:p w14:paraId="6C76D6C7">
            <w:pPr>
              <w:spacing w:line="260" w:lineRule="exact"/>
              <w:rPr>
                <w:rFonts w:ascii="仿宋_GB2312" w:eastAsia="仿宋_GB2312"/>
                <w:szCs w:val="21"/>
              </w:rPr>
            </w:pPr>
          </w:p>
        </w:tc>
        <w:tc>
          <w:tcPr>
            <w:tcW w:w="2036" w:type="dxa"/>
            <w:vMerge w:val="continue"/>
            <w:vAlign w:val="center"/>
          </w:tcPr>
          <w:p w14:paraId="08E48FEF">
            <w:pPr>
              <w:spacing w:line="260" w:lineRule="exact"/>
              <w:rPr>
                <w:rFonts w:ascii="仿宋_GB2312" w:eastAsia="仿宋_GB2312"/>
                <w:szCs w:val="21"/>
              </w:rPr>
            </w:pPr>
          </w:p>
        </w:tc>
        <w:tc>
          <w:tcPr>
            <w:tcW w:w="1620" w:type="dxa"/>
            <w:vMerge w:val="continue"/>
            <w:vAlign w:val="center"/>
          </w:tcPr>
          <w:p w14:paraId="3D447FF9">
            <w:pPr>
              <w:spacing w:line="260" w:lineRule="exact"/>
              <w:rPr>
                <w:rFonts w:ascii="仿宋_GB2312" w:eastAsia="仿宋_GB2312"/>
                <w:szCs w:val="21"/>
              </w:rPr>
            </w:pPr>
          </w:p>
        </w:tc>
        <w:tc>
          <w:tcPr>
            <w:tcW w:w="999" w:type="dxa"/>
            <w:vMerge w:val="continue"/>
            <w:vAlign w:val="center"/>
          </w:tcPr>
          <w:p w14:paraId="2EB0BFB1">
            <w:pPr>
              <w:spacing w:line="260" w:lineRule="exact"/>
              <w:rPr>
                <w:rFonts w:ascii="仿宋_GB2312" w:eastAsia="仿宋_GB2312"/>
                <w:szCs w:val="21"/>
              </w:rPr>
            </w:pPr>
          </w:p>
        </w:tc>
        <w:tc>
          <w:tcPr>
            <w:tcW w:w="1701" w:type="dxa"/>
            <w:vMerge w:val="continue"/>
            <w:vAlign w:val="center"/>
          </w:tcPr>
          <w:p w14:paraId="1A01C27F">
            <w:pPr>
              <w:spacing w:line="260" w:lineRule="exact"/>
              <w:rPr>
                <w:rFonts w:ascii="仿宋_GB2312" w:eastAsia="仿宋_GB2312"/>
                <w:szCs w:val="21"/>
              </w:rPr>
            </w:pPr>
          </w:p>
        </w:tc>
        <w:tc>
          <w:tcPr>
            <w:tcW w:w="631" w:type="dxa"/>
            <w:vAlign w:val="center"/>
          </w:tcPr>
          <w:p w14:paraId="62DC864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CAD177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826256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810E2C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563517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0794170">
            <w:pPr>
              <w:spacing w:line="260" w:lineRule="exact"/>
              <w:rPr>
                <w:rFonts w:ascii="仿宋_GB2312" w:eastAsia="仿宋_GB2312"/>
                <w:szCs w:val="21"/>
              </w:rPr>
            </w:pPr>
            <w:r>
              <w:rPr>
                <w:rFonts w:hint="eastAsia" w:ascii="仿宋_GB2312" w:eastAsia="仿宋_GB2312"/>
                <w:szCs w:val="21"/>
              </w:rPr>
              <w:t>√</w:t>
            </w:r>
          </w:p>
        </w:tc>
      </w:tr>
      <w:tr w14:paraId="4AFC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E8FBF4F">
            <w:pPr>
              <w:spacing w:line="260" w:lineRule="exact"/>
              <w:rPr>
                <w:rFonts w:ascii="仿宋_GB2312" w:eastAsia="仿宋_GB2312"/>
                <w:szCs w:val="21"/>
              </w:rPr>
            </w:pPr>
            <w:r>
              <w:rPr>
                <w:rFonts w:hint="eastAsia" w:ascii="仿宋_GB2312" w:eastAsia="仿宋_GB2312"/>
                <w:szCs w:val="21"/>
              </w:rPr>
              <w:t>57</w:t>
            </w:r>
          </w:p>
        </w:tc>
        <w:tc>
          <w:tcPr>
            <w:tcW w:w="720" w:type="dxa"/>
            <w:vMerge w:val="restart"/>
            <w:vAlign w:val="center"/>
          </w:tcPr>
          <w:p w14:paraId="6398F952">
            <w:pPr>
              <w:spacing w:line="260" w:lineRule="exact"/>
              <w:rPr>
                <w:rFonts w:ascii="仿宋_GB2312" w:eastAsia="仿宋_GB2312"/>
                <w:szCs w:val="21"/>
              </w:rPr>
            </w:pPr>
            <w:r>
              <w:rPr>
                <w:rFonts w:hint="eastAsia" w:ascii="仿宋_GB2312" w:eastAsia="仿宋_GB2312"/>
                <w:szCs w:val="21"/>
              </w:rPr>
              <w:t>失业保险服务</w:t>
            </w:r>
          </w:p>
        </w:tc>
        <w:tc>
          <w:tcPr>
            <w:tcW w:w="1263" w:type="dxa"/>
            <w:vAlign w:val="center"/>
          </w:tcPr>
          <w:p w14:paraId="0A31D53B">
            <w:pPr>
              <w:spacing w:line="260" w:lineRule="exact"/>
              <w:rPr>
                <w:rFonts w:ascii="仿宋_GB2312" w:eastAsia="仿宋_GB2312"/>
                <w:szCs w:val="21"/>
              </w:rPr>
            </w:pPr>
            <w:r>
              <w:rPr>
                <w:rFonts w:hint="eastAsia" w:ascii="仿宋_GB2312" w:eastAsia="仿宋_GB2312"/>
                <w:szCs w:val="21"/>
              </w:rPr>
              <w:t>失业保险金申领</w:t>
            </w:r>
          </w:p>
        </w:tc>
        <w:tc>
          <w:tcPr>
            <w:tcW w:w="2716" w:type="dxa"/>
            <w:vMerge w:val="restart"/>
            <w:vAlign w:val="center"/>
          </w:tcPr>
          <w:p w14:paraId="49D42DC6">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0FBCE41">
            <w:pPr>
              <w:spacing w:line="260" w:lineRule="exact"/>
              <w:rPr>
                <w:rFonts w:ascii="仿宋_GB2312" w:eastAsia="仿宋_GB2312"/>
                <w:szCs w:val="21"/>
              </w:rPr>
            </w:pPr>
            <w:r>
              <w:rPr>
                <w:rFonts w:hint="eastAsia" w:ascii="仿宋_GB2312" w:eastAsia="仿宋_GB2312"/>
                <w:szCs w:val="21"/>
              </w:rPr>
              <w:t>《政府信息公开条例》、《社会保险法》、《失业保险条例》（国务院令258号）</w:t>
            </w:r>
          </w:p>
        </w:tc>
        <w:tc>
          <w:tcPr>
            <w:tcW w:w="1620" w:type="dxa"/>
            <w:vMerge w:val="restart"/>
            <w:vAlign w:val="center"/>
          </w:tcPr>
          <w:p w14:paraId="40DDE20C">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7D70332A">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10EF622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16D4536">
            <w:pPr>
              <w:spacing w:line="260" w:lineRule="exact"/>
              <w:rPr>
                <w:rFonts w:ascii="仿宋_GB2312" w:eastAsia="仿宋_GB2312"/>
                <w:szCs w:val="21"/>
              </w:rPr>
            </w:pPr>
            <w:r>
              <w:rPr>
                <w:rFonts w:hint="eastAsia" w:ascii="仿宋_GB2312" w:eastAsia="仿宋_GB2312"/>
                <w:szCs w:val="21"/>
              </w:rPr>
              <w:t>□公示栏</w:t>
            </w:r>
          </w:p>
          <w:p w14:paraId="07263DBF">
            <w:pPr>
              <w:spacing w:line="260" w:lineRule="exact"/>
              <w:rPr>
                <w:rFonts w:ascii="仿宋_GB2312" w:eastAsia="仿宋_GB2312"/>
                <w:szCs w:val="21"/>
              </w:rPr>
            </w:pPr>
            <w:r>
              <w:rPr>
                <w:rFonts w:hint="eastAsia" w:ascii="仿宋_GB2312" w:eastAsia="仿宋_GB2312"/>
                <w:szCs w:val="21"/>
              </w:rPr>
              <w:t>□发布会</w:t>
            </w:r>
          </w:p>
          <w:p w14:paraId="7FD3DC8E">
            <w:pPr>
              <w:spacing w:line="260" w:lineRule="exact"/>
              <w:rPr>
                <w:rFonts w:ascii="仿宋_GB2312" w:eastAsia="仿宋_GB2312"/>
                <w:szCs w:val="21"/>
              </w:rPr>
            </w:pPr>
            <w:r>
              <w:rPr>
                <w:rFonts w:hint="eastAsia" w:ascii="仿宋_GB2312" w:eastAsia="仿宋_GB2312"/>
                <w:szCs w:val="21"/>
              </w:rPr>
              <w:t>□两微一端</w:t>
            </w:r>
          </w:p>
          <w:p w14:paraId="1B047BD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CB5B4B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A1363A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7F4D9E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A16AAD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D85E88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DEA78D9">
            <w:pPr>
              <w:spacing w:line="260" w:lineRule="exact"/>
              <w:rPr>
                <w:rFonts w:ascii="仿宋_GB2312" w:eastAsia="仿宋_GB2312"/>
                <w:szCs w:val="21"/>
              </w:rPr>
            </w:pPr>
            <w:r>
              <w:rPr>
                <w:rFonts w:hint="eastAsia" w:ascii="仿宋_GB2312" w:eastAsia="仿宋_GB2312"/>
                <w:szCs w:val="21"/>
              </w:rPr>
              <w:t>√</w:t>
            </w:r>
          </w:p>
        </w:tc>
      </w:tr>
      <w:tr w14:paraId="3740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5D24CBC">
            <w:pPr>
              <w:spacing w:line="260" w:lineRule="exact"/>
              <w:rPr>
                <w:rFonts w:ascii="仿宋_GB2312" w:eastAsia="仿宋_GB2312"/>
                <w:szCs w:val="21"/>
              </w:rPr>
            </w:pPr>
            <w:r>
              <w:rPr>
                <w:rFonts w:hint="eastAsia" w:ascii="仿宋_GB2312" w:eastAsia="仿宋_GB2312"/>
                <w:szCs w:val="21"/>
              </w:rPr>
              <w:t>58</w:t>
            </w:r>
          </w:p>
        </w:tc>
        <w:tc>
          <w:tcPr>
            <w:tcW w:w="720" w:type="dxa"/>
            <w:vMerge w:val="continue"/>
            <w:vAlign w:val="center"/>
          </w:tcPr>
          <w:p w14:paraId="08C661EA">
            <w:pPr>
              <w:spacing w:line="260" w:lineRule="exact"/>
              <w:rPr>
                <w:rFonts w:ascii="仿宋_GB2312" w:eastAsia="仿宋_GB2312"/>
                <w:szCs w:val="21"/>
              </w:rPr>
            </w:pPr>
          </w:p>
        </w:tc>
        <w:tc>
          <w:tcPr>
            <w:tcW w:w="1263" w:type="dxa"/>
            <w:vAlign w:val="center"/>
          </w:tcPr>
          <w:p w14:paraId="46EBBFA5">
            <w:pPr>
              <w:spacing w:line="260" w:lineRule="exact"/>
              <w:rPr>
                <w:rFonts w:ascii="仿宋_GB2312" w:eastAsia="仿宋_GB2312"/>
                <w:szCs w:val="21"/>
              </w:rPr>
            </w:pPr>
            <w:r>
              <w:rPr>
                <w:rFonts w:hint="eastAsia" w:ascii="仿宋_GB2312" w:eastAsia="仿宋_GB2312"/>
                <w:szCs w:val="21"/>
              </w:rPr>
              <w:t>丧葬补助金和抚恤金申领</w:t>
            </w:r>
          </w:p>
        </w:tc>
        <w:tc>
          <w:tcPr>
            <w:tcW w:w="2716" w:type="dxa"/>
            <w:vMerge w:val="continue"/>
            <w:vAlign w:val="center"/>
          </w:tcPr>
          <w:p w14:paraId="31ED1E49">
            <w:pPr>
              <w:spacing w:line="260" w:lineRule="exact"/>
              <w:rPr>
                <w:rFonts w:ascii="仿宋_GB2312" w:eastAsia="仿宋_GB2312"/>
                <w:szCs w:val="21"/>
              </w:rPr>
            </w:pPr>
          </w:p>
        </w:tc>
        <w:tc>
          <w:tcPr>
            <w:tcW w:w="2036" w:type="dxa"/>
            <w:vMerge w:val="continue"/>
            <w:vAlign w:val="center"/>
          </w:tcPr>
          <w:p w14:paraId="238CDC51">
            <w:pPr>
              <w:spacing w:line="260" w:lineRule="exact"/>
              <w:rPr>
                <w:rFonts w:ascii="仿宋_GB2312" w:eastAsia="仿宋_GB2312"/>
                <w:szCs w:val="21"/>
              </w:rPr>
            </w:pPr>
          </w:p>
        </w:tc>
        <w:tc>
          <w:tcPr>
            <w:tcW w:w="1620" w:type="dxa"/>
            <w:vMerge w:val="continue"/>
            <w:vAlign w:val="center"/>
          </w:tcPr>
          <w:p w14:paraId="3A952526">
            <w:pPr>
              <w:spacing w:line="260" w:lineRule="exact"/>
              <w:rPr>
                <w:rFonts w:ascii="仿宋_GB2312" w:eastAsia="仿宋_GB2312"/>
                <w:szCs w:val="21"/>
              </w:rPr>
            </w:pPr>
          </w:p>
        </w:tc>
        <w:tc>
          <w:tcPr>
            <w:tcW w:w="999" w:type="dxa"/>
            <w:vMerge w:val="continue"/>
            <w:vAlign w:val="center"/>
          </w:tcPr>
          <w:p w14:paraId="1F1587D1">
            <w:pPr>
              <w:spacing w:line="260" w:lineRule="exact"/>
              <w:rPr>
                <w:rFonts w:ascii="仿宋_GB2312" w:eastAsia="仿宋_GB2312"/>
                <w:szCs w:val="21"/>
              </w:rPr>
            </w:pPr>
          </w:p>
        </w:tc>
        <w:tc>
          <w:tcPr>
            <w:tcW w:w="1701" w:type="dxa"/>
            <w:vMerge w:val="continue"/>
            <w:vAlign w:val="center"/>
          </w:tcPr>
          <w:p w14:paraId="37F0519E">
            <w:pPr>
              <w:spacing w:line="260" w:lineRule="exact"/>
              <w:rPr>
                <w:rFonts w:ascii="仿宋_GB2312" w:eastAsia="仿宋_GB2312"/>
                <w:szCs w:val="21"/>
              </w:rPr>
            </w:pPr>
          </w:p>
        </w:tc>
        <w:tc>
          <w:tcPr>
            <w:tcW w:w="631" w:type="dxa"/>
            <w:vAlign w:val="center"/>
          </w:tcPr>
          <w:p w14:paraId="23913D3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B9B3B8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7C7B71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E09A18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8CB03A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A66882D">
            <w:pPr>
              <w:spacing w:line="260" w:lineRule="exact"/>
              <w:rPr>
                <w:rFonts w:ascii="仿宋_GB2312" w:eastAsia="仿宋_GB2312"/>
                <w:szCs w:val="21"/>
              </w:rPr>
            </w:pPr>
            <w:r>
              <w:rPr>
                <w:rFonts w:hint="eastAsia" w:ascii="仿宋_GB2312" w:eastAsia="仿宋_GB2312"/>
                <w:szCs w:val="21"/>
              </w:rPr>
              <w:t>√</w:t>
            </w:r>
          </w:p>
        </w:tc>
      </w:tr>
      <w:tr w14:paraId="6225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370F44C">
            <w:pPr>
              <w:spacing w:line="260" w:lineRule="exact"/>
              <w:rPr>
                <w:rFonts w:ascii="仿宋_GB2312" w:eastAsia="仿宋_GB2312"/>
                <w:szCs w:val="21"/>
              </w:rPr>
            </w:pPr>
            <w:r>
              <w:rPr>
                <w:rFonts w:hint="eastAsia" w:ascii="仿宋_GB2312" w:eastAsia="仿宋_GB2312"/>
                <w:szCs w:val="21"/>
              </w:rPr>
              <w:t>59</w:t>
            </w:r>
          </w:p>
        </w:tc>
        <w:tc>
          <w:tcPr>
            <w:tcW w:w="720" w:type="dxa"/>
            <w:vMerge w:val="continue"/>
            <w:vAlign w:val="center"/>
          </w:tcPr>
          <w:p w14:paraId="18F34B12">
            <w:pPr>
              <w:spacing w:line="260" w:lineRule="exact"/>
              <w:rPr>
                <w:rFonts w:ascii="仿宋_GB2312" w:eastAsia="仿宋_GB2312"/>
                <w:szCs w:val="21"/>
              </w:rPr>
            </w:pPr>
          </w:p>
        </w:tc>
        <w:tc>
          <w:tcPr>
            <w:tcW w:w="1263" w:type="dxa"/>
            <w:vAlign w:val="center"/>
          </w:tcPr>
          <w:p w14:paraId="260B555C">
            <w:pPr>
              <w:spacing w:line="260" w:lineRule="exact"/>
              <w:rPr>
                <w:rFonts w:ascii="仿宋_GB2312" w:eastAsia="仿宋_GB2312"/>
                <w:szCs w:val="21"/>
              </w:rPr>
            </w:pPr>
            <w:r>
              <w:rPr>
                <w:rFonts w:hint="eastAsia" w:ascii="仿宋_GB2312" w:eastAsia="仿宋_GB2312"/>
                <w:szCs w:val="21"/>
              </w:rPr>
              <w:t>职业培训补贴申领</w:t>
            </w:r>
          </w:p>
        </w:tc>
        <w:tc>
          <w:tcPr>
            <w:tcW w:w="2716" w:type="dxa"/>
            <w:vMerge w:val="continue"/>
            <w:vAlign w:val="center"/>
          </w:tcPr>
          <w:p w14:paraId="075EAE7E">
            <w:pPr>
              <w:spacing w:line="260" w:lineRule="exact"/>
              <w:rPr>
                <w:rFonts w:ascii="仿宋_GB2312" w:eastAsia="仿宋_GB2312"/>
                <w:szCs w:val="21"/>
              </w:rPr>
            </w:pPr>
          </w:p>
        </w:tc>
        <w:tc>
          <w:tcPr>
            <w:tcW w:w="2036" w:type="dxa"/>
            <w:vMerge w:val="continue"/>
            <w:vAlign w:val="center"/>
          </w:tcPr>
          <w:p w14:paraId="00C3414C">
            <w:pPr>
              <w:spacing w:line="260" w:lineRule="exact"/>
              <w:rPr>
                <w:rFonts w:ascii="仿宋_GB2312" w:eastAsia="仿宋_GB2312"/>
                <w:szCs w:val="21"/>
              </w:rPr>
            </w:pPr>
          </w:p>
        </w:tc>
        <w:tc>
          <w:tcPr>
            <w:tcW w:w="1620" w:type="dxa"/>
            <w:vMerge w:val="continue"/>
            <w:vAlign w:val="center"/>
          </w:tcPr>
          <w:p w14:paraId="49BC0992">
            <w:pPr>
              <w:spacing w:line="260" w:lineRule="exact"/>
              <w:rPr>
                <w:rFonts w:ascii="仿宋_GB2312" w:eastAsia="仿宋_GB2312"/>
                <w:szCs w:val="21"/>
              </w:rPr>
            </w:pPr>
          </w:p>
        </w:tc>
        <w:tc>
          <w:tcPr>
            <w:tcW w:w="999" w:type="dxa"/>
            <w:vMerge w:val="continue"/>
            <w:vAlign w:val="center"/>
          </w:tcPr>
          <w:p w14:paraId="5250A0FC">
            <w:pPr>
              <w:spacing w:line="260" w:lineRule="exact"/>
              <w:rPr>
                <w:rFonts w:ascii="仿宋_GB2312" w:eastAsia="仿宋_GB2312"/>
                <w:szCs w:val="21"/>
              </w:rPr>
            </w:pPr>
          </w:p>
        </w:tc>
        <w:tc>
          <w:tcPr>
            <w:tcW w:w="1701" w:type="dxa"/>
            <w:vMerge w:val="continue"/>
            <w:vAlign w:val="center"/>
          </w:tcPr>
          <w:p w14:paraId="13C160FF">
            <w:pPr>
              <w:spacing w:line="260" w:lineRule="exact"/>
              <w:rPr>
                <w:rFonts w:ascii="仿宋_GB2312" w:eastAsia="仿宋_GB2312"/>
                <w:szCs w:val="21"/>
              </w:rPr>
            </w:pPr>
          </w:p>
        </w:tc>
        <w:tc>
          <w:tcPr>
            <w:tcW w:w="631" w:type="dxa"/>
            <w:vAlign w:val="center"/>
          </w:tcPr>
          <w:p w14:paraId="15BF97F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C2C439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C43803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2E7975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2F433E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99D68BC">
            <w:pPr>
              <w:spacing w:line="260" w:lineRule="exact"/>
              <w:rPr>
                <w:rFonts w:ascii="仿宋_GB2312" w:eastAsia="仿宋_GB2312"/>
                <w:szCs w:val="21"/>
              </w:rPr>
            </w:pPr>
            <w:r>
              <w:rPr>
                <w:rFonts w:hint="eastAsia" w:ascii="仿宋_GB2312" w:eastAsia="仿宋_GB2312"/>
                <w:szCs w:val="21"/>
              </w:rPr>
              <w:t>√</w:t>
            </w:r>
          </w:p>
        </w:tc>
      </w:tr>
      <w:tr w14:paraId="4231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540" w:type="dxa"/>
            <w:vAlign w:val="center"/>
          </w:tcPr>
          <w:p w14:paraId="756E2194">
            <w:pPr>
              <w:spacing w:line="260" w:lineRule="exact"/>
              <w:rPr>
                <w:rFonts w:ascii="仿宋_GB2312" w:eastAsia="仿宋_GB2312"/>
                <w:szCs w:val="21"/>
              </w:rPr>
            </w:pPr>
            <w:r>
              <w:rPr>
                <w:rFonts w:hint="eastAsia" w:ascii="仿宋_GB2312" w:eastAsia="仿宋_GB2312"/>
                <w:szCs w:val="21"/>
              </w:rPr>
              <w:t>60</w:t>
            </w:r>
          </w:p>
        </w:tc>
        <w:tc>
          <w:tcPr>
            <w:tcW w:w="720" w:type="dxa"/>
            <w:vMerge w:val="continue"/>
            <w:vAlign w:val="center"/>
          </w:tcPr>
          <w:p w14:paraId="3989CCB9">
            <w:pPr>
              <w:spacing w:line="260" w:lineRule="exact"/>
              <w:rPr>
                <w:rFonts w:ascii="仿宋_GB2312" w:eastAsia="仿宋_GB2312"/>
                <w:szCs w:val="21"/>
              </w:rPr>
            </w:pPr>
          </w:p>
        </w:tc>
        <w:tc>
          <w:tcPr>
            <w:tcW w:w="1263" w:type="dxa"/>
            <w:vAlign w:val="center"/>
          </w:tcPr>
          <w:p w14:paraId="3ACF9A37">
            <w:pPr>
              <w:spacing w:line="260" w:lineRule="exact"/>
              <w:rPr>
                <w:rFonts w:ascii="仿宋_GB2312" w:eastAsia="仿宋_GB2312"/>
                <w:szCs w:val="21"/>
              </w:rPr>
            </w:pPr>
            <w:r>
              <w:rPr>
                <w:rFonts w:hint="eastAsia" w:ascii="仿宋_GB2312" w:eastAsia="仿宋_GB2312"/>
                <w:szCs w:val="21"/>
              </w:rPr>
              <w:t>职业介绍补贴申领</w:t>
            </w:r>
          </w:p>
        </w:tc>
        <w:tc>
          <w:tcPr>
            <w:tcW w:w="2716" w:type="dxa"/>
            <w:vMerge w:val="continue"/>
            <w:vAlign w:val="center"/>
          </w:tcPr>
          <w:p w14:paraId="55EF6EAC">
            <w:pPr>
              <w:spacing w:line="260" w:lineRule="exact"/>
              <w:rPr>
                <w:rFonts w:ascii="仿宋_GB2312" w:eastAsia="仿宋_GB2312"/>
                <w:szCs w:val="21"/>
              </w:rPr>
            </w:pPr>
          </w:p>
        </w:tc>
        <w:tc>
          <w:tcPr>
            <w:tcW w:w="2036" w:type="dxa"/>
            <w:vMerge w:val="continue"/>
            <w:vAlign w:val="center"/>
          </w:tcPr>
          <w:p w14:paraId="7FC13D09">
            <w:pPr>
              <w:spacing w:line="260" w:lineRule="exact"/>
              <w:rPr>
                <w:rFonts w:ascii="仿宋_GB2312" w:eastAsia="仿宋_GB2312"/>
                <w:szCs w:val="21"/>
              </w:rPr>
            </w:pPr>
          </w:p>
        </w:tc>
        <w:tc>
          <w:tcPr>
            <w:tcW w:w="1620" w:type="dxa"/>
            <w:vMerge w:val="continue"/>
            <w:vAlign w:val="center"/>
          </w:tcPr>
          <w:p w14:paraId="61A2D9A8">
            <w:pPr>
              <w:spacing w:line="260" w:lineRule="exact"/>
              <w:rPr>
                <w:rFonts w:ascii="仿宋_GB2312" w:eastAsia="仿宋_GB2312"/>
                <w:szCs w:val="21"/>
              </w:rPr>
            </w:pPr>
          </w:p>
        </w:tc>
        <w:tc>
          <w:tcPr>
            <w:tcW w:w="999" w:type="dxa"/>
            <w:vMerge w:val="continue"/>
            <w:vAlign w:val="center"/>
          </w:tcPr>
          <w:p w14:paraId="57B811F0">
            <w:pPr>
              <w:spacing w:line="260" w:lineRule="exact"/>
              <w:rPr>
                <w:rFonts w:ascii="仿宋_GB2312" w:eastAsia="仿宋_GB2312"/>
                <w:szCs w:val="21"/>
              </w:rPr>
            </w:pPr>
          </w:p>
        </w:tc>
        <w:tc>
          <w:tcPr>
            <w:tcW w:w="1701" w:type="dxa"/>
            <w:vMerge w:val="continue"/>
            <w:vAlign w:val="center"/>
          </w:tcPr>
          <w:p w14:paraId="5C68E8AC">
            <w:pPr>
              <w:spacing w:line="260" w:lineRule="exact"/>
              <w:rPr>
                <w:rFonts w:ascii="仿宋_GB2312" w:eastAsia="仿宋_GB2312"/>
                <w:szCs w:val="21"/>
              </w:rPr>
            </w:pPr>
          </w:p>
        </w:tc>
        <w:tc>
          <w:tcPr>
            <w:tcW w:w="631" w:type="dxa"/>
            <w:vAlign w:val="center"/>
          </w:tcPr>
          <w:p w14:paraId="1626D15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6816D8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7227F0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82BEB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3ECA3F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190E51F">
            <w:pPr>
              <w:spacing w:line="260" w:lineRule="exact"/>
              <w:rPr>
                <w:rFonts w:ascii="仿宋_GB2312" w:eastAsia="仿宋_GB2312"/>
                <w:szCs w:val="21"/>
              </w:rPr>
            </w:pPr>
            <w:r>
              <w:rPr>
                <w:rFonts w:hint="eastAsia" w:ascii="仿宋_GB2312" w:eastAsia="仿宋_GB2312"/>
                <w:szCs w:val="21"/>
              </w:rPr>
              <w:t>√</w:t>
            </w:r>
          </w:p>
        </w:tc>
      </w:tr>
      <w:tr w14:paraId="3BA6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63AD0BE">
            <w:pPr>
              <w:spacing w:line="260" w:lineRule="exact"/>
              <w:rPr>
                <w:rFonts w:ascii="仿宋_GB2312" w:eastAsia="仿宋_GB2312"/>
                <w:szCs w:val="21"/>
              </w:rPr>
            </w:pPr>
            <w:r>
              <w:rPr>
                <w:rFonts w:hint="eastAsia" w:ascii="仿宋_GB2312" w:eastAsia="仿宋_GB2312"/>
                <w:szCs w:val="21"/>
              </w:rPr>
              <w:t>61</w:t>
            </w:r>
          </w:p>
        </w:tc>
        <w:tc>
          <w:tcPr>
            <w:tcW w:w="720" w:type="dxa"/>
            <w:vMerge w:val="continue"/>
            <w:vAlign w:val="center"/>
          </w:tcPr>
          <w:p w14:paraId="5CACDB91">
            <w:pPr>
              <w:spacing w:line="260" w:lineRule="exact"/>
              <w:rPr>
                <w:rFonts w:ascii="仿宋_GB2312" w:eastAsia="仿宋_GB2312"/>
                <w:szCs w:val="21"/>
              </w:rPr>
            </w:pPr>
          </w:p>
        </w:tc>
        <w:tc>
          <w:tcPr>
            <w:tcW w:w="1263" w:type="dxa"/>
            <w:vAlign w:val="center"/>
          </w:tcPr>
          <w:p w14:paraId="678A1101">
            <w:pPr>
              <w:spacing w:line="260" w:lineRule="exact"/>
              <w:rPr>
                <w:rFonts w:ascii="仿宋_GB2312" w:eastAsia="仿宋_GB2312"/>
                <w:szCs w:val="21"/>
              </w:rPr>
            </w:pPr>
            <w:r>
              <w:rPr>
                <w:rFonts w:hint="eastAsia" w:ascii="仿宋_GB2312" w:eastAsia="仿宋_GB2312"/>
                <w:szCs w:val="21"/>
              </w:rPr>
              <w:t>农民合同制工人一次性生活补助申领</w:t>
            </w:r>
          </w:p>
        </w:tc>
        <w:tc>
          <w:tcPr>
            <w:tcW w:w="2716" w:type="dxa"/>
            <w:vMerge w:val="continue"/>
            <w:vAlign w:val="center"/>
          </w:tcPr>
          <w:p w14:paraId="394539C8">
            <w:pPr>
              <w:spacing w:line="260" w:lineRule="exact"/>
              <w:rPr>
                <w:rFonts w:ascii="仿宋_GB2312" w:eastAsia="仿宋_GB2312"/>
                <w:szCs w:val="21"/>
              </w:rPr>
            </w:pPr>
          </w:p>
        </w:tc>
        <w:tc>
          <w:tcPr>
            <w:tcW w:w="2036" w:type="dxa"/>
            <w:vMerge w:val="continue"/>
            <w:vAlign w:val="center"/>
          </w:tcPr>
          <w:p w14:paraId="60DA268B">
            <w:pPr>
              <w:spacing w:line="260" w:lineRule="exact"/>
              <w:rPr>
                <w:rFonts w:ascii="仿宋_GB2312" w:eastAsia="仿宋_GB2312"/>
                <w:szCs w:val="21"/>
              </w:rPr>
            </w:pPr>
          </w:p>
        </w:tc>
        <w:tc>
          <w:tcPr>
            <w:tcW w:w="1620" w:type="dxa"/>
            <w:vMerge w:val="continue"/>
            <w:vAlign w:val="center"/>
          </w:tcPr>
          <w:p w14:paraId="65D89812">
            <w:pPr>
              <w:spacing w:line="260" w:lineRule="exact"/>
              <w:rPr>
                <w:rFonts w:ascii="仿宋_GB2312" w:eastAsia="仿宋_GB2312"/>
                <w:szCs w:val="21"/>
              </w:rPr>
            </w:pPr>
          </w:p>
        </w:tc>
        <w:tc>
          <w:tcPr>
            <w:tcW w:w="999" w:type="dxa"/>
            <w:vMerge w:val="continue"/>
            <w:vAlign w:val="center"/>
          </w:tcPr>
          <w:p w14:paraId="7409CC02">
            <w:pPr>
              <w:spacing w:line="260" w:lineRule="exact"/>
              <w:rPr>
                <w:rFonts w:ascii="仿宋_GB2312" w:eastAsia="仿宋_GB2312"/>
                <w:szCs w:val="21"/>
              </w:rPr>
            </w:pPr>
          </w:p>
        </w:tc>
        <w:tc>
          <w:tcPr>
            <w:tcW w:w="1701" w:type="dxa"/>
            <w:vMerge w:val="continue"/>
            <w:vAlign w:val="center"/>
          </w:tcPr>
          <w:p w14:paraId="6BF367E4">
            <w:pPr>
              <w:spacing w:line="260" w:lineRule="exact"/>
              <w:rPr>
                <w:rFonts w:ascii="仿宋_GB2312" w:eastAsia="仿宋_GB2312"/>
                <w:szCs w:val="21"/>
              </w:rPr>
            </w:pPr>
          </w:p>
        </w:tc>
        <w:tc>
          <w:tcPr>
            <w:tcW w:w="631" w:type="dxa"/>
            <w:vAlign w:val="center"/>
          </w:tcPr>
          <w:p w14:paraId="63E49DD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516859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178B9F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D6D8C3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077369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42C61D1">
            <w:pPr>
              <w:spacing w:line="260" w:lineRule="exact"/>
              <w:rPr>
                <w:rFonts w:ascii="仿宋_GB2312" w:eastAsia="仿宋_GB2312"/>
                <w:szCs w:val="21"/>
              </w:rPr>
            </w:pPr>
            <w:r>
              <w:rPr>
                <w:rFonts w:hint="eastAsia" w:ascii="仿宋_GB2312" w:eastAsia="仿宋_GB2312"/>
                <w:szCs w:val="21"/>
              </w:rPr>
              <w:t>√</w:t>
            </w:r>
          </w:p>
        </w:tc>
      </w:tr>
      <w:tr w14:paraId="4017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40" w:type="dxa"/>
            <w:vAlign w:val="center"/>
          </w:tcPr>
          <w:p w14:paraId="6CD95250">
            <w:pPr>
              <w:spacing w:line="260" w:lineRule="exact"/>
              <w:rPr>
                <w:rFonts w:ascii="仿宋_GB2312" w:eastAsia="仿宋_GB2312"/>
                <w:szCs w:val="21"/>
              </w:rPr>
            </w:pPr>
            <w:r>
              <w:rPr>
                <w:rFonts w:hint="eastAsia" w:ascii="仿宋_GB2312" w:eastAsia="仿宋_GB2312"/>
                <w:szCs w:val="21"/>
              </w:rPr>
              <w:t>62</w:t>
            </w:r>
          </w:p>
        </w:tc>
        <w:tc>
          <w:tcPr>
            <w:tcW w:w="720" w:type="dxa"/>
            <w:vMerge w:val="continue"/>
            <w:vAlign w:val="center"/>
          </w:tcPr>
          <w:p w14:paraId="03E2475C">
            <w:pPr>
              <w:spacing w:line="260" w:lineRule="exact"/>
              <w:rPr>
                <w:rFonts w:ascii="仿宋_GB2312" w:eastAsia="仿宋_GB2312"/>
                <w:szCs w:val="21"/>
              </w:rPr>
            </w:pPr>
          </w:p>
        </w:tc>
        <w:tc>
          <w:tcPr>
            <w:tcW w:w="1263" w:type="dxa"/>
            <w:vAlign w:val="center"/>
          </w:tcPr>
          <w:p w14:paraId="28FC5059">
            <w:pPr>
              <w:spacing w:line="260" w:lineRule="exact"/>
              <w:rPr>
                <w:rFonts w:ascii="仿宋_GB2312" w:eastAsia="仿宋_GB2312"/>
                <w:szCs w:val="21"/>
              </w:rPr>
            </w:pPr>
            <w:r>
              <w:rPr>
                <w:rFonts w:hint="eastAsia" w:ascii="仿宋_GB2312" w:eastAsia="仿宋_GB2312"/>
                <w:szCs w:val="21"/>
              </w:rPr>
              <w:t>代缴基本医疗保险费</w:t>
            </w:r>
          </w:p>
        </w:tc>
        <w:tc>
          <w:tcPr>
            <w:tcW w:w="2716" w:type="dxa"/>
            <w:vMerge w:val="continue"/>
            <w:vAlign w:val="center"/>
          </w:tcPr>
          <w:p w14:paraId="38055EED">
            <w:pPr>
              <w:spacing w:line="260" w:lineRule="exact"/>
              <w:rPr>
                <w:rFonts w:ascii="仿宋_GB2312" w:eastAsia="仿宋_GB2312"/>
                <w:szCs w:val="21"/>
              </w:rPr>
            </w:pPr>
          </w:p>
        </w:tc>
        <w:tc>
          <w:tcPr>
            <w:tcW w:w="2036" w:type="dxa"/>
            <w:vMerge w:val="continue"/>
            <w:vAlign w:val="center"/>
          </w:tcPr>
          <w:p w14:paraId="4D533C6E">
            <w:pPr>
              <w:spacing w:line="260" w:lineRule="exact"/>
              <w:rPr>
                <w:rFonts w:ascii="仿宋_GB2312" w:eastAsia="仿宋_GB2312"/>
                <w:szCs w:val="21"/>
              </w:rPr>
            </w:pPr>
          </w:p>
        </w:tc>
        <w:tc>
          <w:tcPr>
            <w:tcW w:w="1620" w:type="dxa"/>
            <w:vMerge w:val="continue"/>
            <w:vAlign w:val="center"/>
          </w:tcPr>
          <w:p w14:paraId="63326074">
            <w:pPr>
              <w:spacing w:line="260" w:lineRule="exact"/>
              <w:rPr>
                <w:rFonts w:ascii="仿宋_GB2312" w:eastAsia="仿宋_GB2312"/>
                <w:szCs w:val="21"/>
              </w:rPr>
            </w:pPr>
          </w:p>
        </w:tc>
        <w:tc>
          <w:tcPr>
            <w:tcW w:w="999" w:type="dxa"/>
            <w:vMerge w:val="continue"/>
            <w:vAlign w:val="center"/>
          </w:tcPr>
          <w:p w14:paraId="6B953558">
            <w:pPr>
              <w:spacing w:line="260" w:lineRule="exact"/>
              <w:rPr>
                <w:rFonts w:ascii="仿宋_GB2312" w:eastAsia="仿宋_GB2312"/>
                <w:szCs w:val="21"/>
              </w:rPr>
            </w:pPr>
          </w:p>
        </w:tc>
        <w:tc>
          <w:tcPr>
            <w:tcW w:w="1701" w:type="dxa"/>
            <w:vMerge w:val="continue"/>
            <w:vAlign w:val="center"/>
          </w:tcPr>
          <w:p w14:paraId="2D72904C">
            <w:pPr>
              <w:spacing w:line="260" w:lineRule="exact"/>
              <w:rPr>
                <w:rFonts w:ascii="仿宋_GB2312" w:eastAsia="仿宋_GB2312"/>
                <w:szCs w:val="21"/>
              </w:rPr>
            </w:pPr>
          </w:p>
        </w:tc>
        <w:tc>
          <w:tcPr>
            <w:tcW w:w="631" w:type="dxa"/>
            <w:vAlign w:val="center"/>
          </w:tcPr>
          <w:p w14:paraId="0CB73C9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EF8149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FD790B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DAF7DF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6863B8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526C705">
            <w:pPr>
              <w:spacing w:line="260" w:lineRule="exact"/>
              <w:rPr>
                <w:rFonts w:ascii="仿宋_GB2312" w:eastAsia="仿宋_GB2312"/>
                <w:szCs w:val="21"/>
              </w:rPr>
            </w:pPr>
            <w:r>
              <w:rPr>
                <w:rFonts w:hint="eastAsia" w:ascii="仿宋_GB2312" w:eastAsia="仿宋_GB2312"/>
                <w:szCs w:val="21"/>
              </w:rPr>
              <w:t>√</w:t>
            </w:r>
          </w:p>
        </w:tc>
      </w:tr>
      <w:tr w14:paraId="5849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BD44A49">
            <w:pPr>
              <w:spacing w:line="260" w:lineRule="exact"/>
              <w:rPr>
                <w:rFonts w:ascii="仿宋_GB2312" w:eastAsia="仿宋_GB2312"/>
                <w:szCs w:val="21"/>
              </w:rPr>
            </w:pPr>
            <w:r>
              <w:rPr>
                <w:rFonts w:hint="eastAsia" w:ascii="仿宋_GB2312" w:eastAsia="仿宋_GB2312"/>
                <w:szCs w:val="21"/>
              </w:rPr>
              <w:t>63</w:t>
            </w:r>
          </w:p>
        </w:tc>
        <w:tc>
          <w:tcPr>
            <w:tcW w:w="720" w:type="dxa"/>
            <w:vMerge w:val="restart"/>
            <w:vAlign w:val="center"/>
          </w:tcPr>
          <w:p w14:paraId="700B4FD1">
            <w:pPr>
              <w:spacing w:line="260" w:lineRule="exact"/>
              <w:rPr>
                <w:rFonts w:ascii="仿宋_GB2312" w:eastAsia="仿宋_GB2312"/>
                <w:szCs w:val="21"/>
              </w:rPr>
            </w:pPr>
            <w:r>
              <w:rPr>
                <w:rFonts w:hint="eastAsia" w:ascii="仿宋_GB2312" w:eastAsia="仿宋_GB2312"/>
                <w:szCs w:val="21"/>
              </w:rPr>
              <w:t>失业保险服务</w:t>
            </w:r>
          </w:p>
          <w:p w14:paraId="76BAD9AE">
            <w:pPr>
              <w:spacing w:line="260" w:lineRule="exact"/>
              <w:rPr>
                <w:rFonts w:ascii="仿宋_GB2312" w:eastAsia="仿宋_GB2312"/>
                <w:szCs w:val="21"/>
              </w:rPr>
            </w:pPr>
          </w:p>
        </w:tc>
        <w:tc>
          <w:tcPr>
            <w:tcW w:w="1263" w:type="dxa"/>
            <w:vAlign w:val="center"/>
          </w:tcPr>
          <w:p w14:paraId="4E116F07">
            <w:pPr>
              <w:spacing w:line="260" w:lineRule="exact"/>
              <w:rPr>
                <w:rFonts w:ascii="仿宋_GB2312" w:eastAsia="仿宋_GB2312"/>
                <w:szCs w:val="21"/>
              </w:rPr>
            </w:pPr>
            <w:r>
              <w:rPr>
                <w:rFonts w:hint="eastAsia" w:ascii="仿宋_GB2312" w:eastAsia="仿宋_GB2312"/>
                <w:szCs w:val="21"/>
              </w:rPr>
              <w:t>价格临时补贴申领</w:t>
            </w:r>
          </w:p>
        </w:tc>
        <w:tc>
          <w:tcPr>
            <w:tcW w:w="2716" w:type="dxa"/>
            <w:vMerge w:val="restart"/>
            <w:vAlign w:val="center"/>
          </w:tcPr>
          <w:p w14:paraId="46B29CAD">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7D53FF39">
            <w:pPr>
              <w:spacing w:line="260" w:lineRule="exact"/>
              <w:rPr>
                <w:rFonts w:ascii="仿宋_GB2312" w:eastAsia="仿宋_GB2312"/>
                <w:szCs w:val="21"/>
              </w:rPr>
            </w:pPr>
            <w:r>
              <w:rPr>
                <w:rFonts w:hint="eastAsia" w:ascii="仿宋_GB2312" w:eastAsia="仿宋_GB2312"/>
                <w:szCs w:val="21"/>
              </w:rPr>
              <w:t>《政府信息公开条例》、《社会保险法》、《失业保险条例》（国务院令258号）</w:t>
            </w:r>
          </w:p>
        </w:tc>
        <w:tc>
          <w:tcPr>
            <w:tcW w:w="1620" w:type="dxa"/>
            <w:vMerge w:val="restart"/>
            <w:vAlign w:val="center"/>
          </w:tcPr>
          <w:p w14:paraId="108AE5D3">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1698C06E">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491C771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091AF78">
            <w:pPr>
              <w:spacing w:line="260" w:lineRule="exact"/>
              <w:rPr>
                <w:rFonts w:ascii="仿宋_GB2312" w:eastAsia="仿宋_GB2312"/>
                <w:szCs w:val="21"/>
              </w:rPr>
            </w:pPr>
            <w:r>
              <w:rPr>
                <w:rFonts w:hint="eastAsia" w:ascii="仿宋_GB2312" w:eastAsia="仿宋_GB2312"/>
                <w:szCs w:val="21"/>
              </w:rPr>
              <w:t>□公示栏</w:t>
            </w:r>
          </w:p>
          <w:p w14:paraId="1D6D94D8">
            <w:pPr>
              <w:spacing w:line="260" w:lineRule="exact"/>
              <w:rPr>
                <w:rFonts w:ascii="仿宋_GB2312" w:eastAsia="仿宋_GB2312"/>
                <w:szCs w:val="21"/>
              </w:rPr>
            </w:pPr>
            <w:r>
              <w:rPr>
                <w:rFonts w:hint="eastAsia" w:ascii="仿宋_GB2312" w:eastAsia="仿宋_GB2312"/>
                <w:szCs w:val="21"/>
              </w:rPr>
              <w:t>□发布会</w:t>
            </w:r>
          </w:p>
          <w:p w14:paraId="5EBFBC77">
            <w:pPr>
              <w:spacing w:line="260" w:lineRule="exact"/>
              <w:rPr>
                <w:rFonts w:ascii="仿宋_GB2312" w:eastAsia="仿宋_GB2312"/>
                <w:szCs w:val="21"/>
              </w:rPr>
            </w:pPr>
            <w:r>
              <w:rPr>
                <w:rFonts w:hint="eastAsia" w:ascii="仿宋_GB2312" w:eastAsia="仿宋_GB2312"/>
                <w:szCs w:val="21"/>
              </w:rPr>
              <w:t>□两微一端</w:t>
            </w:r>
          </w:p>
          <w:p w14:paraId="679C19B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DF47C4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B7D226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E9D699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7CC1E1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7F99CD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8D08FC4">
            <w:pPr>
              <w:spacing w:line="260" w:lineRule="exact"/>
              <w:rPr>
                <w:rFonts w:ascii="仿宋_GB2312" w:eastAsia="仿宋_GB2312"/>
                <w:szCs w:val="21"/>
              </w:rPr>
            </w:pPr>
            <w:r>
              <w:rPr>
                <w:rFonts w:hint="eastAsia" w:ascii="仿宋_GB2312" w:eastAsia="仿宋_GB2312"/>
                <w:szCs w:val="21"/>
              </w:rPr>
              <w:t>√</w:t>
            </w:r>
          </w:p>
        </w:tc>
      </w:tr>
      <w:tr w14:paraId="4595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183B4F9">
            <w:pPr>
              <w:spacing w:line="260" w:lineRule="exact"/>
              <w:rPr>
                <w:rFonts w:ascii="仿宋_GB2312" w:eastAsia="仿宋_GB2312"/>
                <w:szCs w:val="21"/>
              </w:rPr>
            </w:pPr>
            <w:r>
              <w:rPr>
                <w:rFonts w:hint="eastAsia" w:ascii="仿宋_GB2312" w:eastAsia="仿宋_GB2312"/>
                <w:szCs w:val="21"/>
              </w:rPr>
              <w:t>64</w:t>
            </w:r>
          </w:p>
        </w:tc>
        <w:tc>
          <w:tcPr>
            <w:tcW w:w="720" w:type="dxa"/>
            <w:vMerge w:val="continue"/>
            <w:vAlign w:val="center"/>
          </w:tcPr>
          <w:p w14:paraId="5A42DB89">
            <w:pPr>
              <w:spacing w:line="260" w:lineRule="exact"/>
              <w:rPr>
                <w:rFonts w:ascii="仿宋_GB2312" w:eastAsia="仿宋_GB2312"/>
                <w:szCs w:val="21"/>
              </w:rPr>
            </w:pPr>
          </w:p>
        </w:tc>
        <w:tc>
          <w:tcPr>
            <w:tcW w:w="1263" w:type="dxa"/>
            <w:vAlign w:val="center"/>
          </w:tcPr>
          <w:p w14:paraId="7EA08E9A">
            <w:pPr>
              <w:spacing w:line="260" w:lineRule="exact"/>
              <w:rPr>
                <w:rFonts w:ascii="仿宋_GB2312" w:eastAsia="仿宋_GB2312"/>
                <w:szCs w:val="21"/>
              </w:rPr>
            </w:pPr>
            <w:r>
              <w:rPr>
                <w:rFonts w:hint="eastAsia" w:ascii="仿宋_GB2312" w:eastAsia="仿宋_GB2312"/>
                <w:szCs w:val="21"/>
              </w:rPr>
              <w:t>失业保险关系转移接续</w:t>
            </w:r>
          </w:p>
        </w:tc>
        <w:tc>
          <w:tcPr>
            <w:tcW w:w="2716" w:type="dxa"/>
            <w:vMerge w:val="continue"/>
            <w:vAlign w:val="center"/>
          </w:tcPr>
          <w:p w14:paraId="0B6D63D2">
            <w:pPr>
              <w:spacing w:line="260" w:lineRule="exact"/>
              <w:rPr>
                <w:rFonts w:ascii="仿宋_GB2312" w:eastAsia="仿宋_GB2312"/>
                <w:szCs w:val="21"/>
              </w:rPr>
            </w:pPr>
          </w:p>
        </w:tc>
        <w:tc>
          <w:tcPr>
            <w:tcW w:w="2036" w:type="dxa"/>
            <w:vMerge w:val="continue"/>
            <w:vAlign w:val="center"/>
          </w:tcPr>
          <w:p w14:paraId="6DF9AAC0">
            <w:pPr>
              <w:spacing w:line="260" w:lineRule="exact"/>
              <w:rPr>
                <w:rFonts w:ascii="仿宋_GB2312" w:eastAsia="仿宋_GB2312"/>
                <w:szCs w:val="21"/>
              </w:rPr>
            </w:pPr>
          </w:p>
        </w:tc>
        <w:tc>
          <w:tcPr>
            <w:tcW w:w="1620" w:type="dxa"/>
            <w:vMerge w:val="continue"/>
            <w:vAlign w:val="center"/>
          </w:tcPr>
          <w:p w14:paraId="00CCC605">
            <w:pPr>
              <w:spacing w:line="260" w:lineRule="exact"/>
              <w:rPr>
                <w:rFonts w:ascii="仿宋_GB2312" w:eastAsia="仿宋_GB2312"/>
                <w:szCs w:val="21"/>
              </w:rPr>
            </w:pPr>
          </w:p>
        </w:tc>
        <w:tc>
          <w:tcPr>
            <w:tcW w:w="999" w:type="dxa"/>
            <w:vMerge w:val="continue"/>
            <w:vAlign w:val="center"/>
          </w:tcPr>
          <w:p w14:paraId="65DC0824">
            <w:pPr>
              <w:spacing w:line="260" w:lineRule="exact"/>
              <w:rPr>
                <w:rFonts w:ascii="仿宋_GB2312" w:eastAsia="仿宋_GB2312"/>
                <w:szCs w:val="21"/>
              </w:rPr>
            </w:pPr>
          </w:p>
        </w:tc>
        <w:tc>
          <w:tcPr>
            <w:tcW w:w="1701" w:type="dxa"/>
            <w:vMerge w:val="continue"/>
            <w:vAlign w:val="center"/>
          </w:tcPr>
          <w:p w14:paraId="3862BBA0">
            <w:pPr>
              <w:spacing w:line="260" w:lineRule="exact"/>
              <w:rPr>
                <w:rFonts w:ascii="仿宋_GB2312" w:eastAsia="仿宋_GB2312"/>
                <w:szCs w:val="21"/>
              </w:rPr>
            </w:pPr>
          </w:p>
        </w:tc>
        <w:tc>
          <w:tcPr>
            <w:tcW w:w="631" w:type="dxa"/>
            <w:vAlign w:val="center"/>
          </w:tcPr>
          <w:p w14:paraId="79B9175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429FD1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165E9C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35F92B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F39260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C9D74D3">
            <w:pPr>
              <w:spacing w:line="260" w:lineRule="exact"/>
              <w:rPr>
                <w:rFonts w:ascii="仿宋_GB2312" w:eastAsia="仿宋_GB2312"/>
                <w:szCs w:val="21"/>
              </w:rPr>
            </w:pPr>
            <w:r>
              <w:rPr>
                <w:rFonts w:hint="eastAsia" w:ascii="仿宋_GB2312" w:eastAsia="仿宋_GB2312"/>
                <w:szCs w:val="21"/>
              </w:rPr>
              <w:t>√</w:t>
            </w:r>
          </w:p>
        </w:tc>
      </w:tr>
      <w:tr w14:paraId="3BB2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720322">
            <w:pPr>
              <w:spacing w:line="260" w:lineRule="exact"/>
              <w:rPr>
                <w:rFonts w:ascii="仿宋_GB2312" w:eastAsia="仿宋_GB2312"/>
                <w:szCs w:val="21"/>
              </w:rPr>
            </w:pPr>
            <w:r>
              <w:rPr>
                <w:rFonts w:hint="eastAsia" w:ascii="仿宋_GB2312" w:eastAsia="仿宋_GB2312"/>
                <w:szCs w:val="21"/>
              </w:rPr>
              <w:t>65</w:t>
            </w:r>
          </w:p>
        </w:tc>
        <w:tc>
          <w:tcPr>
            <w:tcW w:w="720" w:type="dxa"/>
            <w:vMerge w:val="continue"/>
            <w:vAlign w:val="center"/>
          </w:tcPr>
          <w:p w14:paraId="4EF6F1E9">
            <w:pPr>
              <w:spacing w:line="260" w:lineRule="exact"/>
              <w:rPr>
                <w:rFonts w:ascii="仿宋_GB2312" w:eastAsia="仿宋_GB2312"/>
                <w:szCs w:val="21"/>
              </w:rPr>
            </w:pPr>
          </w:p>
        </w:tc>
        <w:tc>
          <w:tcPr>
            <w:tcW w:w="1263" w:type="dxa"/>
            <w:vAlign w:val="center"/>
          </w:tcPr>
          <w:p w14:paraId="7BD6AAC4">
            <w:pPr>
              <w:spacing w:line="260" w:lineRule="exact"/>
              <w:rPr>
                <w:rFonts w:ascii="仿宋_GB2312" w:eastAsia="仿宋_GB2312"/>
                <w:szCs w:val="21"/>
              </w:rPr>
            </w:pPr>
            <w:r>
              <w:rPr>
                <w:rFonts w:hint="eastAsia" w:ascii="仿宋_GB2312" w:eastAsia="仿宋_GB2312"/>
                <w:szCs w:val="21"/>
              </w:rPr>
              <w:t>稳岗补贴申领</w:t>
            </w:r>
          </w:p>
        </w:tc>
        <w:tc>
          <w:tcPr>
            <w:tcW w:w="2716" w:type="dxa"/>
            <w:vMerge w:val="continue"/>
            <w:vAlign w:val="center"/>
          </w:tcPr>
          <w:p w14:paraId="6E191288">
            <w:pPr>
              <w:spacing w:line="260" w:lineRule="exact"/>
              <w:rPr>
                <w:rFonts w:ascii="仿宋_GB2312" w:eastAsia="仿宋_GB2312"/>
                <w:szCs w:val="21"/>
              </w:rPr>
            </w:pPr>
          </w:p>
        </w:tc>
        <w:tc>
          <w:tcPr>
            <w:tcW w:w="2036" w:type="dxa"/>
            <w:vMerge w:val="continue"/>
            <w:vAlign w:val="center"/>
          </w:tcPr>
          <w:p w14:paraId="5C77DE4A">
            <w:pPr>
              <w:spacing w:line="260" w:lineRule="exact"/>
              <w:rPr>
                <w:rFonts w:ascii="仿宋_GB2312" w:eastAsia="仿宋_GB2312"/>
                <w:szCs w:val="21"/>
              </w:rPr>
            </w:pPr>
          </w:p>
        </w:tc>
        <w:tc>
          <w:tcPr>
            <w:tcW w:w="1620" w:type="dxa"/>
            <w:vMerge w:val="continue"/>
            <w:vAlign w:val="center"/>
          </w:tcPr>
          <w:p w14:paraId="731FE0F0">
            <w:pPr>
              <w:spacing w:line="260" w:lineRule="exact"/>
              <w:rPr>
                <w:rFonts w:ascii="仿宋_GB2312" w:eastAsia="仿宋_GB2312"/>
                <w:szCs w:val="21"/>
              </w:rPr>
            </w:pPr>
          </w:p>
        </w:tc>
        <w:tc>
          <w:tcPr>
            <w:tcW w:w="999" w:type="dxa"/>
            <w:vMerge w:val="continue"/>
            <w:vAlign w:val="center"/>
          </w:tcPr>
          <w:p w14:paraId="0E46F741">
            <w:pPr>
              <w:spacing w:line="260" w:lineRule="exact"/>
              <w:rPr>
                <w:rFonts w:ascii="仿宋_GB2312" w:eastAsia="仿宋_GB2312"/>
                <w:szCs w:val="21"/>
              </w:rPr>
            </w:pPr>
          </w:p>
        </w:tc>
        <w:tc>
          <w:tcPr>
            <w:tcW w:w="1701" w:type="dxa"/>
            <w:vMerge w:val="continue"/>
            <w:vAlign w:val="center"/>
          </w:tcPr>
          <w:p w14:paraId="61D81E28">
            <w:pPr>
              <w:spacing w:line="260" w:lineRule="exact"/>
              <w:rPr>
                <w:rFonts w:ascii="仿宋_GB2312" w:eastAsia="仿宋_GB2312"/>
                <w:szCs w:val="21"/>
              </w:rPr>
            </w:pPr>
          </w:p>
        </w:tc>
        <w:tc>
          <w:tcPr>
            <w:tcW w:w="631" w:type="dxa"/>
            <w:vAlign w:val="center"/>
          </w:tcPr>
          <w:p w14:paraId="1A8404E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B39F82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651B1B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7053DD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F80516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B3676F4">
            <w:pPr>
              <w:spacing w:line="260" w:lineRule="exact"/>
              <w:rPr>
                <w:rFonts w:ascii="仿宋_GB2312" w:eastAsia="仿宋_GB2312"/>
                <w:szCs w:val="21"/>
              </w:rPr>
            </w:pPr>
            <w:r>
              <w:rPr>
                <w:rFonts w:hint="eastAsia" w:ascii="仿宋_GB2312" w:eastAsia="仿宋_GB2312"/>
                <w:szCs w:val="21"/>
              </w:rPr>
              <w:t>√</w:t>
            </w:r>
          </w:p>
        </w:tc>
      </w:tr>
      <w:tr w14:paraId="2098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536AF2E">
            <w:pPr>
              <w:spacing w:line="260" w:lineRule="exact"/>
              <w:rPr>
                <w:rFonts w:ascii="仿宋_GB2312" w:eastAsia="仿宋_GB2312"/>
                <w:szCs w:val="21"/>
              </w:rPr>
            </w:pPr>
            <w:r>
              <w:rPr>
                <w:rFonts w:hint="eastAsia" w:ascii="仿宋_GB2312" w:eastAsia="仿宋_GB2312"/>
                <w:szCs w:val="21"/>
              </w:rPr>
              <w:t>66</w:t>
            </w:r>
          </w:p>
        </w:tc>
        <w:tc>
          <w:tcPr>
            <w:tcW w:w="720" w:type="dxa"/>
            <w:vMerge w:val="continue"/>
            <w:vAlign w:val="center"/>
          </w:tcPr>
          <w:p w14:paraId="3F030D33">
            <w:pPr>
              <w:spacing w:line="260" w:lineRule="exact"/>
              <w:rPr>
                <w:rFonts w:ascii="仿宋_GB2312" w:eastAsia="仿宋_GB2312"/>
                <w:szCs w:val="21"/>
              </w:rPr>
            </w:pPr>
          </w:p>
        </w:tc>
        <w:tc>
          <w:tcPr>
            <w:tcW w:w="1263" w:type="dxa"/>
            <w:vAlign w:val="center"/>
          </w:tcPr>
          <w:p w14:paraId="1E7ECA90">
            <w:pPr>
              <w:spacing w:line="260" w:lineRule="exact"/>
              <w:rPr>
                <w:rFonts w:ascii="仿宋_GB2312" w:eastAsia="仿宋_GB2312"/>
                <w:szCs w:val="21"/>
              </w:rPr>
            </w:pPr>
            <w:r>
              <w:rPr>
                <w:rFonts w:hint="eastAsia" w:ascii="仿宋_GB2312" w:eastAsia="仿宋_GB2312"/>
                <w:szCs w:val="21"/>
              </w:rPr>
              <w:t>技能提升补贴申领</w:t>
            </w:r>
          </w:p>
        </w:tc>
        <w:tc>
          <w:tcPr>
            <w:tcW w:w="2716" w:type="dxa"/>
            <w:vMerge w:val="continue"/>
            <w:vAlign w:val="center"/>
          </w:tcPr>
          <w:p w14:paraId="09ECD25C">
            <w:pPr>
              <w:spacing w:line="260" w:lineRule="exact"/>
              <w:rPr>
                <w:rFonts w:ascii="仿宋_GB2312" w:eastAsia="仿宋_GB2312"/>
                <w:szCs w:val="21"/>
              </w:rPr>
            </w:pPr>
          </w:p>
        </w:tc>
        <w:tc>
          <w:tcPr>
            <w:tcW w:w="2036" w:type="dxa"/>
            <w:vMerge w:val="continue"/>
            <w:vAlign w:val="center"/>
          </w:tcPr>
          <w:p w14:paraId="41F1F4F5">
            <w:pPr>
              <w:spacing w:line="260" w:lineRule="exact"/>
              <w:rPr>
                <w:rFonts w:ascii="仿宋_GB2312" w:eastAsia="仿宋_GB2312"/>
                <w:szCs w:val="21"/>
              </w:rPr>
            </w:pPr>
          </w:p>
        </w:tc>
        <w:tc>
          <w:tcPr>
            <w:tcW w:w="1620" w:type="dxa"/>
            <w:vMerge w:val="continue"/>
            <w:vAlign w:val="center"/>
          </w:tcPr>
          <w:p w14:paraId="477AF312">
            <w:pPr>
              <w:spacing w:line="260" w:lineRule="exact"/>
              <w:rPr>
                <w:rFonts w:ascii="仿宋_GB2312" w:eastAsia="仿宋_GB2312"/>
                <w:szCs w:val="21"/>
              </w:rPr>
            </w:pPr>
          </w:p>
        </w:tc>
        <w:tc>
          <w:tcPr>
            <w:tcW w:w="999" w:type="dxa"/>
            <w:vMerge w:val="continue"/>
            <w:vAlign w:val="center"/>
          </w:tcPr>
          <w:p w14:paraId="5092EA6E">
            <w:pPr>
              <w:spacing w:line="260" w:lineRule="exact"/>
              <w:rPr>
                <w:rFonts w:ascii="仿宋_GB2312" w:eastAsia="仿宋_GB2312"/>
                <w:szCs w:val="21"/>
              </w:rPr>
            </w:pPr>
          </w:p>
        </w:tc>
        <w:tc>
          <w:tcPr>
            <w:tcW w:w="1701" w:type="dxa"/>
            <w:vMerge w:val="continue"/>
            <w:vAlign w:val="center"/>
          </w:tcPr>
          <w:p w14:paraId="3BE5188F">
            <w:pPr>
              <w:spacing w:line="260" w:lineRule="exact"/>
              <w:rPr>
                <w:rFonts w:ascii="仿宋_GB2312" w:eastAsia="仿宋_GB2312"/>
                <w:szCs w:val="21"/>
              </w:rPr>
            </w:pPr>
          </w:p>
        </w:tc>
        <w:tc>
          <w:tcPr>
            <w:tcW w:w="631" w:type="dxa"/>
            <w:vAlign w:val="center"/>
          </w:tcPr>
          <w:p w14:paraId="1293F17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134537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0D4FDB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8DFFC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BC03C6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2952459">
            <w:pPr>
              <w:spacing w:line="260" w:lineRule="exact"/>
              <w:rPr>
                <w:rFonts w:ascii="仿宋_GB2312" w:eastAsia="仿宋_GB2312"/>
                <w:szCs w:val="21"/>
              </w:rPr>
            </w:pPr>
            <w:r>
              <w:rPr>
                <w:rFonts w:hint="eastAsia" w:ascii="仿宋_GB2312" w:eastAsia="仿宋_GB2312"/>
                <w:szCs w:val="21"/>
              </w:rPr>
              <w:t>√</w:t>
            </w:r>
          </w:p>
        </w:tc>
      </w:tr>
      <w:tr w14:paraId="1E35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BF9619">
            <w:pPr>
              <w:spacing w:line="260" w:lineRule="exact"/>
              <w:rPr>
                <w:rFonts w:ascii="仿宋_GB2312" w:eastAsia="仿宋_GB2312"/>
                <w:szCs w:val="21"/>
              </w:rPr>
            </w:pPr>
            <w:r>
              <w:rPr>
                <w:rFonts w:hint="eastAsia" w:ascii="仿宋_GB2312" w:eastAsia="仿宋_GB2312"/>
                <w:szCs w:val="21"/>
              </w:rPr>
              <w:t>67</w:t>
            </w:r>
          </w:p>
        </w:tc>
        <w:tc>
          <w:tcPr>
            <w:tcW w:w="720" w:type="dxa"/>
            <w:vMerge w:val="continue"/>
            <w:vAlign w:val="center"/>
          </w:tcPr>
          <w:p w14:paraId="072BE0A4">
            <w:pPr>
              <w:spacing w:line="260" w:lineRule="exact"/>
              <w:rPr>
                <w:rFonts w:ascii="仿宋_GB2312" w:eastAsia="仿宋_GB2312"/>
                <w:szCs w:val="21"/>
              </w:rPr>
            </w:pPr>
          </w:p>
        </w:tc>
        <w:tc>
          <w:tcPr>
            <w:tcW w:w="1263" w:type="dxa"/>
            <w:vAlign w:val="center"/>
          </w:tcPr>
          <w:p w14:paraId="0BAC6DC2">
            <w:pPr>
              <w:spacing w:line="260" w:lineRule="exact"/>
              <w:rPr>
                <w:rFonts w:ascii="仿宋_GB2312" w:eastAsia="仿宋_GB2312"/>
                <w:szCs w:val="21"/>
              </w:rPr>
            </w:pPr>
            <w:r>
              <w:rPr>
                <w:rFonts w:hint="eastAsia" w:ascii="仿宋_GB2312" w:eastAsia="仿宋_GB2312"/>
                <w:szCs w:val="21"/>
              </w:rPr>
              <w:t>东部7省（市）扩大支出试点项目</w:t>
            </w:r>
          </w:p>
        </w:tc>
        <w:tc>
          <w:tcPr>
            <w:tcW w:w="2716" w:type="dxa"/>
            <w:vMerge w:val="continue"/>
            <w:vAlign w:val="center"/>
          </w:tcPr>
          <w:p w14:paraId="2640B657">
            <w:pPr>
              <w:spacing w:line="260" w:lineRule="exact"/>
              <w:rPr>
                <w:rFonts w:ascii="仿宋_GB2312" w:eastAsia="仿宋_GB2312"/>
                <w:szCs w:val="21"/>
              </w:rPr>
            </w:pPr>
          </w:p>
        </w:tc>
        <w:tc>
          <w:tcPr>
            <w:tcW w:w="2036" w:type="dxa"/>
            <w:vMerge w:val="continue"/>
            <w:vAlign w:val="center"/>
          </w:tcPr>
          <w:p w14:paraId="63B1397B">
            <w:pPr>
              <w:spacing w:line="260" w:lineRule="exact"/>
              <w:rPr>
                <w:rFonts w:ascii="仿宋_GB2312" w:eastAsia="仿宋_GB2312"/>
                <w:szCs w:val="21"/>
              </w:rPr>
            </w:pPr>
          </w:p>
        </w:tc>
        <w:tc>
          <w:tcPr>
            <w:tcW w:w="1620" w:type="dxa"/>
            <w:vMerge w:val="continue"/>
            <w:vAlign w:val="center"/>
          </w:tcPr>
          <w:p w14:paraId="0C8E0C92">
            <w:pPr>
              <w:spacing w:line="260" w:lineRule="exact"/>
              <w:rPr>
                <w:rFonts w:ascii="仿宋_GB2312" w:eastAsia="仿宋_GB2312"/>
                <w:szCs w:val="21"/>
              </w:rPr>
            </w:pPr>
          </w:p>
        </w:tc>
        <w:tc>
          <w:tcPr>
            <w:tcW w:w="999" w:type="dxa"/>
            <w:vMerge w:val="continue"/>
            <w:vAlign w:val="center"/>
          </w:tcPr>
          <w:p w14:paraId="65E9F8BE">
            <w:pPr>
              <w:spacing w:line="260" w:lineRule="exact"/>
              <w:rPr>
                <w:rFonts w:ascii="仿宋_GB2312" w:eastAsia="仿宋_GB2312"/>
                <w:szCs w:val="21"/>
              </w:rPr>
            </w:pPr>
          </w:p>
        </w:tc>
        <w:tc>
          <w:tcPr>
            <w:tcW w:w="1701" w:type="dxa"/>
            <w:vMerge w:val="continue"/>
            <w:vAlign w:val="center"/>
          </w:tcPr>
          <w:p w14:paraId="77002A85">
            <w:pPr>
              <w:spacing w:line="260" w:lineRule="exact"/>
              <w:rPr>
                <w:rFonts w:ascii="仿宋_GB2312" w:eastAsia="仿宋_GB2312"/>
                <w:szCs w:val="21"/>
              </w:rPr>
            </w:pPr>
          </w:p>
        </w:tc>
        <w:tc>
          <w:tcPr>
            <w:tcW w:w="631" w:type="dxa"/>
            <w:vAlign w:val="center"/>
          </w:tcPr>
          <w:p w14:paraId="02EC4DB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C2BBD5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E7A73B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7AD58C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D4D052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730BEEC">
            <w:pPr>
              <w:spacing w:line="260" w:lineRule="exact"/>
              <w:rPr>
                <w:rFonts w:ascii="仿宋_GB2312" w:eastAsia="仿宋_GB2312"/>
                <w:szCs w:val="21"/>
              </w:rPr>
            </w:pPr>
            <w:r>
              <w:rPr>
                <w:rFonts w:hint="eastAsia" w:ascii="仿宋_GB2312" w:eastAsia="仿宋_GB2312"/>
                <w:szCs w:val="21"/>
              </w:rPr>
              <w:t>√</w:t>
            </w:r>
          </w:p>
        </w:tc>
      </w:tr>
      <w:tr w14:paraId="7AE1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3D87D43">
            <w:pPr>
              <w:spacing w:line="260" w:lineRule="exact"/>
              <w:rPr>
                <w:rFonts w:ascii="仿宋_GB2312" w:eastAsia="仿宋_GB2312"/>
                <w:szCs w:val="21"/>
              </w:rPr>
            </w:pPr>
            <w:r>
              <w:rPr>
                <w:rFonts w:hint="eastAsia" w:ascii="仿宋_GB2312" w:eastAsia="仿宋_GB2312"/>
                <w:szCs w:val="21"/>
              </w:rPr>
              <w:t>68</w:t>
            </w:r>
          </w:p>
        </w:tc>
        <w:tc>
          <w:tcPr>
            <w:tcW w:w="720" w:type="dxa"/>
            <w:vAlign w:val="center"/>
          </w:tcPr>
          <w:p w14:paraId="59CEC53C">
            <w:pPr>
              <w:spacing w:line="260" w:lineRule="exact"/>
              <w:rPr>
                <w:rFonts w:ascii="仿宋_GB2312" w:eastAsia="仿宋_GB2312"/>
                <w:szCs w:val="21"/>
              </w:rPr>
            </w:pPr>
            <w:r>
              <w:rPr>
                <w:rFonts w:hint="eastAsia" w:ascii="仿宋_GB2312" w:eastAsia="仿宋_GB2312"/>
                <w:szCs w:val="21"/>
              </w:rPr>
              <w:t>企业年金方案备案</w:t>
            </w:r>
          </w:p>
        </w:tc>
        <w:tc>
          <w:tcPr>
            <w:tcW w:w="1263" w:type="dxa"/>
            <w:vAlign w:val="center"/>
          </w:tcPr>
          <w:p w14:paraId="53703720">
            <w:pPr>
              <w:spacing w:line="260" w:lineRule="exact"/>
              <w:rPr>
                <w:rFonts w:ascii="仿宋_GB2312" w:eastAsia="仿宋_GB2312"/>
                <w:szCs w:val="21"/>
              </w:rPr>
            </w:pPr>
            <w:r>
              <w:rPr>
                <w:rFonts w:hint="eastAsia" w:ascii="仿宋_GB2312" w:eastAsia="仿宋_GB2312"/>
                <w:szCs w:val="21"/>
              </w:rPr>
              <w:t>企业年金方案备案</w:t>
            </w:r>
          </w:p>
        </w:tc>
        <w:tc>
          <w:tcPr>
            <w:tcW w:w="2716" w:type="dxa"/>
            <w:vAlign w:val="center"/>
          </w:tcPr>
          <w:p w14:paraId="4F769949">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7D961F42">
            <w:pPr>
              <w:spacing w:line="260" w:lineRule="exact"/>
              <w:rPr>
                <w:rFonts w:ascii="仿宋_GB2312" w:eastAsia="仿宋_GB2312"/>
                <w:szCs w:val="21"/>
              </w:rPr>
            </w:pPr>
            <w:r>
              <w:rPr>
                <w:rFonts w:hint="eastAsia" w:ascii="仿宋_GB2312" w:eastAsia="仿宋_GB2312"/>
                <w:szCs w:val="21"/>
              </w:rPr>
              <w:t>《政府信息公开条例》、《社会保险法》、《企业年金办法》（人力资源社会保障部令第36号）</w:t>
            </w:r>
          </w:p>
        </w:tc>
        <w:tc>
          <w:tcPr>
            <w:tcW w:w="1620" w:type="dxa"/>
            <w:vAlign w:val="center"/>
          </w:tcPr>
          <w:p w14:paraId="555A65CF">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224B249E">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7C3D42D7">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57D19FE">
            <w:pPr>
              <w:spacing w:line="260" w:lineRule="exact"/>
              <w:rPr>
                <w:rFonts w:ascii="仿宋_GB2312" w:eastAsia="仿宋_GB2312"/>
                <w:szCs w:val="21"/>
              </w:rPr>
            </w:pPr>
            <w:r>
              <w:rPr>
                <w:rFonts w:hint="eastAsia" w:ascii="仿宋_GB2312" w:eastAsia="仿宋_GB2312"/>
                <w:szCs w:val="21"/>
              </w:rPr>
              <w:t>□公示栏</w:t>
            </w:r>
          </w:p>
          <w:p w14:paraId="172F9446">
            <w:pPr>
              <w:spacing w:line="260" w:lineRule="exact"/>
              <w:rPr>
                <w:rFonts w:ascii="仿宋_GB2312" w:eastAsia="仿宋_GB2312"/>
                <w:szCs w:val="21"/>
              </w:rPr>
            </w:pPr>
            <w:r>
              <w:rPr>
                <w:rFonts w:hint="eastAsia" w:ascii="仿宋_GB2312" w:eastAsia="仿宋_GB2312"/>
                <w:szCs w:val="21"/>
              </w:rPr>
              <w:t>□发布会</w:t>
            </w:r>
          </w:p>
          <w:p w14:paraId="26FEB80D">
            <w:pPr>
              <w:spacing w:line="260" w:lineRule="exact"/>
              <w:rPr>
                <w:rFonts w:ascii="仿宋_GB2312" w:eastAsia="仿宋_GB2312"/>
                <w:szCs w:val="21"/>
              </w:rPr>
            </w:pPr>
            <w:r>
              <w:rPr>
                <w:rFonts w:hint="eastAsia" w:ascii="仿宋_GB2312" w:eastAsia="仿宋_GB2312"/>
                <w:szCs w:val="21"/>
              </w:rPr>
              <w:t>□两微一端</w:t>
            </w:r>
          </w:p>
          <w:p w14:paraId="504DD44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4BB264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4DD4AE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7445F7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CBD4D7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BB3F10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2E31241">
            <w:pPr>
              <w:spacing w:line="260" w:lineRule="exact"/>
              <w:rPr>
                <w:rFonts w:ascii="仿宋_GB2312" w:eastAsia="仿宋_GB2312"/>
                <w:szCs w:val="21"/>
              </w:rPr>
            </w:pPr>
            <w:r>
              <w:rPr>
                <w:rFonts w:hint="eastAsia" w:ascii="仿宋_GB2312" w:eastAsia="仿宋_GB2312"/>
                <w:szCs w:val="21"/>
              </w:rPr>
              <w:t>√</w:t>
            </w:r>
          </w:p>
        </w:tc>
      </w:tr>
      <w:tr w14:paraId="7009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E10551B">
            <w:pPr>
              <w:spacing w:line="260" w:lineRule="exact"/>
              <w:rPr>
                <w:rFonts w:ascii="仿宋_GB2312" w:eastAsia="仿宋_GB2312"/>
                <w:szCs w:val="21"/>
              </w:rPr>
            </w:pPr>
            <w:r>
              <w:rPr>
                <w:rFonts w:hint="eastAsia" w:ascii="仿宋_GB2312" w:eastAsia="仿宋_GB2312"/>
                <w:szCs w:val="21"/>
              </w:rPr>
              <w:t>69</w:t>
            </w:r>
          </w:p>
        </w:tc>
        <w:tc>
          <w:tcPr>
            <w:tcW w:w="720" w:type="dxa"/>
            <w:vMerge w:val="restart"/>
            <w:vAlign w:val="center"/>
          </w:tcPr>
          <w:p w14:paraId="750F4D90">
            <w:pPr>
              <w:spacing w:line="260" w:lineRule="exact"/>
              <w:rPr>
                <w:rFonts w:ascii="仿宋_GB2312" w:eastAsia="仿宋_GB2312"/>
                <w:szCs w:val="21"/>
              </w:rPr>
            </w:pPr>
            <w:r>
              <w:rPr>
                <w:rFonts w:hint="eastAsia" w:ascii="仿宋_GB2312" w:eastAsia="仿宋_GB2312"/>
                <w:szCs w:val="21"/>
              </w:rPr>
              <w:t>企业年金方案备案</w:t>
            </w:r>
          </w:p>
        </w:tc>
        <w:tc>
          <w:tcPr>
            <w:tcW w:w="1263" w:type="dxa"/>
            <w:vAlign w:val="center"/>
          </w:tcPr>
          <w:p w14:paraId="773A82D8">
            <w:pPr>
              <w:spacing w:line="260" w:lineRule="exact"/>
              <w:rPr>
                <w:rFonts w:ascii="仿宋_GB2312" w:eastAsia="仿宋_GB2312"/>
                <w:szCs w:val="21"/>
              </w:rPr>
            </w:pPr>
            <w:r>
              <w:rPr>
                <w:rFonts w:hint="eastAsia" w:ascii="仿宋_GB2312" w:eastAsia="仿宋_GB2312"/>
                <w:szCs w:val="21"/>
              </w:rPr>
              <w:t>企业年金方案重要条款变更备案</w:t>
            </w:r>
          </w:p>
        </w:tc>
        <w:tc>
          <w:tcPr>
            <w:tcW w:w="2716" w:type="dxa"/>
            <w:vMerge w:val="restart"/>
            <w:vAlign w:val="center"/>
          </w:tcPr>
          <w:p w14:paraId="35139BD1">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9F8738E">
            <w:pPr>
              <w:spacing w:line="260" w:lineRule="exact"/>
              <w:rPr>
                <w:rFonts w:ascii="仿宋_GB2312" w:eastAsia="仿宋_GB2312"/>
                <w:szCs w:val="21"/>
              </w:rPr>
            </w:pPr>
            <w:r>
              <w:rPr>
                <w:rFonts w:hint="eastAsia" w:ascii="仿宋_GB2312" w:eastAsia="仿宋_GB2312"/>
                <w:szCs w:val="21"/>
              </w:rPr>
              <w:t>《政府信息公开条例》、《社会保险法》、《企业年金办法》（人力资源社会保障部令第36号）</w:t>
            </w:r>
          </w:p>
        </w:tc>
        <w:tc>
          <w:tcPr>
            <w:tcW w:w="1620" w:type="dxa"/>
            <w:vMerge w:val="restart"/>
            <w:vAlign w:val="center"/>
          </w:tcPr>
          <w:p w14:paraId="33E0A065">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6982ED09">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49556BAD">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79DD75D">
            <w:pPr>
              <w:spacing w:line="260" w:lineRule="exact"/>
              <w:rPr>
                <w:rFonts w:ascii="仿宋_GB2312" w:eastAsia="仿宋_GB2312"/>
                <w:szCs w:val="21"/>
              </w:rPr>
            </w:pPr>
            <w:r>
              <w:rPr>
                <w:rFonts w:hint="eastAsia" w:ascii="仿宋_GB2312" w:eastAsia="仿宋_GB2312"/>
                <w:szCs w:val="21"/>
              </w:rPr>
              <w:t>□公示栏</w:t>
            </w:r>
          </w:p>
          <w:p w14:paraId="1358D56F">
            <w:pPr>
              <w:spacing w:line="260" w:lineRule="exact"/>
              <w:rPr>
                <w:rFonts w:ascii="仿宋_GB2312" w:eastAsia="仿宋_GB2312"/>
                <w:szCs w:val="21"/>
              </w:rPr>
            </w:pPr>
            <w:r>
              <w:rPr>
                <w:rFonts w:hint="eastAsia" w:ascii="仿宋_GB2312" w:eastAsia="仿宋_GB2312"/>
                <w:szCs w:val="21"/>
              </w:rPr>
              <w:t>□发布会</w:t>
            </w:r>
          </w:p>
          <w:p w14:paraId="78B00ABF">
            <w:pPr>
              <w:spacing w:line="260" w:lineRule="exact"/>
              <w:rPr>
                <w:rFonts w:ascii="仿宋_GB2312" w:eastAsia="仿宋_GB2312"/>
                <w:szCs w:val="21"/>
              </w:rPr>
            </w:pPr>
            <w:r>
              <w:rPr>
                <w:rFonts w:hint="eastAsia" w:ascii="仿宋_GB2312" w:eastAsia="仿宋_GB2312"/>
                <w:szCs w:val="21"/>
              </w:rPr>
              <w:t>□两微一端</w:t>
            </w:r>
          </w:p>
          <w:p w14:paraId="27EA60BD">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01019D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A11E79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1D4C14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631810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18AA51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FB57BE6">
            <w:pPr>
              <w:spacing w:line="260" w:lineRule="exact"/>
              <w:rPr>
                <w:rFonts w:ascii="仿宋_GB2312" w:eastAsia="仿宋_GB2312"/>
                <w:szCs w:val="21"/>
              </w:rPr>
            </w:pPr>
            <w:r>
              <w:rPr>
                <w:rFonts w:hint="eastAsia" w:ascii="仿宋_GB2312" w:eastAsia="仿宋_GB2312"/>
                <w:szCs w:val="21"/>
              </w:rPr>
              <w:t>√</w:t>
            </w:r>
          </w:p>
        </w:tc>
      </w:tr>
      <w:tr w14:paraId="6D4D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BC1CC2">
            <w:pPr>
              <w:spacing w:line="260" w:lineRule="exact"/>
              <w:rPr>
                <w:rFonts w:ascii="仿宋_GB2312" w:eastAsia="仿宋_GB2312"/>
                <w:szCs w:val="21"/>
              </w:rPr>
            </w:pPr>
            <w:r>
              <w:rPr>
                <w:rFonts w:hint="eastAsia" w:ascii="仿宋_GB2312" w:eastAsia="仿宋_GB2312"/>
                <w:szCs w:val="21"/>
              </w:rPr>
              <w:t>70</w:t>
            </w:r>
          </w:p>
        </w:tc>
        <w:tc>
          <w:tcPr>
            <w:tcW w:w="720" w:type="dxa"/>
            <w:vMerge w:val="continue"/>
            <w:vAlign w:val="center"/>
          </w:tcPr>
          <w:p w14:paraId="42E648A5">
            <w:pPr>
              <w:spacing w:line="260" w:lineRule="exact"/>
              <w:rPr>
                <w:rFonts w:ascii="仿宋_GB2312" w:eastAsia="仿宋_GB2312"/>
                <w:szCs w:val="21"/>
              </w:rPr>
            </w:pPr>
          </w:p>
        </w:tc>
        <w:tc>
          <w:tcPr>
            <w:tcW w:w="1263" w:type="dxa"/>
            <w:vAlign w:val="center"/>
          </w:tcPr>
          <w:p w14:paraId="08486028">
            <w:pPr>
              <w:spacing w:line="260" w:lineRule="exact"/>
              <w:rPr>
                <w:rFonts w:ascii="仿宋_GB2312" w:eastAsia="仿宋_GB2312"/>
                <w:szCs w:val="21"/>
              </w:rPr>
            </w:pPr>
            <w:r>
              <w:rPr>
                <w:rFonts w:hint="eastAsia" w:ascii="仿宋_GB2312" w:eastAsia="仿宋_GB2312"/>
                <w:szCs w:val="21"/>
              </w:rPr>
              <w:t>企业年金方案终止备案</w:t>
            </w:r>
          </w:p>
        </w:tc>
        <w:tc>
          <w:tcPr>
            <w:tcW w:w="2716" w:type="dxa"/>
            <w:vMerge w:val="continue"/>
            <w:vAlign w:val="center"/>
          </w:tcPr>
          <w:p w14:paraId="03ACB389">
            <w:pPr>
              <w:spacing w:line="260" w:lineRule="exact"/>
              <w:rPr>
                <w:rFonts w:ascii="仿宋_GB2312" w:eastAsia="仿宋_GB2312"/>
                <w:szCs w:val="21"/>
              </w:rPr>
            </w:pPr>
          </w:p>
        </w:tc>
        <w:tc>
          <w:tcPr>
            <w:tcW w:w="2036" w:type="dxa"/>
            <w:vMerge w:val="continue"/>
            <w:vAlign w:val="center"/>
          </w:tcPr>
          <w:p w14:paraId="5716FD95">
            <w:pPr>
              <w:spacing w:line="260" w:lineRule="exact"/>
              <w:rPr>
                <w:rFonts w:ascii="仿宋_GB2312" w:eastAsia="仿宋_GB2312"/>
                <w:szCs w:val="21"/>
              </w:rPr>
            </w:pPr>
          </w:p>
        </w:tc>
        <w:tc>
          <w:tcPr>
            <w:tcW w:w="1620" w:type="dxa"/>
            <w:vMerge w:val="continue"/>
            <w:vAlign w:val="center"/>
          </w:tcPr>
          <w:p w14:paraId="6D9A828F">
            <w:pPr>
              <w:spacing w:line="260" w:lineRule="exact"/>
              <w:rPr>
                <w:rFonts w:ascii="仿宋_GB2312" w:eastAsia="仿宋_GB2312"/>
                <w:szCs w:val="21"/>
              </w:rPr>
            </w:pPr>
          </w:p>
        </w:tc>
        <w:tc>
          <w:tcPr>
            <w:tcW w:w="999" w:type="dxa"/>
            <w:vMerge w:val="continue"/>
            <w:vAlign w:val="center"/>
          </w:tcPr>
          <w:p w14:paraId="745D73EC">
            <w:pPr>
              <w:spacing w:line="260" w:lineRule="exact"/>
              <w:rPr>
                <w:rFonts w:ascii="仿宋_GB2312" w:eastAsia="仿宋_GB2312"/>
                <w:szCs w:val="21"/>
              </w:rPr>
            </w:pPr>
          </w:p>
        </w:tc>
        <w:tc>
          <w:tcPr>
            <w:tcW w:w="1701" w:type="dxa"/>
            <w:vMerge w:val="continue"/>
            <w:vAlign w:val="center"/>
          </w:tcPr>
          <w:p w14:paraId="5F2E089C">
            <w:pPr>
              <w:spacing w:line="260" w:lineRule="exact"/>
              <w:rPr>
                <w:rFonts w:ascii="仿宋_GB2312" w:eastAsia="仿宋_GB2312"/>
                <w:szCs w:val="21"/>
              </w:rPr>
            </w:pPr>
          </w:p>
        </w:tc>
        <w:tc>
          <w:tcPr>
            <w:tcW w:w="631" w:type="dxa"/>
            <w:vAlign w:val="center"/>
          </w:tcPr>
          <w:p w14:paraId="5E5828D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7372E3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D1A408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1D08B2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0E1FCA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7350150">
            <w:pPr>
              <w:spacing w:line="260" w:lineRule="exact"/>
              <w:rPr>
                <w:rFonts w:ascii="仿宋_GB2312" w:eastAsia="仿宋_GB2312"/>
                <w:szCs w:val="21"/>
              </w:rPr>
            </w:pPr>
            <w:r>
              <w:rPr>
                <w:rFonts w:hint="eastAsia" w:ascii="仿宋_GB2312" w:eastAsia="仿宋_GB2312"/>
                <w:szCs w:val="21"/>
              </w:rPr>
              <w:t>√</w:t>
            </w:r>
          </w:p>
        </w:tc>
      </w:tr>
      <w:tr w14:paraId="3881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41B012D">
            <w:pPr>
              <w:spacing w:line="260" w:lineRule="exact"/>
              <w:rPr>
                <w:rFonts w:ascii="仿宋_GB2312" w:eastAsia="仿宋_GB2312"/>
                <w:szCs w:val="21"/>
              </w:rPr>
            </w:pPr>
            <w:r>
              <w:rPr>
                <w:rFonts w:hint="eastAsia" w:ascii="仿宋_GB2312" w:eastAsia="仿宋_GB2312"/>
                <w:szCs w:val="21"/>
              </w:rPr>
              <w:t>71</w:t>
            </w:r>
          </w:p>
        </w:tc>
        <w:tc>
          <w:tcPr>
            <w:tcW w:w="720" w:type="dxa"/>
            <w:vMerge w:val="restart"/>
            <w:vAlign w:val="center"/>
          </w:tcPr>
          <w:p w14:paraId="35038420">
            <w:pPr>
              <w:spacing w:line="260" w:lineRule="exact"/>
              <w:rPr>
                <w:rFonts w:ascii="仿宋_GB2312" w:eastAsia="仿宋_GB2312"/>
                <w:szCs w:val="21"/>
              </w:rPr>
            </w:pPr>
            <w:r>
              <w:rPr>
                <w:rFonts w:hint="eastAsia" w:ascii="仿宋_GB2312" w:eastAsia="仿宋_GB2312"/>
                <w:szCs w:val="21"/>
              </w:rPr>
              <w:t>社会保障卡服务</w:t>
            </w:r>
          </w:p>
        </w:tc>
        <w:tc>
          <w:tcPr>
            <w:tcW w:w="1263" w:type="dxa"/>
            <w:vAlign w:val="center"/>
          </w:tcPr>
          <w:p w14:paraId="52BE547F">
            <w:pPr>
              <w:spacing w:line="260" w:lineRule="exact"/>
              <w:rPr>
                <w:rFonts w:ascii="仿宋_GB2312" w:eastAsia="仿宋_GB2312"/>
                <w:szCs w:val="21"/>
              </w:rPr>
            </w:pPr>
            <w:r>
              <w:rPr>
                <w:rFonts w:hint="eastAsia" w:ascii="仿宋_GB2312" w:eastAsia="仿宋_GB2312"/>
                <w:szCs w:val="21"/>
              </w:rPr>
              <w:t>社会保障卡申领</w:t>
            </w:r>
          </w:p>
        </w:tc>
        <w:tc>
          <w:tcPr>
            <w:tcW w:w="2716" w:type="dxa"/>
            <w:vAlign w:val="center"/>
          </w:tcPr>
          <w:p w14:paraId="73C825B9">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6AC5ABC7">
            <w:pPr>
              <w:spacing w:line="260" w:lineRule="exact"/>
              <w:rPr>
                <w:rFonts w:ascii="仿宋_GB2312" w:eastAsia="仿宋_GB2312"/>
                <w:szCs w:val="21"/>
              </w:rPr>
            </w:pPr>
            <w:r>
              <w:rPr>
                <w:rFonts w:hint="eastAsia" w:ascii="仿宋_GB2312" w:eastAsia="仿宋_GB2312"/>
                <w:szCs w:val="21"/>
              </w:rPr>
              <w:t>《政府信息公开条例》、《社会保险法》、《人力资源和社会保障部关于印发“中华人民共和国社会保障卡”管理办法的通知》（人社部发[２０１１]４７号）</w:t>
            </w:r>
          </w:p>
        </w:tc>
        <w:tc>
          <w:tcPr>
            <w:tcW w:w="1620" w:type="dxa"/>
            <w:vAlign w:val="center"/>
          </w:tcPr>
          <w:p w14:paraId="7603514C">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2BE0043D">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Align w:val="center"/>
          </w:tcPr>
          <w:p w14:paraId="16082D9D">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4B73910">
            <w:pPr>
              <w:spacing w:line="260" w:lineRule="exact"/>
              <w:rPr>
                <w:rFonts w:ascii="仿宋_GB2312" w:eastAsia="仿宋_GB2312"/>
                <w:szCs w:val="21"/>
              </w:rPr>
            </w:pPr>
            <w:r>
              <w:rPr>
                <w:rFonts w:hint="eastAsia" w:ascii="仿宋_GB2312" w:eastAsia="仿宋_GB2312"/>
                <w:szCs w:val="21"/>
              </w:rPr>
              <w:t>□公示栏</w:t>
            </w:r>
          </w:p>
          <w:p w14:paraId="7481C510">
            <w:pPr>
              <w:spacing w:line="260" w:lineRule="exact"/>
              <w:rPr>
                <w:rFonts w:ascii="仿宋_GB2312" w:eastAsia="仿宋_GB2312"/>
                <w:szCs w:val="21"/>
              </w:rPr>
            </w:pPr>
            <w:r>
              <w:rPr>
                <w:rFonts w:hint="eastAsia" w:ascii="仿宋_GB2312" w:eastAsia="仿宋_GB2312"/>
                <w:szCs w:val="21"/>
              </w:rPr>
              <w:t>□发布会</w:t>
            </w:r>
          </w:p>
          <w:p w14:paraId="1C6D0436">
            <w:pPr>
              <w:spacing w:line="260" w:lineRule="exact"/>
              <w:rPr>
                <w:rFonts w:ascii="仿宋_GB2312" w:eastAsia="仿宋_GB2312"/>
                <w:szCs w:val="21"/>
              </w:rPr>
            </w:pPr>
            <w:r>
              <w:rPr>
                <w:rFonts w:hint="eastAsia" w:ascii="仿宋_GB2312" w:eastAsia="仿宋_GB2312"/>
                <w:szCs w:val="21"/>
              </w:rPr>
              <w:t>□两微一端</w:t>
            </w:r>
          </w:p>
          <w:p w14:paraId="0FA2539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A56C41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34E922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94B960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EA84E0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478ABA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9F10917">
            <w:pPr>
              <w:spacing w:line="260" w:lineRule="exact"/>
              <w:rPr>
                <w:rFonts w:ascii="仿宋_GB2312" w:eastAsia="仿宋_GB2312"/>
                <w:szCs w:val="21"/>
              </w:rPr>
            </w:pPr>
            <w:r>
              <w:rPr>
                <w:rFonts w:hint="eastAsia" w:ascii="仿宋_GB2312" w:eastAsia="仿宋_GB2312"/>
                <w:szCs w:val="21"/>
              </w:rPr>
              <w:t>√</w:t>
            </w:r>
          </w:p>
        </w:tc>
      </w:tr>
      <w:tr w14:paraId="46CA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A266E01">
            <w:pPr>
              <w:spacing w:line="260" w:lineRule="exact"/>
              <w:rPr>
                <w:rFonts w:ascii="仿宋_GB2312" w:eastAsia="仿宋_GB2312"/>
                <w:szCs w:val="21"/>
              </w:rPr>
            </w:pPr>
            <w:r>
              <w:rPr>
                <w:rFonts w:hint="eastAsia" w:ascii="仿宋_GB2312" w:eastAsia="仿宋_GB2312"/>
                <w:szCs w:val="21"/>
              </w:rPr>
              <w:t>72</w:t>
            </w:r>
          </w:p>
        </w:tc>
        <w:tc>
          <w:tcPr>
            <w:tcW w:w="720" w:type="dxa"/>
            <w:vMerge w:val="continue"/>
            <w:vAlign w:val="center"/>
          </w:tcPr>
          <w:p w14:paraId="016A9E9A">
            <w:pPr>
              <w:spacing w:line="260" w:lineRule="exact"/>
              <w:rPr>
                <w:rFonts w:ascii="仿宋_GB2312" w:eastAsia="仿宋_GB2312"/>
                <w:szCs w:val="21"/>
              </w:rPr>
            </w:pPr>
          </w:p>
        </w:tc>
        <w:tc>
          <w:tcPr>
            <w:tcW w:w="1263" w:type="dxa"/>
            <w:vAlign w:val="center"/>
          </w:tcPr>
          <w:p w14:paraId="6359E68D">
            <w:pPr>
              <w:spacing w:line="260" w:lineRule="exact"/>
              <w:rPr>
                <w:rFonts w:ascii="仿宋_GB2312" w:eastAsia="仿宋_GB2312"/>
                <w:szCs w:val="21"/>
              </w:rPr>
            </w:pPr>
            <w:r>
              <w:rPr>
                <w:rFonts w:hint="eastAsia" w:ascii="仿宋_GB2312" w:eastAsia="仿宋_GB2312"/>
                <w:szCs w:val="21"/>
              </w:rPr>
              <w:t>社会保障卡启用（含社会保障卡银行账户激活）</w:t>
            </w:r>
          </w:p>
        </w:tc>
        <w:tc>
          <w:tcPr>
            <w:tcW w:w="2716" w:type="dxa"/>
            <w:vMerge w:val="restart"/>
            <w:vAlign w:val="center"/>
          </w:tcPr>
          <w:p w14:paraId="4ADC0E2E">
            <w:pPr>
              <w:spacing w:line="260" w:lineRule="exact"/>
              <w:rPr>
                <w:rFonts w:ascii="仿宋_GB2312" w:eastAsia="仿宋_GB2312"/>
                <w:szCs w:val="21"/>
              </w:rPr>
            </w:pPr>
          </w:p>
        </w:tc>
        <w:tc>
          <w:tcPr>
            <w:tcW w:w="2036" w:type="dxa"/>
            <w:vMerge w:val="restart"/>
            <w:vAlign w:val="center"/>
          </w:tcPr>
          <w:p w14:paraId="4B503643">
            <w:pPr>
              <w:spacing w:line="260" w:lineRule="exact"/>
              <w:rPr>
                <w:rFonts w:ascii="仿宋_GB2312" w:eastAsia="仿宋_GB2312"/>
                <w:szCs w:val="21"/>
              </w:rPr>
            </w:pPr>
          </w:p>
        </w:tc>
        <w:tc>
          <w:tcPr>
            <w:tcW w:w="1620" w:type="dxa"/>
            <w:vMerge w:val="restart"/>
            <w:vAlign w:val="center"/>
          </w:tcPr>
          <w:p w14:paraId="5DABABCF">
            <w:pPr>
              <w:spacing w:line="260" w:lineRule="exact"/>
              <w:rPr>
                <w:rFonts w:ascii="仿宋_GB2312" w:eastAsia="仿宋_GB2312"/>
                <w:szCs w:val="21"/>
              </w:rPr>
            </w:pPr>
          </w:p>
        </w:tc>
        <w:tc>
          <w:tcPr>
            <w:tcW w:w="999" w:type="dxa"/>
            <w:vMerge w:val="restart"/>
            <w:vAlign w:val="center"/>
          </w:tcPr>
          <w:p w14:paraId="430A92DD">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Merge w:val="restart"/>
            <w:vAlign w:val="center"/>
          </w:tcPr>
          <w:p w14:paraId="7EC1A012">
            <w:pPr>
              <w:spacing w:line="260" w:lineRule="exact"/>
              <w:rPr>
                <w:rFonts w:ascii="仿宋_GB2312" w:eastAsia="仿宋_GB2312"/>
                <w:szCs w:val="21"/>
              </w:rPr>
            </w:pPr>
          </w:p>
        </w:tc>
        <w:tc>
          <w:tcPr>
            <w:tcW w:w="631" w:type="dxa"/>
            <w:vAlign w:val="center"/>
          </w:tcPr>
          <w:p w14:paraId="7E4BF84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2CE4DAF">
            <w:pPr>
              <w:spacing w:line="260" w:lineRule="exact"/>
              <w:rPr>
                <w:rFonts w:ascii="仿宋_GB2312" w:eastAsia="仿宋_GB2312"/>
                <w:szCs w:val="21"/>
              </w:rPr>
            </w:pPr>
          </w:p>
        </w:tc>
        <w:tc>
          <w:tcPr>
            <w:tcW w:w="540" w:type="dxa"/>
            <w:vAlign w:val="center"/>
          </w:tcPr>
          <w:p w14:paraId="3851B91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6ABEB0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878560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91CFC2">
            <w:pPr>
              <w:spacing w:line="260" w:lineRule="exact"/>
              <w:rPr>
                <w:rFonts w:ascii="仿宋_GB2312" w:eastAsia="仿宋_GB2312"/>
                <w:szCs w:val="21"/>
              </w:rPr>
            </w:pPr>
            <w:r>
              <w:rPr>
                <w:rFonts w:hint="eastAsia" w:ascii="仿宋_GB2312" w:eastAsia="仿宋_GB2312"/>
                <w:szCs w:val="21"/>
              </w:rPr>
              <w:t>√</w:t>
            </w:r>
          </w:p>
        </w:tc>
      </w:tr>
      <w:tr w14:paraId="5DFD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3C9295B">
            <w:pPr>
              <w:spacing w:line="260" w:lineRule="exact"/>
              <w:rPr>
                <w:rFonts w:ascii="仿宋_GB2312" w:eastAsia="仿宋_GB2312"/>
                <w:szCs w:val="21"/>
              </w:rPr>
            </w:pPr>
            <w:r>
              <w:rPr>
                <w:rFonts w:hint="eastAsia" w:ascii="仿宋_GB2312" w:eastAsia="仿宋_GB2312"/>
                <w:szCs w:val="21"/>
              </w:rPr>
              <w:t>73</w:t>
            </w:r>
          </w:p>
        </w:tc>
        <w:tc>
          <w:tcPr>
            <w:tcW w:w="720" w:type="dxa"/>
            <w:vMerge w:val="continue"/>
            <w:vAlign w:val="center"/>
          </w:tcPr>
          <w:p w14:paraId="2DA3197D">
            <w:pPr>
              <w:spacing w:line="260" w:lineRule="exact"/>
              <w:rPr>
                <w:rFonts w:ascii="仿宋_GB2312" w:eastAsia="仿宋_GB2312"/>
                <w:szCs w:val="21"/>
              </w:rPr>
            </w:pPr>
          </w:p>
        </w:tc>
        <w:tc>
          <w:tcPr>
            <w:tcW w:w="1263" w:type="dxa"/>
            <w:vAlign w:val="center"/>
          </w:tcPr>
          <w:p w14:paraId="11E26618">
            <w:pPr>
              <w:spacing w:line="260" w:lineRule="exact"/>
              <w:rPr>
                <w:rFonts w:ascii="仿宋_GB2312" w:eastAsia="仿宋_GB2312"/>
                <w:szCs w:val="21"/>
              </w:rPr>
            </w:pPr>
            <w:r>
              <w:rPr>
                <w:rFonts w:hint="eastAsia" w:ascii="仿宋_GB2312" w:eastAsia="仿宋_GB2312"/>
                <w:szCs w:val="21"/>
              </w:rPr>
              <w:t>社会保障卡应用状态查询</w:t>
            </w:r>
          </w:p>
        </w:tc>
        <w:tc>
          <w:tcPr>
            <w:tcW w:w="2716" w:type="dxa"/>
            <w:vMerge w:val="continue"/>
            <w:vAlign w:val="center"/>
          </w:tcPr>
          <w:p w14:paraId="17DCDC68">
            <w:pPr>
              <w:spacing w:line="260" w:lineRule="exact"/>
              <w:rPr>
                <w:rFonts w:ascii="仿宋_GB2312" w:eastAsia="仿宋_GB2312"/>
                <w:szCs w:val="21"/>
              </w:rPr>
            </w:pPr>
          </w:p>
        </w:tc>
        <w:tc>
          <w:tcPr>
            <w:tcW w:w="2036" w:type="dxa"/>
            <w:vMerge w:val="continue"/>
            <w:vAlign w:val="center"/>
          </w:tcPr>
          <w:p w14:paraId="2ABB5410">
            <w:pPr>
              <w:spacing w:line="260" w:lineRule="exact"/>
              <w:rPr>
                <w:rFonts w:ascii="仿宋_GB2312" w:eastAsia="仿宋_GB2312"/>
                <w:szCs w:val="21"/>
              </w:rPr>
            </w:pPr>
          </w:p>
        </w:tc>
        <w:tc>
          <w:tcPr>
            <w:tcW w:w="1620" w:type="dxa"/>
            <w:vMerge w:val="continue"/>
            <w:vAlign w:val="center"/>
          </w:tcPr>
          <w:p w14:paraId="53077050">
            <w:pPr>
              <w:spacing w:line="260" w:lineRule="exact"/>
              <w:rPr>
                <w:rFonts w:ascii="仿宋_GB2312" w:eastAsia="仿宋_GB2312"/>
                <w:szCs w:val="21"/>
              </w:rPr>
            </w:pPr>
          </w:p>
        </w:tc>
        <w:tc>
          <w:tcPr>
            <w:tcW w:w="999" w:type="dxa"/>
            <w:vMerge w:val="continue"/>
            <w:vAlign w:val="center"/>
          </w:tcPr>
          <w:p w14:paraId="58C9918E">
            <w:pPr>
              <w:spacing w:line="260" w:lineRule="exact"/>
              <w:rPr>
                <w:rFonts w:ascii="仿宋_GB2312" w:eastAsia="仿宋_GB2312"/>
                <w:szCs w:val="21"/>
              </w:rPr>
            </w:pPr>
          </w:p>
        </w:tc>
        <w:tc>
          <w:tcPr>
            <w:tcW w:w="1701" w:type="dxa"/>
            <w:vMerge w:val="continue"/>
            <w:vAlign w:val="center"/>
          </w:tcPr>
          <w:p w14:paraId="622DCDEF">
            <w:pPr>
              <w:spacing w:line="260" w:lineRule="exact"/>
              <w:rPr>
                <w:rFonts w:ascii="仿宋_GB2312" w:eastAsia="仿宋_GB2312"/>
                <w:szCs w:val="21"/>
              </w:rPr>
            </w:pPr>
          </w:p>
        </w:tc>
        <w:tc>
          <w:tcPr>
            <w:tcW w:w="631" w:type="dxa"/>
            <w:vAlign w:val="center"/>
          </w:tcPr>
          <w:p w14:paraId="552DBEA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32B3640">
            <w:pPr>
              <w:spacing w:line="260" w:lineRule="exact"/>
              <w:rPr>
                <w:rFonts w:ascii="仿宋_GB2312" w:eastAsia="仿宋_GB2312"/>
                <w:szCs w:val="21"/>
              </w:rPr>
            </w:pPr>
          </w:p>
        </w:tc>
        <w:tc>
          <w:tcPr>
            <w:tcW w:w="540" w:type="dxa"/>
            <w:vAlign w:val="center"/>
          </w:tcPr>
          <w:p w14:paraId="53F78CD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9027A2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C00FF9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A851347">
            <w:pPr>
              <w:spacing w:line="260" w:lineRule="exact"/>
              <w:rPr>
                <w:rFonts w:ascii="仿宋_GB2312" w:eastAsia="仿宋_GB2312"/>
                <w:szCs w:val="21"/>
              </w:rPr>
            </w:pPr>
            <w:r>
              <w:rPr>
                <w:rFonts w:hint="eastAsia" w:ascii="仿宋_GB2312" w:eastAsia="仿宋_GB2312"/>
                <w:szCs w:val="21"/>
              </w:rPr>
              <w:t>√</w:t>
            </w:r>
          </w:p>
        </w:tc>
      </w:tr>
      <w:tr w14:paraId="5113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DD83B7">
            <w:pPr>
              <w:spacing w:line="260" w:lineRule="exact"/>
              <w:rPr>
                <w:rFonts w:ascii="仿宋_GB2312" w:eastAsia="仿宋_GB2312"/>
                <w:szCs w:val="21"/>
              </w:rPr>
            </w:pPr>
            <w:r>
              <w:rPr>
                <w:rFonts w:hint="eastAsia" w:ascii="仿宋_GB2312" w:eastAsia="仿宋_GB2312"/>
                <w:szCs w:val="21"/>
              </w:rPr>
              <w:t>74</w:t>
            </w:r>
          </w:p>
        </w:tc>
        <w:tc>
          <w:tcPr>
            <w:tcW w:w="720" w:type="dxa"/>
            <w:vMerge w:val="restart"/>
            <w:vAlign w:val="center"/>
          </w:tcPr>
          <w:p w14:paraId="676DC578">
            <w:pPr>
              <w:spacing w:line="260" w:lineRule="exact"/>
              <w:rPr>
                <w:rFonts w:ascii="仿宋_GB2312" w:eastAsia="仿宋_GB2312"/>
                <w:szCs w:val="21"/>
              </w:rPr>
            </w:pPr>
            <w:r>
              <w:rPr>
                <w:rFonts w:hint="eastAsia" w:ascii="仿宋_GB2312" w:eastAsia="仿宋_GB2312"/>
                <w:szCs w:val="21"/>
              </w:rPr>
              <w:t>社会保障卡服务</w:t>
            </w:r>
          </w:p>
        </w:tc>
        <w:tc>
          <w:tcPr>
            <w:tcW w:w="1263" w:type="dxa"/>
            <w:vAlign w:val="center"/>
          </w:tcPr>
          <w:p w14:paraId="195C65AD">
            <w:pPr>
              <w:spacing w:line="260" w:lineRule="exact"/>
              <w:rPr>
                <w:rFonts w:ascii="仿宋_GB2312" w:eastAsia="仿宋_GB2312"/>
                <w:szCs w:val="21"/>
              </w:rPr>
            </w:pPr>
            <w:r>
              <w:rPr>
                <w:rFonts w:hint="eastAsia" w:ascii="仿宋_GB2312" w:eastAsia="仿宋_GB2312"/>
                <w:szCs w:val="21"/>
              </w:rPr>
              <w:t>社会保障卡信息变更（非关键信息）</w:t>
            </w:r>
          </w:p>
        </w:tc>
        <w:tc>
          <w:tcPr>
            <w:tcW w:w="2716" w:type="dxa"/>
            <w:vMerge w:val="restart"/>
            <w:vAlign w:val="center"/>
          </w:tcPr>
          <w:p w14:paraId="524D4B34">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BAABE01">
            <w:pPr>
              <w:spacing w:line="260" w:lineRule="exact"/>
              <w:rPr>
                <w:rFonts w:ascii="仿宋_GB2312" w:eastAsia="仿宋_GB2312"/>
                <w:szCs w:val="21"/>
              </w:rPr>
            </w:pPr>
            <w:r>
              <w:rPr>
                <w:rFonts w:hint="eastAsia" w:ascii="仿宋_GB2312" w:eastAsia="仿宋_GB2312"/>
                <w:szCs w:val="21"/>
              </w:rPr>
              <w:t>《政府信息公开条例》、《社会保险法》、《人力资源和社会保障部关于印发“中华人民共和国社会保障卡”管理办法的通知》（人社部发[２０１１]４７号）</w:t>
            </w:r>
          </w:p>
        </w:tc>
        <w:tc>
          <w:tcPr>
            <w:tcW w:w="1620" w:type="dxa"/>
            <w:vMerge w:val="restart"/>
            <w:vAlign w:val="center"/>
          </w:tcPr>
          <w:p w14:paraId="38D58015">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79F83867">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Merge w:val="restart"/>
            <w:vAlign w:val="center"/>
          </w:tcPr>
          <w:p w14:paraId="6A35B40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A9DAA86">
            <w:pPr>
              <w:spacing w:line="260" w:lineRule="exact"/>
              <w:rPr>
                <w:rFonts w:ascii="仿宋_GB2312" w:eastAsia="仿宋_GB2312"/>
                <w:szCs w:val="21"/>
              </w:rPr>
            </w:pPr>
            <w:r>
              <w:rPr>
                <w:rFonts w:hint="eastAsia" w:ascii="仿宋_GB2312" w:eastAsia="仿宋_GB2312"/>
                <w:szCs w:val="21"/>
              </w:rPr>
              <w:t>□公示栏</w:t>
            </w:r>
          </w:p>
          <w:p w14:paraId="103A2A16">
            <w:pPr>
              <w:spacing w:line="260" w:lineRule="exact"/>
              <w:rPr>
                <w:rFonts w:ascii="仿宋_GB2312" w:eastAsia="仿宋_GB2312"/>
                <w:szCs w:val="21"/>
              </w:rPr>
            </w:pPr>
            <w:r>
              <w:rPr>
                <w:rFonts w:hint="eastAsia" w:ascii="仿宋_GB2312" w:eastAsia="仿宋_GB2312"/>
                <w:szCs w:val="21"/>
              </w:rPr>
              <w:t>□发布会</w:t>
            </w:r>
          </w:p>
          <w:p w14:paraId="50345E07">
            <w:pPr>
              <w:spacing w:line="260" w:lineRule="exact"/>
              <w:rPr>
                <w:rFonts w:ascii="仿宋_GB2312" w:eastAsia="仿宋_GB2312"/>
                <w:szCs w:val="21"/>
              </w:rPr>
            </w:pPr>
            <w:r>
              <w:rPr>
                <w:rFonts w:hint="eastAsia" w:ascii="仿宋_GB2312" w:eastAsia="仿宋_GB2312"/>
                <w:szCs w:val="21"/>
              </w:rPr>
              <w:t>□两微一端</w:t>
            </w:r>
          </w:p>
          <w:p w14:paraId="6CB66AF8">
            <w:pPr>
              <w:spacing w:line="260" w:lineRule="exact"/>
              <w:rPr>
                <w:rFonts w:ascii="仿宋_GB2312" w:eastAsia="仿宋_GB2312"/>
                <w:szCs w:val="21"/>
              </w:rPr>
            </w:pPr>
            <w:r>
              <w:rPr>
                <w:rFonts w:hint="eastAsia" w:ascii="仿宋_GB2312" w:eastAsia="仿宋_GB2312"/>
                <w:szCs w:val="21"/>
              </w:rPr>
              <w:t>人力资源社会保障部门（或社会保障卡管理部门）</w:t>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ECEA79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2303DA">
            <w:pPr>
              <w:spacing w:line="260" w:lineRule="exact"/>
              <w:rPr>
                <w:rFonts w:ascii="仿宋_GB2312" w:eastAsia="仿宋_GB2312"/>
                <w:szCs w:val="21"/>
              </w:rPr>
            </w:pPr>
          </w:p>
        </w:tc>
        <w:tc>
          <w:tcPr>
            <w:tcW w:w="540" w:type="dxa"/>
            <w:vAlign w:val="center"/>
          </w:tcPr>
          <w:p w14:paraId="4355912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075247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EBA5F5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B7D358C">
            <w:pPr>
              <w:spacing w:line="260" w:lineRule="exact"/>
              <w:rPr>
                <w:rFonts w:ascii="仿宋_GB2312" w:eastAsia="仿宋_GB2312"/>
                <w:szCs w:val="21"/>
              </w:rPr>
            </w:pPr>
            <w:r>
              <w:rPr>
                <w:rFonts w:hint="eastAsia" w:ascii="仿宋_GB2312" w:eastAsia="仿宋_GB2312"/>
                <w:szCs w:val="21"/>
              </w:rPr>
              <w:t>√</w:t>
            </w:r>
          </w:p>
        </w:tc>
      </w:tr>
      <w:tr w14:paraId="7351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CE43F3">
            <w:pPr>
              <w:spacing w:line="260" w:lineRule="exact"/>
              <w:rPr>
                <w:rFonts w:ascii="仿宋_GB2312" w:eastAsia="仿宋_GB2312"/>
                <w:szCs w:val="21"/>
              </w:rPr>
            </w:pPr>
            <w:r>
              <w:rPr>
                <w:rFonts w:hint="eastAsia" w:ascii="仿宋_GB2312" w:eastAsia="仿宋_GB2312"/>
                <w:szCs w:val="21"/>
              </w:rPr>
              <w:t>75</w:t>
            </w:r>
          </w:p>
        </w:tc>
        <w:tc>
          <w:tcPr>
            <w:tcW w:w="720" w:type="dxa"/>
            <w:vMerge w:val="continue"/>
            <w:vAlign w:val="center"/>
          </w:tcPr>
          <w:p w14:paraId="05AEA0C6">
            <w:pPr>
              <w:spacing w:line="260" w:lineRule="exact"/>
              <w:rPr>
                <w:rFonts w:ascii="仿宋_GB2312" w:eastAsia="仿宋_GB2312"/>
                <w:szCs w:val="21"/>
              </w:rPr>
            </w:pPr>
          </w:p>
        </w:tc>
        <w:tc>
          <w:tcPr>
            <w:tcW w:w="1263" w:type="dxa"/>
            <w:vAlign w:val="center"/>
          </w:tcPr>
          <w:p w14:paraId="1FAF46F1">
            <w:pPr>
              <w:spacing w:line="260" w:lineRule="exact"/>
              <w:rPr>
                <w:rFonts w:ascii="仿宋_GB2312" w:eastAsia="仿宋_GB2312"/>
                <w:szCs w:val="21"/>
              </w:rPr>
            </w:pPr>
            <w:r>
              <w:rPr>
                <w:rFonts w:hint="eastAsia" w:ascii="仿宋_GB2312" w:eastAsia="仿宋_GB2312"/>
                <w:szCs w:val="21"/>
              </w:rPr>
              <w:t>社会保障卡密码修改与重置</w:t>
            </w:r>
          </w:p>
        </w:tc>
        <w:tc>
          <w:tcPr>
            <w:tcW w:w="2716" w:type="dxa"/>
            <w:vMerge w:val="continue"/>
            <w:vAlign w:val="center"/>
          </w:tcPr>
          <w:p w14:paraId="3DEEF501">
            <w:pPr>
              <w:spacing w:line="260" w:lineRule="exact"/>
              <w:rPr>
                <w:rFonts w:ascii="仿宋_GB2312" w:eastAsia="仿宋_GB2312"/>
                <w:szCs w:val="21"/>
              </w:rPr>
            </w:pPr>
          </w:p>
        </w:tc>
        <w:tc>
          <w:tcPr>
            <w:tcW w:w="2036" w:type="dxa"/>
            <w:vMerge w:val="continue"/>
            <w:vAlign w:val="center"/>
          </w:tcPr>
          <w:p w14:paraId="228B67DD">
            <w:pPr>
              <w:spacing w:line="260" w:lineRule="exact"/>
              <w:rPr>
                <w:rFonts w:ascii="仿宋_GB2312" w:eastAsia="仿宋_GB2312"/>
                <w:szCs w:val="21"/>
              </w:rPr>
            </w:pPr>
          </w:p>
        </w:tc>
        <w:tc>
          <w:tcPr>
            <w:tcW w:w="1620" w:type="dxa"/>
            <w:vMerge w:val="continue"/>
            <w:vAlign w:val="center"/>
          </w:tcPr>
          <w:p w14:paraId="72A30BBE">
            <w:pPr>
              <w:spacing w:line="260" w:lineRule="exact"/>
              <w:rPr>
                <w:rFonts w:ascii="仿宋_GB2312" w:eastAsia="仿宋_GB2312"/>
                <w:szCs w:val="21"/>
              </w:rPr>
            </w:pPr>
          </w:p>
        </w:tc>
        <w:tc>
          <w:tcPr>
            <w:tcW w:w="999" w:type="dxa"/>
            <w:vMerge w:val="continue"/>
            <w:vAlign w:val="center"/>
          </w:tcPr>
          <w:p w14:paraId="1AD7C556">
            <w:pPr>
              <w:spacing w:line="260" w:lineRule="exact"/>
              <w:rPr>
                <w:rFonts w:ascii="仿宋_GB2312" w:eastAsia="仿宋_GB2312"/>
                <w:szCs w:val="21"/>
              </w:rPr>
            </w:pPr>
          </w:p>
        </w:tc>
        <w:tc>
          <w:tcPr>
            <w:tcW w:w="1701" w:type="dxa"/>
            <w:vMerge w:val="continue"/>
            <w:vAlign w:val="center"/>
          </w:tcPr>
          <w:p w14:paraId="07B7504C">
            <w:pPr>
              <w:spacing w:line="260" w:lineRule="exact"/>
              <w:rPr>
                <w:rFonts w:ascii="仿宋_GB2312" w:eastAsia="仿宋_GB2312"/>
                <w:szCs w:val="21"/>
              </w:rPr>
            </w:pPr>
          </w:p>
        </w:tc>
        <w:tc>
          <w:tcPr>
            <w:tcW w:w="631" w:type="dxa"/>
            <w:vAlign w:val="center"/>
          </w:tcPr>
          <w:p w14:paraId="4FDC37A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958382E">
            <w:pPr>
              <w:spacing w:line="260" w:lineRule="exact"/>
              <w:rPr>
                <w:rFonts w:ascii="仿宋_GB2312" w:eastAsia="仿宋_GB2312"/>
                <w:szCs w:val="21"/>
              </w:rPr>
            </w:pPr>
          </w:p>
        </w:tc>
        <w:tc>
          <w:tcPr>
            <w:tcW w:w="540" w:type="dxa"/>
            <w:vAlign w:val="center"/>
          </w:tcPr>
          <w:p w14:paraId="03EEEA8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B38FE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196C47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C69CAC5">
            <w:pPr>
              <w:spacing w:line="260" w:lineRule="exact"/>
              <w:rPr>
                <w:rFonts w:ascii="仿宋_GB2312" w:eastAsia="仿宋_GB2312"/>
                <w:szCs w:val="21"/>
              </w:rPr>
            </w:pPr>
            <w:r>
              <w:rPr>
                <w:rFonts w:hint="eastAsia" w:ascii="仿宋_GB2312" w:eastAsia="仿宋_GB2312"/>
                <w:szCs w:val="21"/>
              </w:rPr>
              <w:t>√</w:t>
            </w:r>
          </w:p>
        </w:tc>
      </w:tr>
      <w:tr w14:paraId="3705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ACD7DF">
            <w:pPr>
              <w:spacing w:line="260" w:lineRule="exact"/>
              <w:rPr>
                <w:rFonts w:ascii="仿宋_GB2312" w:eastAsia="仿宋_GB2312"/>
                <w:szCs w:val="21"/>
              </w:rPr>
            </w:pPr>
            <w:r>
              <w:rPr>
                <w:rFonts w:hint="eastAsia" w:ascii="仿宋_GB2312" w:eastAsia="仿宋_GB2312"/>
                <w:szCs w:val="21"/>
              </w:rPr>
              <w:t>76</w:t>
            </w:r>
          </w:p>
        </w:tc>
        <w:tc>
          <w:tcPr>
            <w:tcW w:w="720" w:type="dxa"/>
            <w:vMerge w:val="continue"/>
            <w:vAlign w:val="center"/>
          </w:tcPr>
          <w:p w14:paraId="13A81EEC">
            <w:pPr>
              <w:spacing w:line="260" w:lineRule="exact"/>
              <w:rPr>
                <w:rFonts w:ascii="仿宋_GB2312" w:eastAsia="仿宋_GB2312"/>
                <w:szCs w:val="21"/>
              </w:rPr>
            </w:pPr>
          </w:p>
        </w:tc>
        <w:tc>
          <w:tcPr>
            <w:tcW w:w="1263" w:type="dxa"/>
            <w:vAlign w:val="center"/>
          </w:tcPr>
          <w:p w14:paraId="2E6ED393">
            <w:pPr>
              <w:spacing w:line="260" w:lineRule="exact"/>
              <w:rPr>
                <w:rFonts w:ascii="仿宋_GB2312" w:eastAsia="仿宋_GB2312"/>
                <w:szCs w:val="21"/>
              </w:rPr>
            </w:pPr>
            <w:r>
              <w:rPr>
                <w:rFonts w:hint="eastAsia" w:ascii="仿宋_GB2312" w:eastAsia="仿宋_GB2312"/>
                <w:szCs w:val="21"/>
              </w:rPr>
              <w:t>社会保障卡挂失与解挂</w:t>
            </w:r>
          </w:p>
        </w:tc>
        <w:tc>
          <w:tcPr>
            <w:tcW w:w="2716" w:type="dxa"/>
            <w:vMerge w:val="continue"/>
            <w:vAlign w:val="center"/>
          </w:tcPr>
          <w:p w14:paraId="06112D26">
            <w:pPr>
              <w:spacing w:line="260" w:lineRule="exact"/>
              <w:rPr>
                <w:rFonts w:ascii="仿宋_GB2312" w:eastAsia="仿宋_GB2312"/>
                <w:szCs w:val="21"/>
              </w:rPr>
            </w:pPr>
          </w:p>
        </w:tc>
        <w:tc>
          <w:tcPr>
            <w:tcW w:w="2036" w:type="dxa"/>
            <w:vMerge w:val="continue"/>
            <w:vAlign w:val="center"/>
          </w:tcPr>
          <w:p w14:paraId="48DFBFBE">
            <w:pPr>
              <w:spacing w:line="260" w:lineRule="exact"/>
              <w:rPr>
                <w:rFonts w:ascii="仿宋_GB2312" w:eastAsia="仿宋_GB2312"/>
                <w:szCs w:val="21"/>
              </w:rPr>
            </w:pPr>
          </w:p>
        </w:tc>
        <w:tc>
          <w:tcPr>
            <w:tcW w:w="1620" w:type="dxa"/>
            <w:vMerge w:val="continue"/>
            <w:vAlign w:val="center"/>
          </w:tcPr>
          <w:p w14:paraId="5BF2C1EC">
            <w:pPr>
              <w:spacing w:line="260" w:lineRule="exact"/>
              <w:rPr>
                <w:rFonts w:ascii="仿宋_GB2312" w:eastAsia="仿宋_GB2312"/>
                <w:szCs w:val="21"/>
              </w:rPr>
            </w:pPr>
          </w:p>
        </w:tc>
        <w:tc>
          <w:tcPr>
            <w:tcW w:w="999" w:type="dxa"/>
            <w:vMerge w:val="continue"/>
            <w:vAlign w:val="center"/>
          </w:tcPr>
          <w:p w14:paraId="7AF935DB">
            <w:pPr>
              <w:spacing w:line="260" w:lineRule="exact"/>
              <w:rPr>
                <w:rFonts w:ascii="仿宋_GB2312" w:eastAsia="仿宋_GB2312"/>
                <w:szCs w:val="21"/>
              </w:rPr>
            </w:pPr>
          </w:p>
        </w:tc>
        <w:tc>
          <w:tcPr>
            <w:tcW w:w="1701" w:type="dxa"/>
            <w:vMerge w:val="continue"/>
            <w:vAlign w:val="center"/>
          </w:tcPr>
          <w:p w14:paraId="40D2E9C7">
            <w:pPr>
              <w:spacing w:line="260" w:lineRule="exact"/>
              <w:rPr>
                <w:rFonts w:ascii="仿宋_GB2312" w:eastAsia="仿宋_GB2312"/>
                <w:szCs w:val="21"/>
              </w:rPr>
            </w:pPr>
          </w:p>
        </w:tc>
        <w:tc>
          <w:tcPr>
            <w:tcW w:w="631" w:type="dxa"/>
            <w:vAlign w:val="center"/>
          </w:tcPr>
          <w:p w14:paraId="77E92B7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3E30814">
            <w:pPr>
              <w:spacing w:line="260" w:lineRule="exact"/>
              <w:rPr>
                <w:rFonts w:ascii="仿宋_GB2312" w:eastAsia="仿宋_GB2312"/>
                <w:szCs w:val="21"/>
              </w:rPr>
            </w:pPr>
          </w:p>
        </w:tc>
        <w:tc>
          <w:tcPr>
            <w:tcW w:w="540" w:type="dxa"/>
            <w:vAlign w:val="center"/>
          </w:tcPr>
          <w:p w14:paraId="194CE49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0360B0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F14819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CB5357">
            <w:pPr>
              <w:spacing w:line="260" w:lineRule="exact"/>
              <w:rPr>
                <w:rFonts w:ascii="仿宋_GB2312" w:eastAsia="仿宋_GB2312"/>
                <w:szCs w:val="21"/>
              </w:rPr>
            </w:pPr>
            <w:r>
              <w:rPr>
                <w:rFonts w:hint="eastAsia" w:ascii="仿宋_GB2312" w:eastAsia="仿宋_GB2312"/>
                <w:szCs w:val="21"/>
              </w:rPr>
              <w:t>√</w:t>
            </w:r>
          </w:p>
        </w:tc>
      </w:tr>
      <w:tr w14:paraId="07F9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19E039">
            <w:pPr>
              <w:spacing w:line="260" w:lineRule="exact"/>
              <w:rPr>
                <w:rFonts w:ascii="仿宋_GB2312" w:eastAsia="仿宋_GB2312"/>
                <w:szCs w:val="21"/>
              </w:rPr>
            </w:pPr>
            <w:r>
              <w:rPr>
                <w:rFonts w:hint="eastAsia" w:ascii="仿宋_GB2312" w:eastAsia="仿宋_GB2312"/>
                <w:szCs w:val="21"/>
              </w:rPr>
              <w:t>77</w:t>
            </w:r>
          </w:p>
        </w:tc>
        <w:tc>
          <w:tcPr>
            <w:tcW w:w="720" w:type="dxa"/>
            <w:vMerge w:val="continue"/>
            <w:vAlign w:val="center"/>
          </w:tcPr>
          <w:p w14:paraId="6D8F7AE8">
            <w:pPr>
              <w:spacing w:line="260" w:lineRule="exact"/>
              <w:rPr>
                <w:rFonts w:ascii="仿宋_GB2312" w:eastAsia="仿宋_GB2312"/>
                <w:szCs w:val="21"/>
              </w:rPr>
            </w:pPr>
          </w:p>
        </w:tc>
        <w:tc>
          <w:tcPr>
            <w:tcW w:w="1263" w:type="dxa"/>
            <w:vAlign w:val="center"/>
          </w:tcPr>
          <w:p w14:paraId="2CFB65F5">
            <w:pPr>
              <w:spacing w:line="260" w:lineRule="exact"/>
              <w:rPr>
                <w:rFonts w:ascii="仿宋_GB2312" w:eastAsia="仿宋_GB2312"/>
                <w:szCs w:val="21"/>
              </w:rPr>
            </w:pPr>
            <w:r>
              <w:rPr>
                <w:rFonts w:hint="eastAsia" w:ascii="仿宋_GB2312" w:eastAsia="仿宋_GB2312"/>
                <w:szCs w:val="21"/>
              </w:rPr>
              <w:t>社会保障卡补换、换领、换发</w:t>
            </w:r>
          </w:p>
        </w:tc>
        <w:tc>
          <w:tcPr>
            <w:tcW w:w="2716" w:type="dxa"/>
            <w:vMerge w:val="continue"/>
            <w:vAlign w:val="center"/>
          </w:tcPr>
          <w:p w14:paraId="7A885BCE">
            <w:pPr>
              <w:spacing w:line="260" w:lineRule="exact"/>
              <w:rPr>
                <w:rFonts w:ascii="仿宋_GB2312" w:eastAsia="仿宋_GB2312"/>
                <w:szCs w:val="21"/>
              </w:rPr>
            </w:pPr>
          </w:p>
        </w:tc>
        <w:tc>
          <w:tcPr>
            <w:tcW w:w="2036" w:type="dxa"/>
            <w:vMerge w:val="continue"/>
            <w:vAlign w:val="center"/>
          </w:tcPr>
          <w:p w14:paraId="06CF7B33">
            <w:pPr>
              <w:spacing w:line="260" w:lineRule="exact"/>
              <w:rPr>
                <w:rFonts w:ascii="仿宋_GB2312" w:eastAsia="仿宋_GB2312"/>
                <w:szCs w:val="21"/>
              </w:rPr>
            </w:pPr>
          </w:p>
        </w:tc>
        <w:tc>
          <w:tcPr>
            <w:tcW w:w="1620" w:type="dxa"/>
            <w:vMerge w:val="continue"/>
            <w:vAlign w:val="center"/>
          </w:tcPr>
          <w:p w14:paraId="299C7B57">
            <w:pPr>
              <w:spacing w:line="260" w:lineRule="exact"/>
              <w:rPr>
                <w:rFonts w:ascii="仿宋_GB2312" w:eastAsia="仿宋_GB2312"/>
                <w:szCs w:val="21"/>
              </w:rPr>
            </w:pPr>
          </w:p>
        </w:tc>
        <w:tc>
          <w:tcPr>
            <w:tcW w:w="999" w:type="dxa"/>
            <w:vMerge w:val="continue"/>
            <w:vAlign w:val="center"/>
          </w:tcPr>
          <w:p w14:paraId="62689FF2">
            <w:pPr>
              <w:spacing w:line="260" w:lineRule="exact"/>
              <w:rPr>
                <w:rFonts w:ascii="仿宋_GB2312" w:eastAsia="仿宋_GB2312"/>
                <w:szCs w:val="21"/>
              </w:rPr>
            </w:pPr>
          </w:p>
        </w:tc>
        <w:tc>
          <w:tcPr>
            <w:tcW w:w="1701" w:type="dxa"/>
            <w:vMerge w:val="continue"/>
            <w:vAlign w:val="center"/>
          </w:tcPr>
          <w:p w14:paraId="4F4076E5">
            <w:pPr>
              <w:spacing w:line="260" w:lineRule="exact"/>
              <w:rPr>
                <w:rFonts w:ascii="仿宋_GB2312" w:eastAsia="仿宋_GB2312"/>
                <w:szCs w:val="21"/>
              </w:rPr>
            </w:pPr>
          </w:p>
        </w:tc>
        <w:tc>
          <w:tcPr>
            <w:tcW w:w="631" w:type="dxa"/>
            <w:vAlign w:val="center"/>
          </w:tcPr>
          <w:p w14:paraId="49B3B1A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C047638">
            <w:pPr>
              <w:spacing w:line="260" w:lineRule="exact"/>
              <w:rPr>
                <w:rFonts w:ascii="仿宋_GB2312" w:eastAsia="仿宋_GB2312"/>
                <w:szCs w:val="21"/>
              </w:rPr>
            </w:pPr>
          </w:p>
        </w:tc>
        <w:tc>
          <w:tcPr>
            <w:tcW w:w="540" w:type="dxa"/>
            <w:vAlign w:val="center"/>
          </w:tcPr>
          <w:p w14:paraId="0E5F1BB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A865C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E35800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3DE7C53">
            <w:pPr>
              <w:spacing w:line="260" w:lineRule="exact"/>
              <w:rPr>
                <w:rFonts w:ascii="仿宋_GB2312" w:eastAsia="仿宋_GB2312"/>
                <w:szCs w:val="21"/>
              </w:rPr>
            </w:pPr>
            <w:r>
              <w:rPr>
                <w:rFonts w:hint="eastAsia" w:ascii="仿宋_GB2312" w:eastAsia="仿宋_GB2312"/>
                <w:szCs w:val="21"/>
              </w:rPr>
              <w:t>√</w:t>
            </w:r>
          </w:p>
        </w:tc>
      </w:tr>
      <w:tr w14:paraId="3FE4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E78394">
            <w:pPr>
              <w:spacing w:line="260" w:lineRule="exact"/>
              <w:rPr>
                <w:rFonts w:ascii="仿宋_GB2312" w:eastAsia="仿宋_GB2312"/>
                <w:szCs w:val="21"/>
              </w:rPr>
            </w:pPr>
            <w:r>
              <w:rPr>
                <w:rFonts w:hint="eastAsia" w:ascii="仿宋_GB2312" w:eastAsia="仿宋_GB2312"/>
                <w:szCs w:val="21"/>
              </w:rPr>
              <w:t>78</w:t>
            </w:r>
          </w:p>
        </w:tc>
        <w:tc>
          <w:tcPr>
            <w:tcW w:w="720" w:type="dxa"/>
            <w:vMerge w:val="continue"/>
            <w:vAlign w:val="center"/>
          </w:tcPr>
          <w:p w14:paraId="341B8331">
            <w:pPr>
              <w:spacing w:line="260" w:lineRule="exact"/>
              <w:rPr>
                <w:rFonts w:ascii="仿宋_GB2312" w:eastAsia="仿宋_GB2312"/>
                <w:szCs w:val="21"/>
              </w:rPr>
            </w:pPr>
          </w:p>
        </w:tc>
        <w:tc>
          <w:tcPr>
            <w:tcW w:w="1263" w:type="dxa"/>
            <w:vAlign w:val="center"/>
          </w:tcPr>
          <w:p w14:paraId="6EBAE8F4">
            <w:pPr>
              <w:spacing w:line="260" w:lineRule="exact"/>
              <w:rPr>
                <w:rFonts w:ascii="仿宋_GB2312" w:eastAsia="仿宋_GB2312"/>
                <w:szCs w:val="21"/>
              </w:rPr>
            </w:pPr>
            <w:r>
              <w:rPr>
                <w:rFonts w:hint="eastAsia" w:ascii="仿宋_GB2312" w:eastAsia="仿宋_GB2312"/>
                <w:szCs w:val="21"/>
              </w:rPr>
              <w:t>社会保障卡注销</w:t>
            </w:r>
          </w:p>
        </w:tc>
        <w:tc>
          <w:tcPr>
            <w:tcW w:w="2716" w:type="dxa"/>
            <w:vMerge w:val="continue"/>
            <w:vAlign w:val="center"/>
          </w:tcPr>
          <w:p w14:paraId="0A46F4A1">
            <w:pPr>
              <w:spacing w:line="260" w:lineRule="exact"/>
              <w:rPr>
                <w:rFonts w:ascii="仿宋_GB2312" w:eastAsia="仿宋_GB2312"/>
                <w:szCs w:val="21"/>
              </w:rPr>
            </w:pPr>
          </w:p>
        </w:tc>
        <w:tc>
          <w:tcPr>
            <w:tcW w:w="2036" w:type="dxa"/>
            <w:vMerge w:val="continue"/>
            <w:vAlign w:val="center"/>
          </w:tcPr>
          <w:p w14:paraId="51C6293A">
            <w:pPr>
              <w:spacing w:line="260" w:lineRule="exact"/>
              <w:rPr>
                <w:rFonts w:ascii="仿宋_GB2312" w:eastAsia="仿宋_GB2312"/>
                <w:szCs w:val="21"/>
              </w:rPr>
            </w:pPr>
          </w:p>
        </w:tc>
        <w:tc>
          <w:tcPr>
            <w:tcW w:w="1620" w:type="dxa"/>
            <w:vMerge w:val="continue"/>
            <w:vAlign w:val="center"/>
          </w:tcPr>
          <w:p w14:paraId="35A17B66">
            <w:pPr>
              <w:spacing w:line="260" w:lineRule="exact"/>
              <w:rPr>
                <w:rFonts w:ascii="仿宋_GB2312" w:eastAsia="仿宋_GB2312"/>
                <w:szCs w:val="21"/>
              </w:rPr>
            </w:pPr>
          </w:p>
        </w:tc>
        <w:tc>
          <w:tcPr>
            <w:tcW w:w="999" w:type="dxa"/>
            <w:vMerge w:val="continue"/>
            <w:vAlign w:val="center"/>
          </w:tcPr>
          <w:p w14:paraId="0240090F">
            <w:pPr>
              <w:spacing w:line="260" w:lineRule="exact"/>
              <w:rPr>
                <w:rFonts w:ascii="仿宋_GB2312" w:eastAsia="仿宋_GB2312"/>
                <w:szCs w:val="21"/>
              </w:rPr>
            </w:pPr>
          </w:p>
        </w:tc>
        <w:tc>
          <w:tcPr>
            <w:tcW w:w="1701" w:type="dxa"/>
            <w:vMerge w:val="continue"/>
            <w:vAlign w:val="center"/>
          </w:tcPr>
          <w:p w14:paraId="4E4DEFE6">
            <w:pPr>
              <w:spacing w:line="260" w:lineRule="exact"/>
              <w:rPr>
                <w:rFonts w:ascii="仿宋_GB2312" w:eastAsia="仿宋_GB2312"/>
                <w:szCs w:val="21"/>
              </w:rPr>
            </w:pPr>
          </w:p>
        </w:tc>
        <w:tc>
          <w:tcPr>
            <w:tcW w:w="631" w:type="dxa"/>
            <w:vAlign w:val="center"/>
          </w:tcPr>
          <w:p w14:paraId="605C3F4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680F3A6">
            <w:pPr>
              <w:spacing w:line="260" w:lineRule="exact"/>
              <w:rPr>
                <w:rFonts w:ascii="仿宋_GB2312" w:eastAsia="仿宋_GB2312"/>
                <w:szCs w:val="21"/>
              </w:rPr>
            </w:pPr>
          </w:p>
        </w:tc>
        <w:tc>
          <w:tcPr>
            <w:tcW w:w="540" w:type="dxa"/>
            <w:vAlign w:val="center"/>
          </w:tcPr>
          <w:p w14:paraId="69C80D2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F18625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EEE98D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3DDFEAC">
            <w:pPr>
              <w:spacing w:line="260" w:lineRule="exact"/>
              <w:rPr>
                <w:rFonts w:ascii="仿宋_GB2312" w:eastAsia="仿宋_GB2312"/>
                <w:szCs w:val="21"/>
              </w:rPr>
            </w:pPr>
            <w:r>
              <w:rPr>
                <w:rFonts w:hint="eastAsia" w:ascii="仿宋_GB2312" w:eastAsia="仿宋_GB2312"/>
                <w:szCs w:val="21"/>
              </w:rPr>
              <w:t>√</w:t>
            </w:r>
          </w:p>
        </w:tc>
      </w:tr>
    </w:tbl>
    <w:p w14:paraId="20699046">
      <w:pPr>
        <w:jc w:val="center"/>
        <w:rPr>
          <w:rFonts w:ascii="方正小标宋_GBK" w:eastAsia="方正小标宋_GBK"/>
          <w:sz w:val="44"/>
          <w:szCs w:val="44"/>
        </w:rPr>
      </w:pPr>
    </w:p>
    <w:p w14:paraId="19B77A35">
      <w:pPr>
        <w:numPr>
          <w:ilvl w:val="0"/>
          <w:numId w:val="4"/>
        </w:numPr>
        <w:jc w:val="center"/>
        <w:rPr>
          <w:rFonts w:ascii="方正小标宋_GBK" w:eastAsia="方正小标宋_GBK"/>
          <w:sz w:val="44"/>
          <w:szCs w:val="44"/>
        </w:rPr>
      </w:pPr>
      <w:r>
        <w:rPr>
          <w:rFonts w:hint="eastAsia" w:ascii="方正小标宋_GBK" w:eastAsia="方正小标宋_GBK"/>
          <w:sz w:val="44"/>
          <w:szCs w:val="44"/>
        </w:rPr>
        <w:t>农村集体土地征收基层政务公开标准目录</w:t>
      </w:r>
    </w:p>
    <w:p w14:paraId="78CB7BBC">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345E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4FC83B6">
            <w:pPr>
              <w:spacing w:line="240" w:lineRule="exact"/>
              <w:rPr>
                <w:rFonts w:ascii="仿宋_GB2312" w:eastAsia="仿宋_GB2312"/>
                <w:b/>
                <w:sz w:val="18"/>
                <w:szCs w:val="18"/>
              </w:rPr>
            </w:pPr>
            <w:r>
              <w:rPr>
                <w:rFonts w:hint="eastAsia" w:ascii="仿宋_GB2312" w:eastAsia="仿宋_GB2312"/>
                <w:b/>
                <w:sz w:val="18"/>
                <w:szCs w:val="18"/>
              </w:rPr>
              <w:t>序号</w:t>
            </w:r>
          </w:p>
        </w:tc>
        <w:tc>
          <w:tcPr>
            <w:tcW w:w="1440" w:type="dxa"/>
            <w:gridSpan w:val="2"/>
            <w:vAlign w:val="center"/>
          </w:tcPr>
          <w:p w14:paraId="7052F69D">
            <w:pPr>
              <w:spacing w:line="240" w:lineRule="exact"/>
              <w:rPr>
                <w:rFonts w:ascii="仿宋_GB2312" w:eastAsia="仿宋_GB2312"/>
                <w:b/>
                <w:sz w:val="18"/>
                <w:szCs w:val="18"/>
              </w:rPr>
            </w:pPr>
            <w:r>
              <w:rPr>
                <w:rFonts w:hint="eastAsia" w:ascii="仿宋_GB2312" w:eastAsia="仿宋_GB2312"/>
                <w:b/>
                <w:sz w:val="18"/>
                <w:szCs w:val="18"/>
              </w:rPr>
              <w:t>公开事项</w:t>
            </w:r>
          </w:p>
        </w:tc>
        <w:tc>
          <w:tcPr>
            <w:tcW w:w="2714" w:type="dxa"/>
            <w:vMerge w:val="restart"/>
            <w:vAlign w:val="center"/>
          </w:tcPr>
          <w:p w14:paraId="35B1F881">
            <w:pPr>
              <w:spacing w:line="240" w:lineRule="exact"/>
              <w:rPr>
                <w:rFonts w:ascii="仿宋_GB2312" w:eastAsia="仿宋_GB2312"/>
                <w:b/>
                <w:sz w:val="18"/>
                <w:szCs w:val="18"/>
              </w:rPr>
            </w:pPr>
            <w:r>
              <w:rPr>
                <w:rFonts w:hint="eastAsia" w:ascii="仿宋_GB2312" w:eastAsia="仿宋_GB2312"/>
                <w:b/>
                <w:sz w:val="18"/>
                <w:szCs w:val="18"/>
              </w:rPr>
              <w:t>公开内容（要素）</w:t>
            </w:r>
          </w:p>
        </w:tc>
        <w:tc>
          <w:tcPr>
            <w:tcW w:w="1260" w:type="dxa"/>
            <w:vMerge w:val="restart"/>
            <w:vAlign w:val="center"/>
          </w:tcPr>
          <w:p w14:paraId="49B6677C">
            <w:pPr>
              <w:spacing w:line="240" w:lineRule="exact"/>
              <w:rPr>
                <w:rFonts w:ascii="仿宋_GB2312" w:eastAsia="仿宋_GB2312"/>
                <w:b/>
                <w:sz w:val="18"/>
                <w:szCs w:val="18"/>
              </w:rPr>
            </w:pPr>
            <w:r>
              <w:rPr>
                <w:rFonts w:hint="eastAsia" w:ascii="仿宋_GB2312" w:eastAsia="仿宋_GB2312"/>
                <w:b/>
                <w:sz w:val="18"/>
                <w:szCs w:val="18"/>
              </w:rPr>
              <w:t>公开依据</w:t>
            </w:r>
          </w:p>
        </w:tc>
        <w:tc>
          <w:tcPr>
            <w:tcW w:w="1980" w:type="dxa"/>
            <w:vMerge w:val="restart"/>
            <w:vAlign w:val="center"/>
          </w:tcPr>
          <w:p w14:paraId="54E8860E">
            <w:pPr>
              <w:spacing w:line="240" w:lineRule="exact"/>
              <w:rPr>
                <w:rFonts w:ascii="仿宋_GB2312" w:eastAsia="仿宋_GB2312"/>
                <w:b/>
                <w:sz w:val="18"/>
                <w:szCs w:val="18"/>
              </w:rPr>
            </w:pPr>
            <w:r>
              <w:rPr>
                <w:rFonts w:hint="eastAsia" w:ascii="仿宋_GB2312" w:eastAsia="仿宋_GB2312"/>
                <w:b/>
                <w:sz w:val="18"/>
                <w:szCs w:val="18"/>
              </w:rPr>
              <w:t>公开时限</w:t>
            </w:r>
          </w:p>
        </w:tc>
        <w:tc>
          <w:tcPr>
            <w:tcW w:w="1620" w:type="dxa"/>
            <w:vMerge w:val="restart"/>
            <w:vAlign w:val="center"/>
          </w:tcPr>
          <w:p w14:paraId="471223F2">
            <w:pPr>
              <w:spacing w:line="240" w:lineRule="exact"/>
              <w:rPr>
                <w:rFonts w:ascii="仿宋_GB2312" w:eastAsia="仿宋_GB2312"/>
                <w:b/>
                <w:sz w:val="18"/>
                <w:szCs w:val="18"/>
              </w:rPr>
            </w:pPr>
            <w:r>
              <w:rPr>
                <w:rFonts w:hint="eastAsia" w:ascii="仿宋_GB2312" w:eastAsia="仿宋_GB2312"/>
                <w:b/>
                <w:sz w:val="18"/>
                <w:szCs w:val="18"/>
              </w:rPr>
              <w:t>公开主体</w:t>
            </w:r>
          </w:p>
        </w:tc>
        <w:tc>
          <w:tcPr>
            <w:tcW w:w="1786" w:type="dxa"/>
            <w:vMerge w:val="restart"/>
            <w:vAlign w:val="center"/>
          </w:tcPr>
          <w:p w14:paraId="3352709F">
            <w:pPr>
              <w:spacing w:line="240" w:lineRule="exact"/>
              <w:rPr>
                <w:rFonts w:ascii="仿宋_GB2312" w:eastAsia="仿宋_GB2312"/>
                <w:b/>
                <w:sz w:val="18"/>
                <w:szCs w:val="18"/>
              </w:rPr>
            </w:pPr>
            <w:r>
              <w:rPr>
                <w:rFonts w:hint="eastAsia" w:ascii="仿宋_GB2312" w:eastAsia="仿宋_GB2312"/>
                <w:b/>
                <w:sz w:val="18"/>
                <w:szCs w:val="18"/>
              </w:rPr>
              <w:t>公开渠道和载体</w:t>
            </w:r>
          </w:p>
        </w:tc>
        <w:tc>
          <w:tcPr>
            <w:tcW w:w="1429" w:type="dxa"/>
            <w:gridSpan w:val="2"/>
            <w:vAlign w:val="center"/>
          </w:tcPr>
          <w:p w14:paraId="4DAD22EA">
            <w:pPr>
              <w:spacing w:line="240" w:lineRule="exact"/>
              <w:rPr>
                <w:rFonts w:ascii="仿宋_GB2312" w:eastAsia="仿宋_GB2312"/>
                <w:b/>
                <w:sz w:val="18"/>
                <w:szCs w:val="18"/>
              </w:rPr>
            </w:pPr>
            <w:r>
              <w:rPr>
                <w:rFonts w:hint="eastAsia" w:ascii="仿宋_GB2312" w:eastAsia="仿宋_GB2312"/>
                <w:b/>
                <w:sz w:val="18"/>
                <w:szCs w:val="18"/>
              </w:rPr>
              <w:t>公开对象</w:t>
            </w:r>
          </w:p>
        </w:tc>
        <w:tc>
          <w:tcPr>
            <w:tcW w:w="1271" w:type="dxa"/>
            <w:gridSpan w:val="2"/>
            <w:vAlign w:val="center"/>
          </w:tcPr>
          <w:p w14:paraId="69A7FEA7">
            <w:pPr>
              <w:spacing w:line="240" w:lineRule="exact"/>
              <w:rPr>
                <w:rFonts w:ascii="仿宋_GB2312" w:eastAsia="仿宋_GB2312"/>
                <w:b/>
                <w:sz w:val="18"/>
                <w:szCs w:val="18"/>
              </w:rPr>
            </w:pPr>
            <w:r>
              <w:rPr>
                <w:rFonts w:hint="eastAsia" w:ascii="仿宋_GB2312" w:eastAsia="仿宋_GB2312"/>
                <w:b/>
                <w:sz w:val="18"/>
                <w:szCs w:val="18"/>
              </w:rPr>
              <w:t>公开方式</w:t>
            </w:r>
          </w:p>
        </w:tc>
        <w:tc>
          <w:tcPr>
            <w:tcW w:w="1440" w:type="dxa"/>
            <w:gridSpan w:val="2"/>
            <w:vAlign w:val="center"/>
          </w:tcPr>
          <w:p w14:paraId="668DC97E">
            <w:pPr>
              <w:spacing w:line="240" w:lineRule="exact"/>
              <w:rPr>
                <w:rFonts w:ascii="仿宋_GB2312" w:eastAsia="仿宋_GB2312"/>
                <w:b/>
                <w:sz w:val="18"/>
                <w:szCs w:val="18"/>
              </w:rPr>
            </w:pPr>
            <w:r>
              <w:rPr>
                <w:rFonts w:hint="eastAsia" w:ascii="仿宋_GB2312" w:eastAsia="仿宋_GB2312"/>
                <w:b/>
                <w:sz w:val="18"/>
                <w:szCs w:val="18"/>
              </w:rPr>
              <w:t>公开层级</w:t>
            </w:r>
          </w:p>
        </w:tc>
      </w:tr>
      <w:tr w14:paraId="7FE6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8453A17">
            <w:pPr>
              <w:spacing w:line="240" w:lineRule="exact"/>
              <w:rPr>
                <w:rFonts w:ascii="仿宋_GB2312" w:eastAsia="仿宋_GB2312"/>
                <w:b/>
                <w:sz w:val="18"/>
                <w:szCs w:val="18"/>
              </w:rPr>
            </w:pPr>
          </w:p>
        </w:tc>
        <w:tc>
          <w:tcPr>
            <w:tcW w:w="720" w:type="dxa"/>
            <w:vAlign w:val="center"/>
          </w:tcPr>
          <w:p w14:paraId="2434EAA6">
            <w:pPr>
              <w:spacing w:line="240" w:lineRule="exact"/>
              <w:rPr>
                <w:rFonts w:ascii="仿宋_GB2312" w:eastAsia="仿宋_GB2312"/>
                <w:b/>
                <w:sz w:val="18"/>
                <w:szCs w:val="18"/>
              </w:rPr>
            </w:pPr>
            <w:r>
              <w:rPr>
                <w:rFonts w:hint="eastAsia" w:ascii="仿宋_GB2312" w:eastAsia="仿宋_GB2312"/>
                <w:b/>
                <w:sz w:val="18"/>
                <w:szCs w:val="18"/>
              </w:rPr>
              <w:t>一级事项</w:t>
            </w:r>
          </w:p>
        </w:tc>
        <w:tc>
          <w:tcPr>
            <w:tcW w:w="720" w:type="dxa"/>
            <w:vAlign w:val="center"/>
          </w:tcPr>
          <w:p w14:paraId="28C5A3E6">
            <w:pPr>
              <w:spacing w:line="240" w:lineRule="exact"/>
              <w:rPr>
                <w:rFonts w:ascii="仿宋_GB2312" w:eastAsia="仿宋_GB2312"/>
                <w:b/>
                <w:sz w:val="18"/>
                <w:szCs w:val="18"/>
              </w:rPr>
            </w:pPr>
            <w:r>
              <w:rPr>
                <w:rFonts w:hint="eastAsia" w:ascii="仿宋_GB2312" w:eastAsia="仿宋_GB2312"/>
                <w:b/>
                <w:sz w:val="18"/>
                <w:szCs w:val="18"/>
              </w:rPr>
              <w:t>二级事项</w:t>
            </w:r>
          </w:p>
        </w:tc>
        <w:tc>
          <w:tcPr>
            <w:tcW w:w="2714" w:type="dxa"/>
            <w:vMerge w:val="continue"/>
            <w:vAlign w:val="center"/>
          </w:tcPr>
          <w:p w14:paraId="22F066E8">
            <w:pPr>
              <w:spacing w:line="240" w:lineRule="exact"/>
              <w:rPr>
                <w:rFonts w:ascii="仿宋_GB2312" w:eastAsia="仿宋_GB2312"/>
                <w:b/>
                <w:sz w:val="18"/>
                <w:szCs w:val="18"/>
              </w:rPr>
            </w:pPr>
          </w:p>
        </w:tc>
        <w:tc>
          <w:tcPr>
            <w:tcW w:w="1260" w:type="dxa"/>
            <w:vMerge w:val="continue"/>
            <w:vAlign w:val="center"/>
          </w:tcPr>
          <w:p w14:paraId="4BD06F41">
            <w:pPr>
              <w:spacing w:line="240" w:lineRule="exact"/>
              <w:rPr>
                <w:rFonts w:ascii="仿宋_GB2312" w:eastAsia="仿宋_GB2312"/>
                <w:b/>
                <w:sz w:val="18"/>
                <w:szCs w:val="18"/>
              </w:rPr>
            </w:pPr>
          </w:p>
        </w:tc>
        <w:tc>
          <w:tcPr>
            <w:tcW w:w="1980" w:type="dxa"/>
            <w:vMerge w:val="continue"/>
            <w:vAlign w:val="center"/>
          </w:tcPr>
          <w:p w14:paraId="5CA28275">
            <w:pPr>
              <w:spacing w:line="240" w:lineRule="exact"/>
              <w:rPr>
                <w:rFonts w:ascii="仿宋_GB2312" w:eastAsia="仿宋_GB2312"/>
                <w:b/>
                <w:sz w:val="18"/>
                <w:szCs w:val="18"/>
              </w:rPr>
            </w:pPr>
          </w:p>
        </w:tc>
        <w:tc>
          <w:tcPr>
            <w:tcW w:w="1620" w:type="dxa"/>
            <w:vMerge w:val="continue"/>
            <w:vAlign w:val="center"/>
          </w:tcPr>
          <w:p w14:paraId="096912C9">
            <w:pPr>
              <w:spacing w:line="240" w:lineRule="exact"/>
              <w:rPr>
                <w:rFonts w:ascii="仿宋_GB2312" w:eastAsia="仿宋_GB2312"/>
                <w:b/>
                <w:sz w:val="18"/>
                <w:szCs w:val="18"/>
              </w:rPr>
            </w:pPr>
          </w:p>
        </w:tc>
        <w:tc>
          <w:tcPr>
            <w:tcW w:w="1786" w:type="dxa"/>
            <w:vMerge w:val="continue"/>
            <w:vAlign w:val="center"/>
          </w:tcPr>
          <w:p w14:paraId="4B7798ED">
            <w:pPr>
              <w:spacing w:line="240" w:lineRule="exact"/>
              <w:rPr>
                <w:rFonts w:ascii="仿宋_GB2312" w:eastAsia="仿宋_GB2312"/>
                <w:b/>
                <w:sz w:val="18"/>
                <w:szCs w:val="18"/>
              </w:rPr>
            </w:pPr>
          </w:p>
        </w:tc>
        <w:tc>
          <w:tcPr>
            <w:tcW w:w="554" w:type="dxa"/>
            <w:vAlign w:val="center"/>
          </w:tcPr>
          <w:p w14:paraId="6EADCE7F">
            <w:pPr>
              <w:spacing w:line="240" w:lineRule="exact"/>
              <w:rPr>
                <w:rFonts w:ascii="仿宋_GB2312" w:eastAsia="仿宋_GB2312"/>
                <w:b/>
                <w:sz w:val="18"/>
                <w:szCs w:val="18"/>
              </w:rPr>
            </w:pPr>
            <w:r>
              <w:rPr>
                <w:rFonts w:hint="eastAsia" w:ascii="仿宋_GB2312" w:eastAsia="仿宋_GB2312"/>
                <w:b/>
                <w:sz w:val="18"/>
                <w:szCs w:val="18"/>
              </w:rPr>
              <w:t>全社会</w:t>
            </w:r>
          </w:p>
        </w:tc>
        <w:tc>
          <w:tcPr>
            <w:tcW w:w="875" w:type="dxa"/>
            <w:vAlign w:val="center"/>
          </w:tcPr>
          <w:p w14:paraId="7F8E56C7">
            <w:pPr>
              <w:spacing w:line="240" w:lineRule="exact"/>
              <w:rPr>
                <w:rFonts w:ascii="仿宋_GB2312" w:eastAsia="仿宋_GB2312"/>
                <w:b/>
                <w:sz w:val="18"/>
                <w:szCs w:val="18"/>
              </w:rPr>
            </w:pPr>
            <w:r>
              <w:rPr>
                <w:rFonts w:hint="eastAsia" w:ascii="仿宋_GB2312" w:eastAsia="仿宋_GB2312"/>
                <w:b/>
                <w:sz w:val="18"/>
                <w:szCs w:val="18"/>
              </w:rPr>
              <w:t>特定群众</w:t>
            </w:r>
          </w:p>
        </w:tc>
        <w:tc>
          <w:tcPr>
            <w:tcW w:w="551" w:type="dxa"/>
            <w:vAlign w:val="center"/>
          </w:tcPr>
          <w:p w14:paraId="00B6DFC2">
            <w:pPr>
              <w:spacing w:line="240" w:lineRule="exact"/>
              <w:rPr>
                <w:rFonts w:ascii="仿宋_GB2312" w:eastAsia="仿宋_GB2312"/>
                <w:b/>
                <w:sz w:val="18"/>
                <w:szCs w:val="18"/>
              </w:rPr>
            </w:pPr>
            <w:r>
              <w:rPr>
                <w:rFonts w:hint="eastAsia" w:ascii="仿宋_GB2312" w:eastAsia="仿宋_GB2312"/>
                <w:b/>
                <w:sz w:val="18"/>
                <w:szCs w:val="18"/>
              </w:rPr>
              <w:t>主动</w:t>
            </w:r>
          </w:p>
        </w:tc>
        <w:tc>
          <w:tcPr>
            <w:tcW w:w="720" w:type="dxa"/>
            <w:vAlign w:val="center"/>
          </w:tcPr>
          <w:p w14:paraId="34279937">
            <w:pPr>
              <w:spacing w:line="240" w:lineRule="exact"/>
              <w:rPr>
                <w:rFonts w:ascii="仿宋_GB2312" w:eastAsia="仿宋_GB2312"/>
                <w:b/>
                <w:sz w:val="18"/>
                <w:szCs w:val="18"/>
              </w:rPr>
            </w:pPr>
            <w:r>
              <w:rPr>
                <w:rFonts w:hint="eastAsia" w:ascii="仿宋_GB2312" w:eastAsia="仿宋_GB2312"/>
                <w:b/>
                <w:sz w:val="18"/>
                <w:szCs w:val="18"/>
              </w:rPr>
              <w:t>依申请公开</w:t>
            </w:r>
          </w:p>
        </w:tc>
        <w:tc>
          <w:tcPr>
            <w:tcW w:w="720" w:type="dxa"/>
            <w:vAlign w:val="center"/>
          </w:tcPr>
          <w:p w14:paraId="13CA51C6">
            <w:pPr>
              <w:spacing w:line="240" w:lineRule="exact"/>
              <w:rPr>
                <w:rFonts w:ascii="仿宋_GB2312" w:eastAsia="仿宋_GB2312"/>
                <w:b/>
                <w:sz w:val="18"/>
                <w:szCs w:val="18"/>
              </w:rPr>
            </w:pPr>
            <w:r>
              <w:rPr>
                <w:rFonts w:hint="eastAsia" w:ascii="仿宋_GB2312" w:eastAsia="仿宋_GB2312"/>
                <w:b/>
                <w:sz w:val="18"/>
                <w:szCs w:val="18"/>
              </w:rPr>
              <w:t>县级</w:t>
            </w:r>
          </w:p>
        </w:tc>
        <w:tc>
          <w:tcPr>
            <w:tcW w:w="720" w:type="dxa"/>
            <w:vAlign w:val="center"/>
          </w:tcPr>
          <w:p w14:paraId="400ECB7C">
            <w:pPr>
              <w:spacing w:line="240" w:lineRule="exact"/>
              <w:rPr>
                <w:rFonts w:ascii="仿宋_GB2312" w:eastAsia="仿宋_GB2312"/>
                <w:b/>
                <w:sz w:val="18"/>
                <w:szCs w:val="18"/>
              </w:rPr>
            </w:pPr>
            <w:r>
              <w:rPr>
                <w:rFonts w:hint="eastAsia" w:ascii="仿宋_GB2312" w:eastAsia="仿宋_GB2312"/>
                <w:b/>
                <w:sz w:val="18"/>
                <w:szCs w:val="18"/>
              </w:rPr>
              <w:t>乡、村级</w:t>
            </w:r>
          </w:p>
        </w:tc>
      </w:tr>
      <w:tr w14:paraId="7FA8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Align w:val="center"/>
          </w:tcPr>
          <w:p w14:paraId="78DEC48E">
            <w:pPr>
              <w:spacing w:line="240" w:lineRule="exact"/>
              <w:rPr>
                <w:rFonts w:ascii="仿宋_GB2312" w:eastAsia="仿宋_GB2312"/>
                <w:sz w:val="18"/>
                <w:szCs w:val="18"/>
              </w:rPr>
            </w:pPr>
            <w:r>
              <w:rPr>
                <w:rFonts w:hint="eastAsia" w:ascii="仿宋_GB2312" w:eastAsia="仿宋_GB2312"/>
                <w:sz w:val="18"/>
                <w:szCs w:val="18"/>
              </w:rPr>
              <w:t>1</w:t>
            </w:r>
          </w:p>
        </w:tc>
        <w:tc>
          <w:tcPr>
            <w:tcW w:w="720" w:type="dxa"/>
            <w:vAlign w:val="center"/>
          </w:tcPr>
          <w:p w14:paraId="04D7FF28">
            <w:pPr>
              <w:spacing w:line="240" w:lineRule="exact"/>
              <w:rPr>
                <w:rFonts w:ascii="仿宋_GB2312" w:eastAsia="仿宋_GB2312"/>
                <w:sz w:val="18"/>
                <w:szCs w:val="18"/>
              </w:rPr>
            </w:pPr>
            <w:r>
              <w:rPr>
                <w:rFonts w:hint="eastAsia" w:ascii="仿宋_GB2312" w:eastAsia="仿宋_GB2312"/>
                <w:sz w:val="18"/>
                <w:szCs w:val="18"/>
              </w:rPr>
              <w:t>征地前期准备</w:t>
            </w:r>
          </w:p>
        </w:tc>
        <w:tc>
          <w:tcPr>
            <w:tcW w:w="720" w:type="dxa"/>
            <w:vAlign w:val="center"/>
          </w:tcPr>
          <w:p w14:paraId="74E2BC5A">
            <w:pPr>
              <w:spacing w:line="240" w:lineRule="exact"/>
              <w:rPr>
                <w:rFonts w:ascii="仿宋_GB2312" w:eastAsia="仿宋_GB2312"/>
                <w:sz w:val="18"/>
                <w:szCs w:val="18"/>
              </w:rPr>
            </w:pPr>
            <w:r>
              <w:rPr>
                <w:rFonts w:hint="eastAsia" w:ascii="仿宋_GB2312" w:eastAsia="仿宋_GB2312"/>
                <w:sz w:val="18"/>
                <w:szCs w:val="18"/>
              </w:rPr>
              <w:t>拟征收土地告知</w:t>
            </w:r>
          </w:p>
        </w:tc>
        <w:tc>
          <w:tcPr>
            <w:tcW w:w="2714" w:type="dxa"/>
            <w:vAlign w:val="center"/>
          </w:tcPr>
          <w:p w14:paraId="0DAA7356">
            <w:pPr>
              <w:spacing w:line="240" w:lineRule="exact"/>
              <w:rPr>
                <w:rFonts w:ascii="仿宋_GB2312" w:eastAsia="仿宋_GB2312"/>
                <w:sz w:val="18"/>
                <w:szCs w:val="18"/>
              </w:rPr>
            </w:pPr>
            <w:r>
              <w:rPr>
                <w:rFonts w:hint="eastAsia" w:ascii="仿宋_GB2312" w:eastAsia="仿宋_GB2312"/>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Align w:val="center"/>
          </w:tcPr>
          <w:p w14:paraId="3ED73230">
            <w:pPr>
              <w:spacing w:line="240" w:lineRule="exact"/>
              <w:rPr>
                <w:rFonts w:ascii="仿宋_GB2312" w:eastAsia="仿宋_GB2312"/>
                <w:sz w:val="18"/>
                <w:szCs w:val="18"/>
              </w:rPr>
            </w:pPr>
            <w:r>
              <w:rPr>
                <w:rFonts w:hint="eastAsia" w:ascii="仿宋_GB2312" w:eastAsia="仿宋_GB2312"/>
                <w:sz w:val="18"/>
                <w:szCs w:val="18"/>
              </w:rPr>
              <w:t>《国务院关于深化改革严格土地管理的决定》（国发〔2004〕28号）</w:t>
            </w:r>
          </w:p>
        </w:tc>
        <w:tc>
          <w:tcPr>
            <w:tcW w:w="1980" w:type="dxa"/>
            <w:vAlign w:val="center"/>
          </w:tcPr>
          <w:p w14:paraId="3452CDA4">
            <w:pPr>
              <w:spacing w:line="240" w:lineRule="exact"/>
              <w:rPr>
                <w:rFonts w:ascii="仿宋_GB2312" w:eastAsia="仿宋_GB2312"/>
                <w:sz w:val="18"/>
                <w:szCs w:val="18"/>
              </w:rPr>
            </w:pPr>
            <w:r>
              <w:rPr>
                <w:rFonts w:hint="eastAsia" w:ascii="仿宋_GB2312" w:eastAsia="仿宋_GB2312"/>
                <w:sz w:val="18"/>
                <w:szCs w:val="18"/>
              </w:rPr>
              <w:t>在实地启动拟征收土地工作时，在村公示栏公开。</w:t>
            </w:r>
          </w:p>
          <w:p w14:paraId="39E9B60B">
            <w:pPr>
              <w:spacing w:line="240" w:lineRule="exact"/>
              <w:rPr>
                <w:rFonts w:ascii="仿宋_GB2312" w:eastAsia="仿宋_GB2312"/>
                <w:sz w:val="18"/>
                <w:szCs w:val="18"/>
              </w:rPr>
            </w:pPr>
          </w:p>
        </w:tc>
        <w:tc>
          <w:tcPr>
            <w:tcW w:w="1620" w:type="dxa"/>
            <w:vAlign w:val="center"/>
          </w:tcPr>
          <w:p w14:paraId="2D3B77A8">
            <w:pPr>
              <w:spacing w:line="240" w:lineRule="exact"/>
              <w:rPr>
                <w:rFonts w:ascii="仿宋_GB2312" w:eastAsia="仿宋_GB2312"/>
                <w:sz w:val="18"/>
                <w:szCs w:val="18"/>
              </w:rPr>
            </w:pPr>
            <w:r>
              <w:rPr>
                <w:rFonts w:hint="eastAsia" w:ascii="仿宋_GB2312" w:eastAsia="仿宋_GB2312"/>
                <w:sz w:val="18"/>
                <w:szCs w:val="18"/>
              </w:rPr>
              <w:t>县（市、区）自然资源主管部门以及负责实施农村集体土地征收的有关部门（含乡镇政府等）</w:t>
            </w:r>
          </w:p>
        </w:tc>
        <w:tc>
          <w:tcPr>
            <w:tcW w:w="1786" w:type="dxa"/>
            <w:vAlign w:val="center"/>
          </w:tcPr>
          <w:p w14:paraId="6390B532">
            <w:pPr>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p w14:paraId="4689A2D4">
            <w:pPr>
              <w:spacing w:line="240" w:lineRule="exact"/>
              <w:rPr>
                <w:rFonts w:ascii="仿宋_GB2312" w:eastAsia="仿宋_GB2312"/>
                <w:sz w:val="18"/>
                <w:szCs w:val="18"/>
              </w:rPr>
            </w:pPr>
            <w:r>
              <w:rPr>
                <w:rFonts w:hint="eastAsia" w:ascii="仿宋_GB2312" w:eastAsia="仿宋_GB2312"/>
                <w:sz w:val="18"/>
                <w:szCs w:val="18"/>
              </w:rPr>
              <w:t xml:space="preserve">▲政府网站    </w:t>
            </w:r>
          </w:p>
          <w:p w14:paraId="0747AB01">
            <w:pPr>
              <w:spacing w:line="240" w:lineRule="exact"/>
              <w:rPr>
                <w:rFonts w:ascii="仿宋_GB2312" w:eastAsia="仿宋_GB2312"/>
                <w:sz w:val="18"/>
                <w:szCs w:val="18"/>
              </w:rPr>
            </w:pPr>
            <w:r>
              <w:rPr>
                <w:rFonts w:hint="eastAsia" w:ascii="仿宋_GB2312" w:eastAsia="仿宋_GB2312"/>
                <w:sz w:val="18"/>
                <w:szCs w:val="18"/>
              </w:rPr>
              <w:t>▲征地信息公开平台</w:t>
            </w:r>
          </w:p>
          <w:p w14:paraId="619729D9">
            <w:pPr>
              <w:spacing w:line="240" w:lineRule="exact"/>
              <w:rPr>
                <w:rFonts w:ascii="仿宋_GB2312" w:eastAsia="仿宋_GB2312"/>
                <w:sz w:val="18"/>
                <w:szCs w:val="18"/>
              </w:rPr>
            </w:pPr>
          </w:p>
        </w:tc>
        <w:tc>
          <w:tcPr>
            <w:tcW w:w="554" w:type="dxa"/>
            <w:vAlign w:val="center"/>
          </w:tcPr>
          <w:p w14:paraId="7970867A">
            <w:pPr>
              <w:spacing w:line="240" w:lineRule="exact"/>
              <w:rPr>
                <w:rFonts w:ascii="仿宋_GB2312" w:eastAsia="仿宋_GB2312"/>
                <w:sz w:val="18"/>
                <w:szCs w:val="18"/>
              </w:rPr>
            </w:pPr>
          </w:p>
        </w:tc>
        <w:tc>
          <w:tcPr>
            <w:tcW w:w="875" w:type="dxa"/>
            <w:vAlign w:val="center"/>
          </w:tcPr>
          <w:p w14:paraId="7A0A2429">
            <w:pPr>
              <w:spacing w:line="240" w:lineRule="exact"/>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Align w:val="center"/>
          </w:tcPr>
          <w:p w14:paraId="4DEE160B">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5AA8AFE3">
            <w:pPr>
              <w:spacing w:line="240" w:lineRule="exact"/>
              <w:rPr>
                <w:rFonts w:ascii="仿宋_GB2312" w:eastAsia="仿宋_GB2312"/>
                <w:sz w:val="18"/>
                <w:szCs w:val="18"/>
              </w:rPr>
            </w:pPr>
          </w:p>
        </w:tc>
        <w:tc>
          <w:tcPr>
            <w:tcW w:w="720" w:type="dxa"/>
            <w:vAlign w:val="center"/>
          </w:tcPr>
          <w:p w14:paraId="6BE74DF0">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084592F9">
            <w:pPr>
              <w:spacing w:line="240" w:lineRule="exact"/>
              <w:rPr>
                <w:rFonts w:ascii="仿宋_GB2312" w:eastAsia="仿宋_GB2312"/>
                <w:sz w:val="18"/>
                <w:szCs w:val="18"/>
              </w:rPr>
            </w:pPr>
            <w:r>
              <w:rPr>
                <w:rFonts w:hint="eastAsia" w:ascii="仿宋_GB2312" w:eastAsia="仿宋_GB2312"/>
                <w:sz w:val="18"/>
                <w:szCs w:val="18"/>
              </w:rPr>
              <w:t>√</w:t>
            </w:r>
          </w:p>
        </w:tc>
      </w:tr>
      <w:tr w14:paraId="6648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D1C9672">
            <w:pPr>
              <w:spacing w:line="240" w:lineRule="exact"/>
              <w:rPr>
                <w:rFonts w:ascii="仿宋_GB2312" w:eastAsia="仿宋_GB2312"/>
                <w:sz w:val="18"/>
                <w:szCs w:val="18"/>
              </w:rPr>
            </w:pPr>
            <w:r>
              <w:rPr>
                <w:rFonts w:hint="eastAsia" w:ascii="仿宋_GB2312" w:eastAsia="仿宋_GB2312"/>
                <w:sz w:val="18"/>
                <w:szCs w:val="18"/>
              </w:rPr>
              <w:t>2</w:t>
            </w:r>
          </w:p>
        </w:tc>
        <w:tc>
          <w:tcPr>
            <w:tcW w:w="720" w:type="dxa"/>
            <w:vMerge w:val="restart"/>
            <w:vAlign w:val="center"/>
          </w:tcPr>
          <w:p w14:paraId="23740F11">
            <w:pPr>
              <w:spacing w:line="240" w:lineRule="exact"/>
              <w:rPr>
                <w:rFonts w:ascii="仿宋_GB2312" w:eastAsia="仿宋_GB2312"/>
                <w:sz w:val="18"/>
                <w:szCs w:val="18"/>
              </w:rPr>
            </w:pPr>
            <w:r>
              <w:rPr>
                <w:rFonts w:hint="eastAsia" w:ascii="仿宋_GB2312" w:eastAsia="仿宋_GB2312"/>
                <w:sz w:val="18"/>
                <w:szCs w:val="18"/>
              </w:rPr>
              <w:t>征地前期准备</w:t>
            </w:r>
          </w:p>
        </w:tc>
        <w:tc>
          <w:tcPr>
            <w:tcW w:w="720" w:type="dxa"/>
            <w:vMerge w:val="restart"/>
            <w:vAlign w:val="center"/>
          </w:tcPr>
          <w:p w14:paraId="6A0BBBD1">
            <w:pPr>
              <w:spacing w:line="240" w:lineRule="exact"/>
              <w:rPr>
                <w:rFonts w:ascii="仿宋_GB2312" w:eastAsia="仿宋_GB2312"/>
                <w:sz w:val="18"/>
                <w:szCs w:val="18"/>
              </w:rPr>
            </w:pPr>
            <w:r>
              <w:rPr>
                <w:rFonts w:hint="eastAsia" w:ascii="仿宋_GB2312" w:eastAsia="仿宋_GB2312"/>
                <w:sz w:val="18"/>
                <w:szCs w:val="18"/>
              </w:rPr>
              <w:t>拟征收土地现状调查</w:t>
            </w:r>
          </w:p>
        </w:tc>
        <w:tc>
          <w:tcPr>
            <w:tcW w:w="2714" w:type="dxa"/>
            <w:vMerge w:val="restart"/>
            <w:vAlign w:val="center"/>
          </w:tcPr>
          <w:p w14:paraId="76DC429A">
            <w:pPr>
              <w:spacing w:line="240" w:lineRule="exact"/>
              <w:rPr>
                <w:rFonts w:ascii="仿宋_GB2312" w:eastAsia="仿宋_GB2312"/>
                <w:sz w:val="18"/>
                <w:szCs w:val="18"/>
              </w:rPr>
            </w:pPr>
            <w:r>
              <w:rPr>
                <w:rFonts w:hint="eastAsia" w:ascii="仿宋_GB2312" w:eastAsia="仿宋_GB2312"/>
                <w:sz w:val="18"/>
                <w:szCs w:val="18"/>
              </w:rPr>
              <w:t>拟征收土地现状调查结果按规定确认后，调查结果予以公开。</w:t>
            </w:r>
          </w:p>
          <w:p w14:paraId="160B0EE5">
            <w:pPr>
              <w:spacing w:line="240" w:lineRule="exact"/>
              <w:rPr>
                <w:rFonts w:ascii="仿宋_GB2312" w:eastAsia="仿宋_GB2312"/>
                <w:sz w:val="18"/>
                <w:szCs w:val="18"/>
              </w:rPr>
            </w:pPr>
            <w:r>
              <w:rPr>
                <w:rFonts w:hint="eastAsia" w:ascii="仿宋_GB2312" w:eastAsia="仿宋_GB2312"/>
                <w:sz w:val="18"/>
                <w:szCs w:val="18"/>
              </w:rPr>
              <w:t>1.征收土地勘测调查表；</w:t>
            </w:r>
          </w:p>
          <w:p w14:paraId="1D37E94B">
            <w:pPr>
              <w:spacing w:line="240" w:lineRule="exact"/>
              <w:rPr>
                <w:rFonts w:ascii="仿宋_GB2312" w:eastAsia="仿宋_GB2312"/>
                <w:sz w:val="18"/>
                <w:szCs w:val="18"/>
              </w:rPr>
            </w:pPr>
            <w:r>
              <w:rPr>
                <w:rFonts w:hint="eastAsia" w:ascii="仿宋_GB2312" w:eastAsia="仿宋_GB2312"/>
                <w:sz w:val="18"/>
                <w:szCs w:val="18"/>
              </w:rPr>
              <w:t>2.地上附着物和青苗调查登记表；</w:t>
            </w:r>
          </w:p>
          <w:p w14:paraId="410280A4">
            <w:pPr>
              <w:spacing w:line="240" w:lineRule="exact"/>
              <w:rPr>
                <w:rFonts w:ascii="仿宋_GB2312" w:eastAsia="仿宋_GB2312"/>
                <w:sz w:val="18"/>
                <w:szCs w:val="18"/>
              </w:rPr>
            </w:pPr>
            <w:r>
              <w:rPr>
                <w:rFonts w:hint="eastAsia" w:ascii="仿宋_GB2312" w:eastAsia="仿宋_GB2312"/>
                <w:sz w:val="18"/>
                <w:szCs w:val="18"/>
              </w:rPr>
              <w:t>〔*土地勘测定界图件（涉及国家秘密的项目除外；图件应按有关法律法规规定予以技术处理）〕。</w:t>
            </w:r>
          </w:p>
          <w:p w14:paraId="5818932C">
            <w:pPr>
              <w:spacing w:line="240" w:lineRule="exact"/>
              <w:rPr>
                <w:rFonts w:ascii="仿宋_GB2312" w:eastAsia="仿宋_GB2312"/>
                <w:sz w:val="18"/>
                <w:szCs w:val="18"/>
              </w:rPr>
            </w:pPr>
          </w:p>
        </w:tc>
        <w:tc>
          <w:tcPr>
            <w:tcW w:w="1260" w:type="dxa"/>
            <w:vMerge w:val="restart"/>
            <w:vAlign w:val="center"/>
          </w:tcPr>
          <w:p w14:paraId="2B6C6F8D">
            <w:pPr>
              <w:spacing w:line="240" w:lineRule="exact"/>
              <w:rPr>
                <w:rFonts w:ascii="仿宋_GB2312" w:eastAsia="仿宋_GB2312"/>
                <w:sz w:val="18"/>
                <w:szCs w:val="18"/>
              </w:rPr>
            </w:pPr>
            <w:r>
              <w:rPr>
                <w:rFonts w:hint="eastAsia" w:ascii="仿宋_GB2312" w:eastAsia="仿宋_GB2312"/>
                <w:sz w:val="18"/>
                <w:szCs w:val="18"/>
              </w:rPr>
              <w:t>《土地管理法》、《国务院关于深化改革严格土地管理的决定》（国发〔2004〕28号）</w:t>
            </w:r>
          </w:p>
        </w:tc>
        <w:tc>
          <w:tcPr>
            <w:tcW w:w="1980" w:type="dxa"/>
            <w:vAlign w:val="center"/>
          </w:tcPr>
          <w:p w14:paraId="4B421D00">
            <w:pPr>
              <w:spacing w:line="240" w:lineRule="exact"/>
              <w:rPr>
                <w:rFonts w:ascii="仿宋_GB2312" w:eastAsia="仿宋_GB2312"/>
                <w:sz w:val="18"/>
                <w:szCs w:val="18"/>
              </w:rPr>
            </w:pPr>
            <w:r>
              <w:rPr>
                <w:rFonts w:hint="eastAsia" w:ascii="仿宋_GB2312" w:eastAsia="仿宋_GB2312"/>
                <w:sz w:val="18"/>
                <w:szCs w:val="18"/>
              </w:rPr>
              <w:t>拟征收土地现状调查结束后5个工作日内，在村公示栏公开。</w:t>
            </w:r>
          </w:p>
        </w:tc>
        <w:tc>
          <w:tcPr>
            <w:tcW w:w="1620" w:type="dxa"/>
            <w:vMerge w:val="restart"/>
            <w:vAlign w:val="center"/>
          </w:tcPr>
          <w:p w14:paraId="03B53F99">
            <w:pPr>
              <w:spacing w:line="240" w:lineRule="exact"/>
              <w:rPr>
                <w:rFonts w:ascii="仿宋_GB2312" w:eastAsia="仿宋_GB2312"/>
                <w:sz w:val="18"/>
                <w:szCs w:val="18"/>
              </w:rPr>
            </w:pPr>
            <w:r>
              <w:rPr>
                <w:rFonts w:hint="eastAsia" w:ascii="仿宋_GB2312" w:eastAsia="仿宋_GB2312"/>
                <w:sz w:val="18"/>
                <w:szCs w:val="18"/>
              </w:rPr>
              <w:t>县（市、区）自然资源主管部门和负责农村集体土地征收的有关部门</w:t>
            </w:r>
          </w:p>
        </w:tc>
        <w:tc>
          <w:tcPr>
            <w:tcW w:w="1786" w:type="dxa"/>
            <w:vMerge w:val="restart"/>
            <w:vAlign w:val="center"/>
          </w:tcPr>
          <w:p w14:paraId="201CA970">
            <w:pPr>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p w14:paraId="165AF1C6">
            <w:pPr>
              <w:spacing w:line="240" w:lineRule="exact"/>
              <w:rPr>
                <w:rFonts w:ascii="仿宋_GB2312" w:eastAsia="仿宋_GB2312"/>
                <w:sz w:val="18"/>
                <w:szCs w:val="18"/>
              </w:rPr>
            </w:pPr>
            <w:r>
              <w:rPr>
                <w:rFonts w:hint="eastAsia" w:ascii="仿宋_GB2312" w:eastAsia="仿宋_GB2312"/>
                <w:sz w:val="18"/>
                <w:szCs w:val="18"/>
              </w:rPr>
              <w:t xml:space="preserve">▲政府网站    </w:t>
            </w:r>
          </w:p>
          <w:p w14:paraId="3504CEE7">
            <w:pPr>
              <w:spacing w:line="240" w:lineRule="exact"/>
              <w:rPr>
                <w:rFonts w:ascii="仿宋_GB2312" w:eastAsia="仿宋_GB2312"/>
                <w:sz w:val="18"/>
                <w:szCs w:val="18"/>
              </w:rPr>
            </w:pPr>
            <w:r>
              <w:rPr>
                <w:rFonts w:hint="eastAsia" w:ascii="仿宋_GB2312" w:eastAsia="仿宋_GB2312"/>
                <w:sz w:val="18"/>
                <w:szCs w:val="18"/>
              </w:rPr>
              <w:t>▲征地信息公开平台</w:t>
            </w:r>
            <w:r>
              <w:rPr>
                <w:rFonts w:hint="eastAsia" w:ascii="仿宋_GB2312" w:eastAsia="仿宋_GB2312"/>
                <w:sz w:val="18"/>
                <w:szCs w:val="18"/>
              </w:rPr>
              <w:br w:type="textWrapping"/>
            </w:r>
          </w:p>
        </w:tc>
        <w:tc>
          <w:tcPr>
            <w:tcW w:w="554" w:type="dxa"/>
            <w:vAlign w:val="center"/>
          </w:tcPr>
          <w:p w14:paraId="664CF81F">
            <w:pPr>
              <w:spacing w:line="240" w:lineRule="exact"/>
              <w:rPr>
                <w:rFonts w:ascii="仿宋_GB2312" w:eastAsia="仿宋_GB2312"/>
                <w:sz w:val="18"/>
                <w:szCs w:val="18"/>
              </w:rPr>
            </w:pPr>
          </w:p>
        </w:tc>
        <w:tc>
          <w:tcPr>
            <w:tcW w:w="875" w:type="dxa"/>
            <w:vAlign w:val="center"/>
          </w:tcPr>
          <w:p w14:paraId="4372323F">
            <w:pPr>
              <w:spacing w:line="240" w:lineRule="exact"/>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Merge w:val="restart"/>
            <w:vAlign w:val="center"/>
          </w:tcPr>
          <w:p w14:paraId="3012D148">
            <w:pPr>
              <w:spacing w:line="240" w:lineRule="exact"/>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14:paraId="02A8797C">
            <w:pPr>
              <w:spacing w:line="240" w:lineRule="exact"/>
              <w:rPr>
                <w:rFonts w:ascii="仿宋_GB2312" w:eastAsia="仿宋_GB2312"/>
                <w:sz w:val="18"/>
                <w:szCs w:val="18"/>
              </w:rPr>
            </w:pPr>
          </w:p>
        </w:tc>
        <w:tc>
          <w:tcPr>
            <w:tcW w:w="720" w:type="dxa"/>
            <w:vMerge w:val="restart"/>
            <w:vAlign w:val="center"/>
          </w:tcPr>
          <w:p w14:paraId="5A3C6B0F">
            <w:pPr>
              <w:spacing w:line="240" w:lineRule="exact"/>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14:paraId="6934D66F">
            <w:pPr>
              <w:spacing w:line="240" w:lineRule="exact"/>
              <w:rPr>
                <w:rFonts w:ascii="仿宋_GB2312" w:eastAsia="仿宋_GB2312"/>
                <w:sz w:val="18"/>
                <w:szCs w:val="18"/>
              </w:rPr>
            </w:pPr>
            <w:r>
              <w:rPr>
                <w:rFonts w:hint="eastAsia" w:ascii="仿宋_GB2312" w:eastAsia="仿宋_GB2312"/>
                <w:sz w:val="18"/>
                <w:szCs w:val="18"/>
              </w:rPr>
              <w:t>√</w:t>
            </w:r>
          </w:p>
        </w:tc>
      </w:tr>
      <w:tr w14:paraId="6F4D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540" w:type="dxa"/>
            <w:vMerge w:val="continue"/>
            <w:vAlign w:val="center"/>
          </w:tcPr>
          <w:p w14:paraId="7BA5F04B">
            <w:pPr>
              <w:spacing w:line="240" w:lineRule="exact"/>
              <w:rPr>
                <w:rFonts w:ascii="仿宋_GB2312" w:eastAsia="仿宋_GB2312"/>
                <w:sz w:val="18"/>
                <w:szCs w:val="18"/>
              </w:rPr>
            </w:pPr>
          </w:p>
        </w:tc>
        <w:tc>
          <w:tcPr>
            <w:tcW w:w="720" w:type="dxa"/>
            <w:vMerge w:val="continue"/>
            <w:vAlign w:val="center"/>
          </w:tcPr>
          <w:p w14:paraId="1DD37E66">
            <w:pPr>
              <w:spacing w:line="240" w:lineRule="exact"/>
              <w:rPr>
                <w:rFonts w:ascii="仿宋_GB2312" w:eastAsia="仿宋_GB2312"/>
                <w:sz w:val="18"/>
                <w:szCs w:val="18"/>
              </w:rPr>
            </w:pPr>
          </w:p>
        </w:tc>
        <w:tc>
          <w:tcPr>
            <w:tcW w:w="720" w:type="dxa"/>
            <w:vMerge w:val="continue"/>
            <w:vAlign w:val="center"/>
          </w:tcPr>
          <w:p w14:paraId="2A659BC8">
            <w:pPr>
              <w:spacing w:line="240" w:lineRule="exact"/>
              <w:rPr>
                <w:rFonts w:ascii="仿宋_GB2312" w:eastAsia="仿宋_GB2312"/>
                <w:sz w:val="18"/>
                <w:szCs w:val="18"/>
              </w:rPr>
            </w:pPr>
          </w:p>
        </w:tc>
        <w:tc>
          <w:tcPr>
            <w:tcW w:w="2714" w:type="dxa"/>
            <w:vMerge w:val="continue"/>
            <w:vAlign w:val="center"/>
          </w:tcPr>
          <w:p w14:paraId="14948BF4">
            <w:pPr>
              <w:spacing w:line="240" w:lineRule="exact"/>
              <w:rPr>
                <w:rFonts w:ascii="仿宋_GB2312" w:eastAsia="仿宋_GB2312"/>
                <w:sz w:val="18"/>
                <w:szCs w:val="18"/>
              </w:rPr>
            </w:pPr>
          </w:p>
        </w:tc>
        <w:tc>
          <w:tcPr>
            <w:tcW w:w="1260" w:type="dxa"/>
            <w:vMerge w:val="continue"/>
            <w:vAlign w:val="center"/>
          </w:tcPr>
          <w:p w14:paraId="42657A0E">
            <w:pPr>
              <w:spacing w:line="240" w:lineRule="exact"/>
              <w:rPr>
                <w:rFonts w:ascii="仿宋_GB2312" w:eastAsia="仿宋_GB2312"/>
                <w:sz w:val="18"/>
                <w:szCs w:val="18"/>
              </w:rPr>
            </w:pPr>
          </w:p>
        </w:tc>
        <w:tc>
          <w:tcPr>
            <w:tcW w:w="1980" w:type="dxa"/>
            <w:vAlign w:val="center"/>
          </w:tcPr>
          <w:p w14:paraId="6ACA8842">
            <w:pPr>
              <w:spacing w:line="240" w:lineRule="exact"/>
              <w:rPr>
                <w:rFonts w:ascii="仿宋_GB2312" w:eastAsia="仿宋_GB2312"/>
                <w:sz w:val="18"/>
                <w:szCs w:val="18"/>
              </w:rPr>
            </w:pPr>
            <w:r>
              <w:rPr>
                <w:rFonts w:hint="eastAsia" w:ascii="仿宋_GB2312" w:eastAsia="仿宋_GB2312"/>
                <w:sz w:val="18"/>
                <w:szCs w:val="18"/>
              </w:rPr>
              <w:t>收到征地批准文件之日起10个工作日内，在政府网站、征地信息公开平台公开。</w:t>
            </w:r>
          </w:p>
        </w:tc>
        <w:tc>
          <w:tcPr>
            <w:tcW w:w="1620" w:type="dxa"/>
            <w:vMerge w:val="continue"/>
            <w:vAlign w:val="center"/>
          </w:tcPr>
          <w:p w14:paraId="4CD6597B">
            <w:pPr>
              <w:spacing w:line="240" w:lineRule="exact"/>
              <w:rPr>
                <w:rFonts w:ascii="仿宋_GB2312" w:eastAsia="仿宋_GB2312"/>
                <w:sz w:val="18"/>
                <w:szCs w:val="18"/>
              </w:rPr>
            </w:pPr>
          </w:p>
        </w:tc>
        <w:tc>
          <w:tcPr>
            <w:tcW w:w="1786" w:type="dxa"/>
            <w:vMerge w:val="continue"/>
            <w:vAlign w:val="center"/>
          </w:tcPr>
          <w:p w14:paraId="365059DD">
            <w:pPr>
              <w:spacing w:line="240" w:lineRule="exact"/>
              <w:rPr>
                <w:rFonts w:ascii="仿宋_GB2312" w:eastAsia="仿宋_GB2312"/>
                <w:sz w:val="18"/>
                <w:szCs w:val="18"/>
              </w:rPr>
            </w:pPr>
          </w:p>
        </w:tc>
        <w:tc>
          <w:tcPr>
            <w:tcW w:w="554" w:type="dxa"/>
            <w:vAlign w:val="center"/>
          </w:tcPr>
          <w:p w14:paraId="1B67BB04">
            <w:pPr>
              <w:spacing w:line="240" w:lineRule="exact"/>
              <w:rPr>
                <w:rFonts w:ascii="仿宋_GB2312" w:eastAsia="仿宋_GB2312"/>
                <w:sz w:val="18"/>
                <w:szCs w:val="18"/>
              </w:rPr>
            </w:pPr>
            <w:r>
              <w:rPr>
                <w:rFonts w:hint="eastAsia" w:ascii="仿宋_GB2312" w:eastAsia="仿宋_GB2312"/>
                <w:sz w:val="18"/>
                <w:szCs w:val="18"/>
              </w:rPr>
              <w:t>√</w:t>
            </w:r>
          </w:p>
        </w:tc>
        <w:tc>
          <w:tcPr>
            <w:tcW w:w="875" w:type="dxa"/>
            <w:vAlign w:val="center"/>
          </w:tcPr>
          <w:p w14:paraId="367B6581">
            <w:pPr>
              <w:spacing w:line="240" w:lineRule="exact"/>
              <w:rPr>
                <w:rFonts w:ascii="仿宋_GB2312" w:eastAsia="仿宋_GB2312"/>
                <w:sz w:val="18"/>
                <w:szCs w:val="18"/>
              </w:rPr>
            </w:pPr>
          </w:p>
        </w:tc>
        <w:tc>
          <w:tcPr>
            <w:tcW w:w="551" w:type="dxa"/>
            <w:vMerge w:val="continue"/>
            <w:vAlign w:val="center"/>
          </w:tcPr>
          <w:p w14:paraId="05F1B770">
            <w:pPr>
              <w:spacing w:line="240" w:lineRule="exact"/>
              <w:rPr>
                <w:rFonts w:ascii="仿宋_GB2312" w:eastAsia="仿宋_GB2312"/>
                <w:sz w:val="18"/>
                <w:szCs w:val="18"/>
              </w:rPr>
            </w:pPr>
          </w:p>
        </w:tc>
        <w:tc>
          <w:tcPr>
            <w:tcW w:w="720" w:type="dxa"/>
            <w:vMerge w:val="continue"/>
            <w:vAlign w:val="center"/>
          </w:tcPr>
          <w:p w14:paraId="0DEE605C">
            <w:pPr>
              <w:spacing w:line="240" w:lineRule="exact"/>
              <w:rPr>
                <w:rFonts w:ascii="仿宋_GB2312" w:eastAsia="仿宋_GB2312"/>
                <w:sz w:val="18"/>
                <w:szCs w:val="18"/>
              </w:rPr>
            </w:pPr>
          </w:p>
        </w:tc>
        <w:tc>
          <w:tcPr>
            <w:tcW w:w="720" w:type="dxa"/>
            <w:vMerge w:val="continue"/>
            <w:vAlign w:val="center"/>
          </w:tcPr>
          <w:p w14:paraId="342F2E89">
            <w:pPr>
              <w:spacing w:line="240" w:lineRule="exact"/>
              <w:rPr>
                <w:rFonts w:ascii="仿宋_GB2312" w:eastAsia="仿宋_GB2312"/>
                <w:sz w:val="18"/>
                <w:szCs w:val="18"/>
              </w:rPr>
            </w:pPr>
          </w:p>
        </w:tc>
        <w:tc>
          <w:tcPr>
            <w:tcW w:w="720" w:type="dxa"/>
            <w:vMerge w:val="continue"/>
            <w:vAlign w:val="center"/>
          </w:tcPr>
          <w:p w14:paraId="05C5AEA1">
            <w:pPr>
              <w:spacing w:line="240" w:lineRule="exact"/>
              <w:rPr>
                <w:rFonts w:ascii="仿宋_GB2312" w:eastAsia="仿宋_GB2312"/>
                <w:sz w:val="18"/>
                <w:szCs w:val="18"/>
              </w:rPr>
            </w:pPr>
          </w:p>
        </w:tc>
      </w:tr>
    </w:tbl>
    <w:p w14:paraId="27FE7F41">
      <w:pPr>
        <w:rPr>
          <w:szCs w:val="21"/>
        </w:rPr>
      </w:pP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787"/>
        <w:gridCol w:w="1619"/>
        <w:gridCol w:w="554"/>
        <w:gridCol w:w="875"/>
        <w:gridCol w:w="551"/>
        <w:gridCol w:w="720"/>
        <w:gridCol w:w="720"/>
        <w:gridCol w:w="720"/>
      </w:tblGrid>
      <w:tr w14:paraId="0B1F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atLeast"/>
          <w:jc w:val="center"/>
        </w:trPr>
        <w:tc>
          <w:tcPr>
            <w:tcW w:w="540" w:type="dxa"/>
            <w:vMerge w:val="restart"/>
            <w:vAlign w:val="center"/>
          </w:tcPr>
          <w:p w14:paraId="193024AC">
            <w:pPr>
              <w:widowControl/>
              <w:jc w:val="center"/>
              <w:rPr>
                <w:rFonts w:ascii="仿宋_GB2312" w:eastAsia="仿宋_GB2312"/>
                <w:color w:val="000000"/>
                <w:sz w:val="18"/>
                <w:szCs w:val="18"/>
              </w:rPr>
            </w:pPr>
            <w:r>
              <w:rPr>
                <w:rFonts w:hint="eastAsia" w:ascii="仿宋_GB2312" w:eastAsia="仿宋_GB2312"/>
                <w:color w:val="000000"/>
                <w:sz w:val="18"/>
                <w:szCs w:val="18"/>
              </w:rPr>
              <w:t>3</w:t>
            </w:r>
          </w:p>
        </w:tc>
        <w:tc>
          <w:tcPr>
            <w:tcW w:w="720" w:type="dxa"/>
            <w:vMerge w:val="restart"/>
            <w:vAlign w:val="center"/>
          </w:tcPr>
          <w:p w14:paraId="5E84452D">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4B4E8615">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509D4E89">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624D8460">
            <w:pPr>
              <w:rPr>
                <w:rFonts w:ascii="仿宋_GB2312" w:eastAsia="仿宋_GB2312"/>
                <w:color w:val="000000"/>
                <w:sz w:val="18"/>
                <w:szCs w:val="18"/>
              </w:rPr>
            </w:pPr>
            <w:r>
              <w:rPr>
                <w:rFonts w:hint="eastAsia" w:ascii="仿宋_GB2312" w:eastAsia="仿宋_GB2312"/>
                <w:color w:val="000000"/>
                <w:sz w:val="18"/>
                <w:szCs w:val="18"/>
              </w:rPr>
              <w:t>1.《听证通知书》；</w:t>
            </w:r>
          </w:p>
          <w:p w14:paraId="1264C409">
            <w:pPr>
              <w:rPr>
                <w:rFonts w:ascii="仿宋_GB2312" w:eastAsia="仿宋_GB2312"/>
                <w:color w:val="000000"/>
                <w:sz w:val="18"/>
                <w:szCs w:val="18"/>
              </w:rPr>
            </w:pPr>
            <w:r>
              <w:rPr>
                <w:rFonts w:hint="eastAsia" w:ascii="仿宋_GB2312" w:eastAsia="仿宋_GB2312"/>
                <w:color w:val="000000"/>
                <w:sz w:val="18"/>
                <w:szCs w:val="18"/>
              </w:rPr>
              <w:t>2.听证处理意见；</w:t>
            </w:r>
          </w:p>
          <w:p w14:paraId="223886A8">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3F611B58">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14:paraId="0D735D75">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787" w:type="dxa"/>
            <w:vMerge w:val="restart"/>
            <w:vAlign w:val="center"/>
          </w:tcPr>
          <w:p w14:paraId="7C46D3F5">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Merge w:val="restart"/>
            <w:vAlign w:val="center"/>
          </w:tcPr>
          <w:p w14:paraId="5A659361">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5C2A3417">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15BA45E1">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Merge w:val="restart"/>
            <w:vAlign w:val="center"/>
          </w:tcPr>
          <w:p w14:paraId="744A7324">
            <w:pPr>
              <w:widowControl/>
              <w:jc w:val="center"/>
              <w:rPr>
                <w:rFonts w:ascii="仿宋_GB2312" w:eastAsia="仿宋_GB2312"/>
                <w:color w:val="000000"/>
                <w:sz w:val="18"/>
                <w:szCs w:val="18"/>
              </w:rPr>
            </w:pPr>
          </w:p>
        </w:tc>
        <w:tc>
          <w:tcPr>
            <w:tcW w:w="875" w:type="dxa"/>
            <w:vMerge w:val="restart"/>
            <w:vAlign w:val="center"/>
          </w:tcPr>
          <w:p w14:paraId="7F5D9A56">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30F0592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AAC573D">
            <w:pPr>
              <w:widowControl/>
              <w:jc w:val="center"/>
              <w:rPr>
                <w:rFonts w:ascii="仿宋_GB2312" w:eastAsia="仿宋_GB2312"/>
                <w:color w:val="000000"/>
                <w:sz w:val="18"/>
                <w:szCs w:val="18"/>
              </w:rPr>
            </w:pPr>
          </w:p>
        </w:tc>
        <w:tc>
          <w:tcPr>
            <w:tcW w:w="720" w:type="dxa"/>
            <w:vMerge w:val="restart"/>
            <w:vAlign w:val="center"/>
          </w:tcPr>
          <w:p w14:paraId="1687139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35F2FB8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7044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540" w:type="dxa"/>
            <w:vMerge w:val="continue"/>
            <w:vAlign w:val="center"/>
          </w:tcPr>
          <w:p w14:paraId="6A32CC73">
            <w:pPr>
              <w:widowControl/>
              <w:jc w:val="center"/>
              <w:rPr>
                <w:rFonts w:ascii="仿宋_GB2312" w:eastAsia="仿宋_GB2312"/>
                <w:color w:val="000000"/>
                <w:sz w:val="18"/>
                <w:szCs w:val="18"/>
              </w:rPr>
            </w:pPr>
          </w:p>
        </w:tc>
        <w:tc>
          <w:tcPr>
            <w:tcW w:w="720" w:type="dxa"/>
            <w:vMerge w:val="continue"/>
            <w:vAlign w:val="center"/>
          </w:tcPr>
          <w:p w14:paraId="7C60A478">
            <w:pPr>
              <w:widowControl/>
              <w:jc w:val="center"/>
              <w:rPr>
                <w:rFonts w:ascii="仿宋_GB2312" w:eastAsia="仿宋_GB2312"/>
                <w:color w:val="000000"/>
                <w:sz w:val="18"/>
                <w:szCs w:val="18"/>
              </w:rPr>
            </w:pPr>
          </w:p>
        </w:tc>
        <w:tc>
          <w:tcPr>
            <w:tcW w:w="720" w:type="dxa"/>
            <w:vMerge w:val="continue"/>
            <w:vAlign w:val="center"/>
          </w:tcPr>
          <w:p w14:paraId="1EB2C42C">
            <w:pPr>
              <w:widowControl/>
              <w:jc w:val="center"/>
              <w:rPr>
                <w:rFonts w:ascii="仿宋_GB2312" w:eastAsia="仿宋_GB2312"/>
                <w:color w:val="000000"/>
                <w:sz w:val="18"/>
                <w:szCs w:val="18"/>
              </w:rPr>
            </w:pPr>
          </w:p>
        </w:tc>
        <w:tc>
          <w:tcPr>
            <w:tcW w:w="2714" w:type="dxa"/>
            <w:vMerge w:val="continue"/>
            <w:vAlign w:val="center"/>
          </w:tcPr>
          <w:p w14:paraId="1E20A106">
            <w:pPr>
              <w:rPr>
                <w:rFonts w:ascii="仿宋_GB2312" w:eastAsia="仿宋_GB2312"/>
                <w:color w:val="000000"/>
                <w:sz w:val="18"/>
                <w:szCs w:val="18"/>
              </w:rPr>
            </w:pPr>
          </w:p>
        </w:tc>
        <w:tc>
          <w:tcPr>
            <w:tcW w:w="1260" w:type="dxa"/>
            <w:vMerge w:val="continue"/>
            <w:vAlign w:val="center"/>
          </w:tcPr>
          <w:p w14:paraId="5AF0E16D">
            <w:pPr>
              <w:widowControl/>
              <w:rPr>
                <w:rFonts w:ascii="仿宋_GB2312" w:eastAsia="仿宋_GB2312"/>
                <w:color w:val="000000"/>
                <w:sz w:val="18"/>
                <w:szCs w:val="18"/>
              </w:rPr>
            </w:pPr>
          </w:p>
        </w:tc>
        <w:tc>
          <w:tcPr>
            <w:tcW w:w="1980" w:type="dxa"/>
            <w:vAlign w:val="center"/>
          </w:tcPr>
          <w:p w14:paraId="20027738">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787" w:type="dxa"/>
            <w:vMerge w:val="continue"/>
            <w:vAlign w:val="center"/>
          </w:tcPr>
          <w:p w14:paraId="31E45CF3">
            <w:pPr>
              <w:widowControl/>
              <w:rPr>
                <w:rFonts w:ascii="仿宋_GB2312" w:eastAsia="仿宋_GB2312"/>
                <w:color w:val="000000"/>
                <w:sz w:val="18"/>
                <w:szCs w:val="18"/>
              </w:rPr>
            </w:pPr>
          </w:p>
        </w:tc>
        <w:tc>
          <w:tcPr>
            <w:tcW w:w="1619" w:type="dxa"/>
            <w:vMerge w:val="continue"/>
            <w:vAlign w:val="center"/>
          </w:tcPr>
          <w:p w14:paraId="2CA5EFCC">
            <w:pPr>
              <w:widowControl/>
              <w:rPr>
                <w:rFonts w:ascii="仿宋_GB2312" w:eastAsia="仿宋_GB2312"/>
                <w:color w:val="000000"/>
                <w:sz w:val="18"/>
                <w:szCs w:val="18"/>
              </w:rPr>
            </w:pPr>
          </w:p>
        </w:tc>
        <w:tc>
          <w:tcPr>
            <w:tcW w:w="554" w:type="dxa"/>
            <w:vMerge w:val="continue"/>
            <w:vAlign w:val="center"/>
          </w:tcPr>
          <w:p w14:paraId="7753B622">
            <w:pPr>
              <w:widowControl/>
              <w:jc w:val="center"/>
              <w:rPr>
                <w:rFonts w:ascii="仿宋_GB2312" w:eastAsia="仿宋_GB2312"/>
                <w:color w:val="000000"/>
                <w:sz w:val="18"/>
                <w:szCs w:val="18"/>
              </w:rPr>
            </w:pPr>
          </w:p>
        </w:tc>
        <w:tc>
          <w:tcPr>
            <w:tcW w:w="875" w:type="dxa"/>
            <w:vMerge w:val="continue"/>
            <w:vAlign w:val="center"/>
          </w:tcPr>
          <w:p w14:paraId="0D634CD1">
            <w:pPr>
              <w:widowControl/>
              <w:jc w:val="center"/>
              <w:rPr>
                <w:rFonts w:ascii="仿宋_GB2312" w:eastAsia="仿宋_GB2312"/>
                <w:color w:val="000000"/>
                <w:sz w:val="18"/>
                <w:szCs w:val="18"/>
              </w:rPr>
            </w:pPr>
          </w:p>
        </w:tc>
        <w:tc>
          <w:tcPr>
            <w:tcW w:w="551" w:type="dxa"/>
            <w:vMerge w:val="continue"/>
            <w:vAlign w:val="center"/>
          </w:tcPr>
          <w:p w14:paraId="712A2228">
            <w:pPr>
              <w:widowControl/>
              <w:jc w:val="center"/>
              <w:rPr>
                <w:rFonts w:ascii="仿宋_GB2312" w:eastAsia="仿宋_GB2312"/>
                <w:color w:val="000000"/>
                <w:sz w:val="18"/>
                <w:szCs w:val="18"/>
              </w:rPr>
            </w:pPr>
          </w:p>
        </w:tc>
        <w:tc>
          <w:tcPr>
            <w:tcW w:w="720" w:type="dxa"/>
            <w:vMerge w:val="continue"/>
            <w:vAlign w:val="center"/>
          </w:tcPr>
          <w:p w14:paraId="25076C97">
            <w:pPr>
              <w:widowControl/>
              <w:jc w:val="center"/>
              <w:rPr>
                <w:rFonts w:ascii="仿宋_GB2312" w:eastAsia="仿宋_GB2312"/>
                <w:color w:val="000000"/>
                <w:sz w:val="18"/>
                <w:szCs w:val="18"/>
              </w:rPr>
            </w:pPr>
          </w:p>
        </w:tc>
        <w:tc>
          <w:tcPr>
            <w:tcW w:w="720" w:type="dxa"/>
            <w:vMerge w:val="continue"/>
            <w:vAlign w:val="center"/>
          </w:tcPr>
          <w:p w14:paraId="44DA3CA4">
            <w:pPr>
              <w:widowControl/>
              <w:jc w:val="center"/>
              <w:rPr>
                <w:rFonts w:ascii="仿宋_GB2312" w:eastAsia="仿宋_GB2312"/>
                <w:color w:val="000000"/>
                <w:sz w:val="18"/>
                <w:szCs w:val="18"/>
              </w:rPr>
            </w:pPr>
          </w:p>
        </w:tc>
        <w:tc>
          <w:tcPr>
            <w:tcW w:w="720" w:type="dxa"/>
            <w:vMerge w:val="continue"/>
            <w:vAlign w:val="center"/>
          </w:tcPr>
          <w:p w14:paraId="7619505E">
            <w:pPr>
              <w:widowControl/>
              <w:jc w:val="center"/>
              <w:rPr>
                <w:rFonts w:ascii="仿宋_GB2312" w:eastAsia="仿宋_GB2312"/>
                <w:color w:val="000000"/>
                <w:sz w:val="18"/>
                <w:szCs w:val="18"/>
              </w:rPr>
            </w:pPr>
          </w:p>
        </w:tc>
      </w:tr>
      <w:tr w14:paraId="5E2C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F2A6A1">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4</w:t>
            </w:r>
          </w:p>
        </w:tc>
        <w:tc>
          <w:tcPr>
            <w:tcW w:w="720" w:type="dxa"/>
            <w:vMerge w:val="restart"/>
            <w:vAlign w:val="center"/>
          </w:tcPr>
          <w:p w14:paraId="67A9E56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4A700FA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3A8E1042">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55FA66A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0B5D9A6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155374C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080B252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098E9B7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1276135A">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7CB0D13F">
            <w:pPr>
              <w:widowControl/>
              <w:spacing w:line="260" w:lineRule="exact"/>
              <w:jc w:val="left"/>
              <w:rPr>
                <w:rFonts w:ascii="仿宋_GB2312" w:eastAsia="仿宋_GB2312"/>
                <w:color w:val="000000"/>
                <w:sz w:val="18"/>
                <w:szCs w:val="18"/>
              </w:rPr>
            </w:pPr>
          </w:p>
        </w:tc>
        <w:tc>
          <w:tcPr>
            <w:tcW w:w="1980" w:type="dxa"/>
            <w:vAlign w:val="center"/>
          </w:tcPr>
          <w:p w14:paraId="0D28A72B">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14:paraId="0884C37F">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619" w:type="dxa"/>
            <w:vAlign w:val="center"/>
          </w:tcPr>
          <w:p w14:paraId="5D852B9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61DDCA6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12B6035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6D97298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E871228">
            <w:pPr>
              <w:widowControl/>
              <w:spacing w:line="300" w:lineRule="exact"/>
              <w:jc w:val="center"/>
              <w:rPr>
                <w:rFonts w:ascii="仿宋_GB2312" w:eastAsia="仿宋_GB2312"/>
                <w:color w:val="000000"/>
                <w:sz w:val="18"/>
                <w:szCs w:val="18"/>
              </w:rPr>
            </w:pPr>
          </w:p>
        </w:tc>
        <w:tc>
          <w:tcPr>
            <w:tcW w:w="551" w:type="dxa"/>
            <w:vAlign w:val="center"/>
          </w:tcPr>
          <w:p w14:paraId="1B6B089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0307400">
            <w:pPr>
              <w:widowControl/>
              <w:spacing w:line="300" w:lineRule="exact"/>
              <w:jc w:val="center"/>
              <w:rPr>
                <w:rFonts w:ascii="仿宋_GB2312" w:eastAsia="仿宋_GB2312"/>
                <w:color w:val="000000"/>
                <w:sz w:val="18"/>
                <w:szCs w:val="18"/>
              </w:rPr>
            </w:pPr>
          </w:p>
        </w:tc>
        <w:tc>
          <w:tcPr>
            <w:tcW w:w="720" w:type="dxa"/>
            <w:vAlign w:val="center"/>
          </w:tcPr>
          <w:p w14:paraId="246E305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E1FF0D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06E1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4" w:hRule="atLeast"/>
          <w:jc w:val="center"/>
        </w:trPr>
        <w:tc>
          <w:tcPr>
            <w:tcW w:w="540" w:type="dxa"/>
            <w:vAlign w:val="center"/>
          </w:tcPr>
          <w:p w14:paraId="77C16B18">
            <w:pPr>
              <w:widowControl/>
              <w:jc w:val="center"/>
              <w:rPr>
                <w:rFonts w:ascii="仿宋_GB2312" w:eastAsia="仿宋_GB2312"/>
                <w:color w:val="000000"/>
                <w:sz w:val="18"/>
                <w:szCs w:val="18"/>
              </w:rPr>
            </w:pPr>
            <w:r>
              <w:rPr>
                <w:rFonts w:hint="eastAsia" w:ascii="仿宋_GB2312" w:eastAsia="仿宋_GB2312"/>
                <w:color w:val="000000"/>
                <w:sz w:val="18"/>
                <w:szCs w:val="18"/>
              </w:rPr>
              <w:t>5</w:t>
            </w:r>
          </w:p>
        </w:tc>
        <w:tc>
          <w:tcPr>
            <w:tcW w:w="720" w:type="dxa"/>
            <w:vAlign w:val="center"/>
          </w:tcPr>
          <w:p w14:paraId="1B7BBBB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6776388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322548E6">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43C950CC">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1FD1F51F">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66BFBE4D">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127FBA60">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10936DF7">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5186C63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《土地管理法》、《征收土地公告办法》（国土资源部令第10号）</w:t>
            </w:r>
          </w:p>
        </w:tc>
        <w:tc>
          <w:tcPr>
            <w:tcW w:w="1980" w:type="dxa"/>
            <w:vAlign w:val="center"/>
          </w:tcPr>
          <w:p w14:paraId="1359278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14:paraId="4AC777C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7B696A0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2231AA2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7D38CCB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7BE26D9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542FB04">
            <w:pPr>
              <w:widowControl/>
              <w:spacing w:line="300" w:lineRule="exact"/>
              <w:jc w:val="center"/>
              <w:rPr>
                <w:rFonts w:ascii="仿宋_GB2312" w:eastAsia="仿宋_GB2312"/>
                <w:color w:val="000000"/>
                <w:sz w:val="18"/>
                <w:szCs w:val="18"/>
              </w:rPr>
            </w:pPr>
          </w:p>
        </w:tc>
        <w:tc>
          <w:tcPr>
            <w:tcW w:w="551" w:type="dxa"/>
            <w:vAlign w:val="center"/>
          </w:tcPr>
          <w:p w14:paraId="315C3D6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25E7126">
            <w:pPr>
              <w:widowControl/>
              <w:spacing w:line="300" w:lineRule="exact"/>
              <w:jc w:val="center"/>
              <w:rPr>
                <w:rFonts w:ascii="仿宋_GB2312" w:eastAsia="仿宋_GB2312"/>
                <w:color w:val="000000"/>
                <w:sz w:val="18"/>
                <w:szCs w:val="18"/>
              </w:rPr>
            </w:pPr>
          </w:p>
        </w:tc>
        <w:tc>
          <w:tcPr>
            <w:tcW w:w="720" w:type="dxa"/>
            <w:vAlign w:val="center"/>
          </w:tcPr>
          <w:p w14:paraId="08EAB42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192C65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19F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0" w:hRule="atLeast"/>
          <w:jc w:val="center"/>
        </w:trPr>
        <w:tc>
          <w:tcPr>
            <w:tcW w:w="540" w:type="dxa"/>
            <w:vAlign w:val="center"/>
          </w:tcPr>
          <w:p w14:paraId="6BC731DC">
            <w:pPr>
              <w:widowControl/>
              <w:jc w:val="center"/>
              <w:rPr>
                <w:rFonts w:ascii="仿宋_GB2312" w:eastAsia="仿宋_GB2312"/>
                <w:color w:val="000000"/>
                <w:sz w:val="18"/>
                <w:szCs w:val="18"/>
              </w:rPr>
            </w:pPr>
            <w:r>
              <w:rPr>
                <w:rFonts w:hint="eastAsia" w:ascii="仿宋_GB2312" w:eastAsia="仿宋_GB2312"/>
                <w:color w:val="000000"/>
                <w:sz w:val="18"/>
                <w:szCs w:val="18"/>
              </w:rPr>
              <w:t>6</w:t>
            </w:r>
          </w:p>
        </w:tc>
        <w:tc>
          <w:tcPr>
            <w:tcW w:w="720" w:type="dxa"/>
            <w:vMerge w:val="restart"/>
            <w:vAlign w:val="center"/>
          </w:tcPr>
          <w:p w14:paraId="252490F9">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21A17751">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2723455A">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19953D47">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6E253A94">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30DA33F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787" w:type="dxa"/>
            <w:vAlign w:val="center"/>
          </w:tcPr>
          <w:p w14:paraId="50A505E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1A6F06C9">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54" w:type="dxa"/>
            <w:vAlign w:val="center"/>
          </w:tcPr>
          <w:p w14:paraId="107B502D">
            <w:pPr>
              <w:widowControl/>
              <w:jc w:val="center"/>
              <w:rPr>
                <w:rFonts w:ascii="仿宋_GB2312" w:eastAsia="仿宋_GB2312"/>
                <w:color w:val="000000"/>
                <w:sz w:val="18"/>
                <w:szCs w:val="18"/>
              </w:rPr>
            </w:pPr>
          </w:p>
        </w:tc>
        <w:tc>
          <w:tcPr>
            <w:tcW w:w="875" w:type="dxa"/>
            <w:vAlign w:val="center"/>
          </w:tcPr>
          <w:p w14:paraId="14041A7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4865A0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ED3A0F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D63A5F6">
            <w:pPr>
              <w:widowControl/>
              <w:jc w:val="center"/>
              <w:rPr>
                <w:rFonts w:ascii="仿宋_GB2312" w:eastAsia="仿宋_GB2312"/>
                <w:color w:val="000000"/>
                <w:sz w:val="18"/>
                <w:szCs w:val="18"/>
              </w:rPr>
            </w:pPr>
          </w:p>
        </w:tc>
        <w:tc>
          <w:tcPr>
            <w:tcW w:w="720" w:type="dxa"/>
            <w:vAlign w:val="center"/>
          </w:tcPr>
          <w:p w14:paraId="5B6DB0D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A57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0" w:hRule="atLeast"/>
          <w:jc w:val="center"/>
        </w:trPr>
        <w:tc>
          <w:tcPr>
            <w:tcW w:w="540" w:type="dxa"/>
            <w:vAlign w:val="center"/>
          </w:tcPr>
          <w:p w14:paraId="1B15F7C1">
            <w:pPr>
              <w:widowControl/>
              <w:jc w:val="center"/>
              <w:rPr>
                <w:rFonts w:ascii="仿宋_GB2312" w:eastAsia="仿宋_GB2312"/>
                <w:color w:val="000000"/>
                <w:sz w:val="18"/>
                <w:szCs w:val="18"/>
              </w:rPr>
            </w:pPr>
            <w:r>
              <w:rPr>
                <w:rFonts w:hint="eastAsia" w:ascii="仿宋_GB2312" w:eastAsia="仿宋_GB2312"/>
                <w:color w:val="000000"/>
                <w:sz w:val="18"/>
                <w:szCs w:val="18"/>
              </w:rPr>
              <w:t>7</w:t>
            </w:r>
          </w:p>
        </w:tc>
        <w:tc>
          <w:tcPr>
            <w:tcW w:w="720" w:type="dxa"/>
            <w:vMerge w:val="continue"/>
            <w:vAlign w:val="center"/>
          </w:tcPr>
          <w:p w14:paraId="1773ADE6">
            <w:pPr>
              <w:widowControl/>
              <w:jc w:val="center"/>
              <w:rPr>
                <w:rFonts w:ascii="仿宋_GB2312" w:eastAsia="仿宋_GB2312"/>
                <w:color w:val="000000"/>
                <w:sz w:val="18"/>
                <w:szCs w:val="18"/>
              </w:rPr>
            </w:pPr>
          </w:p>
        </w:tc>
        <w:tc>
          <w:tcPr>
            <w:tcW w:w="720" w:type="dxa"/>
            <w:vAlign w:val="center"/>
          </w:tcPr>
          <w:p w14:paraId="1C582761">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0971B40E">
            <w:pPr>
              <w:rPr>
                <w:rFonts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14:paraId="2F476D4E">
            <w:pPr>
              <w:rPr>
                <w:rFonts w:ascii="仿宋_GB2312" w:eastAsia="仿宋_GB2312"/>
                <w:color w:val="000000"/>
                <w:sz w:val="18"/>
                <w:szCs w:val="18"/>
              </w:rPr>
            </w:pPr>
            <w:r>
              <w:rPr>
                <w:rFonts w:hint="eastAsia" w:ascii="仿宋_GB2312" w:eastAsia="仿宋_GB2312"/>
                <w:color w:val="000000"/>
                <w:sz w:val="18"/>
                <w:szCs w:val="18"/>
              </w:rPr>
              <w:t xml:space="preserve">1.被征收土地的位置、地类、面积，地上附着物和青苗的种类、数量，需要安置的农业人口和数量； </w:t>
            </w:r>
          </w:p>
          <w:p w14:paraId="59C727A8">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0DBF4994">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60F869C7">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4C414E8A">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722E6A48">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45ADE419">
            <w:pPr>
              <w:rPr>
                <w:rFonts w:ascii="仿宋_GB2312" w:eastAsia="仿宋_GB2312"/>
                <w:color w:val="000000"/>
                <w:sz w:val="18"/>
                <w:szCs w:val="18"/>
              </w:rPr>
            </w:pPr>
            <w:r>
              <w:rPr>
                <w:rFonts w:hint="eastAsia" w:ascii="仿宋_GB2312" w:eastAsia="仿宋_GB2312"/>
                <w:color w:val="000000"/>
                <w:sz w:val="18"/>
                <w:szCs w:val="18"/>
              </w:rPr>
              <w:t>7.听证等救济途径；</w:t>
            </w:r>
          </w:p>
          <w:p w14:paraId="3406D823">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5673715D">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《国土资源部办公厅关于进一步做好市县征地信息公开工作有关问题的通知》（国土资厅发〔2014〕29号）、《征收土地公告办法》（国土资源部令第10号）。</w:t>
            </w:r>
          </w:p>
        </w:tc>
        <w:tc>
          <w:tcPr>
            <w:tcW w:w="1980" w:type="dxa"/>
            <w:vAlign w:val="center"/>
          </w:tcPr>
          <w:p w14:paraId="3DE0AB9C">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5D4BC61D">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0F6DCB34">
            <w:pPr>
              <w:widowControl/>
              <w:spacing w:line="320" w:lineRule="exact"/>
              <w:rPr>
                <w:rFonts w:ascii="仿宋_GB2312" w:eastAsia="仿宋_GB2312"/>
                <w:color w:val="000000"/>
                <w:sz w:val="18"/>
                <w:szCs w:val="18"/>
              </w:rPr>
            </w:pPr>
          </w:p>
        </w:tc>
        <w:tc>
          <w:tcPr>
            <w:tcW w:w="1787" w:type="dxa"/>
            <w:vAlign w:val="center"/>
          </w:tcPr>
          <w:p w14:paraId="12D281C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0F6F7AEA">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2B198E93">
            <w:pPr>
              <w:widowControl/>
              <w:rPr>
                <w:rFonts w:ascii="仿宋_GB2312" w:eastAsia="仿宋_GB2312"/>
                <w:color w:val="000000"/>
                <w:sz w:val="18"/>
                <w:szCs w:val="18"/>
              </w:rPr>
            </w:pPr>
          </w:p>
        </w:tc>
        <w:tc>
          <w:tcPr>
            <w:tcW w:w="554" w:type="dxa"/>
            <w:vAlign w:val="center"/>
          </w:tcPr>
          <w:p w14:paraId="56732F30">
            <w:pPr>
              <w:widowControl/>
              <w:jc w:val="center"/>
              <w:rPr>
                <w:rFonts w:ascii="仿宋_GB2312" w:eastAsia="仿宋_GB2312"/>
                <w:color w:val="000000"/>
                <w:sz w:val="18"/>
                <w:szCs w:val="18"/>
              </w:rPr>
            </w:pPr>
          </w:p>
        </w:tc>
        <w:tc>
          <w:tcPr>
            <w:tcW w:w="875" w:type="dxa"/>
            <w:vAlign w:val="center"/>
          </w:tcPr>
          <w:p w14:paraId="42E4D22E">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0913895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140B59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A94E735">
            <w:pPr>
              <w:widowControl/>
              <w:jc w:val="center"/>
              <w:rPr>
                <w:rFonts w:ascii="仿宋_GB2312" w:eastAsia="仿宋_GB2312"/>
                <w:color w:val="000000"/>
                <w:sz w:val="18"/>
                <w:szCs w:val="18"/>
              </w:rPr>
            </w:pPr>
          </w:p>
        </w:tc>
        <w:tc>
          <w:tcPr>
            <w:tcW w:w="720" w:type="dxa"/>
            <w:vAlign w:val="center"/>
          </w:tcPr>
          <w:p w14:paraId="50BBF61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8B2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1E8257D">
            <w:pPr>
              <w:widowControl/>
              <w:jc w:val="center"/>
              <w:rPr>
                <w:rFonts w:ascii="仿宋_GB2312" w:eastAsia="仿宋_GB2312"/>
                <w:color w:val="000000"/>
                <w:sz w:val="18"/>
                <w:szCs w:val="18"/>
              </w:rPr>
            </w:pPr>
            <w:r>
              <w:rPr>
                <w:rFonts w:hint="eastAsia" w:ascii="仿宋_GB2312" w:eastAsia="仿宋_GB2312"/>
                <w:color w:val="000000"/>
                <w:sz w:val="18"/>
                <w:szCs w:val="18"/>
              </w:rPr>
              <w:t>8</w:t>
            </w:r>
          </w:p>
        </w:tc>
        <w:tc>
          <w:tcPr>
            <w:tcW w:w="720" w:type="dxa"/>
            <w:vMerge w:val="restart"/>
            <w:vAlign w:val="center"/>
          </w:tcPr>
          <w:p w14:paraId="7F83CFE4">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26F31DD1">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64918798">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0A5C9B7C">
            <w:pPr>
              <w:rPr>
                <w:rFonts w:ascii="仿宋_GB2312" w:eastAsia="仿宋_GB2312"/>
                <w:color w:val="000000"/>
                <w:sz w:val="18"/>
                <w:szCs w:val="18"/>
              </w:rPr>
            </w:pPr>
            <w:r>
              <w:rPr>
                <w:rFonts w:hint="eastAsia" w:ascii="仿宋_GB2312" w:eastAsia="仿宋_GB2312"/>
                <w:color w:val="000000"/>
                <w:sz w:val="18"/>
                <w:szCs w:val="18"/>
              </w:rPr>
              <w:t>1.《听证通知书》；</w:t>
            </w:r>
          </w:p>
          <w:p w14:paraId="40ED49B9">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7739CEFF">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14:paraId="1B7EAF00">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787" w:type="dxa"/>
            <w:vAlign w:val="center"/>
          </w:tcPr>
          <w:p w14:paraId="096B3965">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44BA604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77ED118F">
            <w:pPr>
              <w:widowControl/>
              <w:rPr>
                <w:rFonts w:ascii="仿宋_GB2312" w:eastAsia="仿宋_GB2312"/>
                <w:color w:val="000000"/>
                <w:sz w:val="18"/>
                <w:szCs w:val="18"/>
              </w:rPr>
            </w:pPr>
          </w:p>
        </w:tc>
        <w:tc>
          <w:tcPr>
            <w:tcW w:w="554" w:type="dxa"/>
            <w:vAlign w:val="center"/>
          </w:tcPr>
          <w:p w14:paraId="7DC27AF1">
            <w:pPr>
              <w:widowControl/>
              <w:jc w:val="center"/>
              <w:rPr>
                <w:rFonts w:ascii="仿宋_GB2312" w:eastAsia="仿宋_GB2312"/>
                <w:color w:val="000000"/>
                <w:sz w:val="18"/>
                <w:szCs w:val="18"/>
              </w:rPr>
            </w:pPr>
          </w:p>
        </w:tc>
        <w:tc>
          <w:tcPr>
            <w:tcW w:w="875" w:type="dxa"/>
            <w:vAlign w:val="center"/>
          </w:tcPr>
          <w:p w14:paraId="4B8C0D13">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67BF3B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B9ACED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6A3FD53">
            <w:pPr>
              <w:widowControl/>
              <w:jc w:val="center"/>
              <w:rPr>
                <w:rFonts w:ascii="仿宋_GB2312" w:eastAsia="仿宋_GB2312"/>
                <w:color w:val="000000"/>
                <w:sz w:val="18"/>
                <w:szCs w:val="18"/>
              </w:rPr>
            </w:pPr>
          </w:p>
        </w:tc>
        <w:tc>
          <w:tcPr>
            <w:tcW w:w="720" w:type="dxa"/>
            <w:vAlign w:val="center"/>
          </w:tcPr>
          <w:p w14:paraId="6005CCC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221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0B054B">
            <w:pPr>
              <w:widowControl/>
              <w:jc w:val="center"/>
              <w:rPr>
                <w:rFonts w:ascii="仿宋_GB2312" w:eastAsia="仿宋_GB2312"/>
                <w:color w:val="000000"/>
                <w:sz w:val="18"/>
                <w:szCs w:val="18"/>
              </w:rPr>
            </w:pPr>
            <w:r>
              <w:rPr>
                <w:rFonts w:hint="eastAsia" w:ascii="仿宋_GB2312" w:eastAsia="仿宋_GB2312"/>
                <w:color w:val="000000"/>
                <w:sz w:val="18"/>
                <w:szCs w:val="18"/>
              </w:rPr>
              <w:t>9</w:t>
            </w:r>
          </w:p>
        </w:tc>
        <w:tc>
          <w:tcPr>
            <w:tcW w:w="720" w:type="dxa"/>
            <w:vMerge w:val="continue"/>
            <w:vAlign w:val="center"/>
          </w:tcPr>
          <w:p w14:paraId="0D308BD4">
            <w:pPr>
              <w:widowControl/>
              <w:jc w:val="center"/>
              <w:rPr>
                <w:rFonts w:ascii="仿宋_GB2312" w:eastAsia="仿宋_GB2312"/>
                <w:color w:val="000000"/>
                <w:sz w:val="18"/>
                <w:szCs w:val="18"/>
              </w:rPr>
            </w:pPr>
          </w:p>
        </w:tc>
        <w:tc>
          <w:tcPr>
            <w:tcW w:w="720" w:type="dxa"/>
            <w:vAlign w:val="center"/>
          </w:tcPr>
          <w:p w14:paraId="1665217B">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0B2611D8">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51BEA5AE">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133A7856">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《政府信息公开条例》、《征收土地公告办法》（国土资源部令第10号）</w:t>
            </w:r>
          </w:p>
          <w:p w14:paraId="2E8E3FF7">
            <w:pPr>
              <w:widowControl/>
              <w:spacing w:line="320" w:lineRule="exact"/>
              <w:rPr>
                <w:rFonts w:ascii="仿宋_GB2312" w:eastAsia="仿宋_GB2312"/>
                <w:color w:val="000000"/>
                <w:sz w:val="18"/>
                <w:szCs w:val="18"/>
              </w:rPr>
            </w:pPr>
          </w:p>
        </w:tc>
        <w:tc>
          <w:tcPr>
            <w:tcW w:w="1980" w:type="dxa"/>
            <w:vAlign w:val="center"/>
          </w:tcPr>
          <w:p w14:paraId="4A01BAE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787" w:type="dxa"/>
            <w:vAlign w:val="center"/>
          </w:tcPr>
          <w:p w14:paraId="756562B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0CEC5E3D">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38C123C3">
            <w:pPr>
              <w:widowControl/>
              <w:jc w:val="center"/>
              <w:rPr>
                <w:rFonts w:ascii="仿宋_GB2312" w:eastAsia="仿宋_GB2312"/>
                <w:color w:val="000000"/>
                <w:sz w:val="18"/>
                <w:szCs w:val="18"/>
              </w:rPr>
            </w:pPr>
          </w:p>
        </w:tc>
        <w:tc>
          <w:tcPr>
            <w:tcW w:w="875" w:type="dxa"/>
            <w:vAlign w:val="center"/>
          </w:tcPr>
          <w:p w14:paraId="30AA4AD9">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3CAD10D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135534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373B582">
            <w:pPr>
              <w:widowControl/>
              <w:jc w:val="center"/>
              <w:rPr>
                <w:rFonts w:ascii="仿宋_GB2312" w:eastAsia="仿宋_GB2312"/>
                <w:color w:val="000000"/>
                <w:sz w:val="18"/>
                <w:szCs w:val="18"/>
              </w:rPr>
            </w:pPr>
          </w:p>
        </w:tc>
        <w:tc>
          <w:tcPr>
            <w:tcW w:w="720" w:type="dxa"/>
            <w:vAlign w:val="center"/>
          </w:tcPr>
          <w:p w14:paraId="5D11A21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144B1020">
      <w:pPr>
        <w:rPr>
          <w:rFonts w:ascii="宋体" w:hAnsi="宋体"/>
          <w:sz w:val="18"/>
          <w:szCs w:val="18"/>
        </w:rPr>
      </w:pPr>
    </w:p>
    <w:p w14:paraId="1B3FF4C3">
      <w:pPr>
        <w:rPr>
          <w:rFonts w:ascii="宋体" w:hAnsi="宋体"/>
          <w:sz w:val="18"/>
          <w:szCs w:val="18"/>
        </w:rPr>
      </w:pPr>
    </w:p>
    <w:p w14:paraId="606DD842">
      <w:pPr>
        <w:rPr>
          <w:rFonts w:ascii="宋体" w:hAnsi="宋体"/>
          <w:sz w:val="18"/>
          <w:szCs w:val="18"/>
        </w:rPr>
      </w:pPr>
    </w:p>
    <w:p w14:paraId="50E8A0B8">
      <w:pPr>
        <w:rPr>
          <w:rFonts w:ascii="宋体" w:hAnsi="宋体"/>
          <w:sz w:val="18"/>
          <w:szCs w:val="18"/>
        </w:rPr>
      </w:pPr>
    </w:p>
    <w:p w14:paraId="088D4425">
      <w:pPr>
        <w:rPr>
          <w:rFonts w:ascii="宋体" w:hAnsi="宋体"/>
          <w:sz w:val="18"/>
          <w:szCs w:val="18"/>
        </w:rPr>
      </w:pPr>
    </w:p>
    <w:p w14:paraId="2B611BAE">
      <w:pPr>
        <w:rPr>
          <w:rFonts w:ascii="宋体" w:hAnsi="宋体"/>
          <w:sz w:val="18"/>
          <w:szCs w:val="18"/>
        </w:rPr>
      </w:pPr>
    </w:p>
    <w:p w14:paraId="69A17D4C">
      <w:pPr>
        <w:numPr>
          <w:ilvl w:val="0"/>
          <w:numId w:val="5"/>
        </w:numPr>
        <w:jc w:val="center"/>
        <w:rPr>
          <w:rFonts w:ascii="方正小标宋_GBK" w:eastAsia="方正小标宋_GBK"/>
          <w:sz w:val="44"/>
          <w:szCs w:val="44"/>
        </w:rPr>
      </w:pPr>
      <w:bookmarkStart w:id="6" w:name="_Toc24724717"/>
      <w:r>
        <w:rPr>
          <w:rFonts w:hint="eastAsia" w:ascii="方正小标宋_GBK" w:eastAsia="方正小标宋_GBK"/>
          <w:sz w:val="44"/>
          <w:szCs w:val="44"/>
        </w:rPr>
        <w:t>保障性住房领域基层政务公开标准目录</w:t>
      </w:r>
      <w:bookmarkEnd w:id="6"/>
    </w:p>
    <w:p w14:paraId="25C93C55">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68F0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restart"/>
            <w:vAlign w:val="center"/>
          </w:tcPr>
          <w:p w14:paraId="0DA2C09C">
            <w:pPr>
              <w:widowControl/>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994" w:type="dxa"/>
            <w:gridSpan w:val="2"/>
            <w:vAlign w:val="center"/>
          </w:tcPr>
          <w:p w14:paraId="1E501A4B">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800" w:type="dxa"/>
            <w:vMerge w:val="restart"/>
            <w:vAlign w:val="center"/>
          </w:tcPr>
          <w:p w14:paraId="57250DA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3600" w:type="dxa"/>
            <w:vMerge w:val="restart"/>
            <w:vAlign w:val="center"/>
          </w:tcPr>
          <w:p w14:paraId="71681C87">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080" w:type="dxa"/>
            <w:vMerge w:val="restart"/>
            <w:vAlign w:val="center"/>
          </w:tcPr>
          <w:p w14:paraId="54B188DF">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080" w:type="dxa"/>
            <w:vMerge w:val="restart"/>
            <w:vAlign w:val="center"/>
          </w:tcPr>
          <w:p w14:paraId="0E3BB8DB">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246" w:type="dxa"/>
            <w:vMerge w:val="restart"/>
            <w:vAlign w:val="center"/>
          </w:tcPr>
          <w:p w14:paraId="6FAFCD11">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429" w:type="dxa"/>
            <w:gridSpan w:val="2"/>
            <w:vAlign w:val="center"/>
          </w:tcPr>
          <w:p w14:paraId="6CB6F55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33B24513">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050A0A6A">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7E15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0D0D3AE">
            <w:pPr>
              <w:widowControl/>
              <w:jc w:val="left"/>
              <w:rPr>
                <w:rFonts w:ascii="仿宋_GB2312" w:eastAsia="仿宋_GB2312"/>
                <w:b/>
                <w:color w:val="000000"/>
                <w:kern w:val="0"/>
                <w:szCs w:val="21"/>
              </w:rPr>
            </w:pPr>
          </w:p>
        </w:tc>
        <w:tc>
          <w:tcPr>
            <w:tcW w:w="720" w:type="dxa"/>
            <w:vAlign w:val="center"/>
          </w:tcPr>
          <w:p w14:paraId="477A0425">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274" w:type="dxa"/>
            <w:vAlign w:val="center"/>
          </w:tcPr>
          <w:p w14:paraId="1B00FC53">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800" w:type="dxa"/>
            <w:vMerge w:val="continue"/>
            <w:vAlign w:val="center"/>
          </w:tcPr>
          <w:p w14:paraId="11C068E3">
            <w:pPr>
              <w:widowControl/>
              <w:jc w:val="left"/>
              <w:rPr>
                <w:rFonts w:ascii="仿宋_GB2312" w:hAnsi="宋体" w:eastAsia="仿宋_GB2312" w:cs="宋体"/>
                <w:b/>
                <w:color w:val="000000"/>
                <w:kern w:val="0"/>
                <w:szCs w:val="21"/>
              </w:rPr>
            </w:pPr>
          </w:p>
        </w:tc>
        <w:tc>
          <w:tcPr>
            <w:tcW w:w="3600" w:type="dxa"/>
            <w:vMerge w:val="continue"/>
            <w:vAlign w:val="center"/>
          </w:tcPr>
          <w:p w14:paraId="10FC6F40">
            <w:pPr>
              <w:widowControl/>
              <w:jc w:val="left"/>
              <w:rPr>
                <w:rFonts w:ascii="仿宋_GB2312" w:hAnsi="宋体" w:eastAsia="仿宋_GB2312" w:cs="宋体"/>
                <w:b/>
                <w:color w:val="000000"/>
                <w:kern w:val="0"/>
                <w:szCs w:val="21"/>
              </w:rPr>
            </w:pPr>
          </w:p>
        </w:tc>
        <w:tc>
          <w:tcPr>
            <w:tcW w:w="1080" w:type="dxa"/>
            <w:vMerge w:val="continue"/>
            <w:vAlign w:val="center"/>
          </w:tcPr>
          <w:p w14:paraId="5F1F738A">
            <w:pPr>
              <w:widowControl/>
              <w:jc w:val="left"/>
              <w:rPr>
                <w:rFonts w:ascii="仿宋_GB2312" w:hAnsi="宋体" w:eastAsia="仿宋_GB2312" w:cs="宋体"/>
                <w:b/>
                <w:color w:val="000000"/>
                <w:kern w:val="0"/>
                <w:szCs w:val="21"/>
              </w:rPr>
            </w:pPr>
          </w:p>
        </w:tc>
        <w:tc>
          <w:tcPr>
            <w:tcW w:w="1080" w:type="dxa"/>
            <w:vMerge w:val="continue"/>
            <w:vAlign w:val="center"/>
          </w:tcPr>
          <w:p w14:paraId="4B1B98BD">
            <w:pPr>
              <w:widowControl/>
              <w:jc w:val="left"/>
              <w:rPr>
                <w:rFonts w:ascii="仿宋_GB2312" w:eastAsia="仿宋_GB2312"/>
                <w:b/>
                <w:szCs w:val="21"/>
              </w:rPr>
            </w:pPr>
          </w:p>
        </w:tc>
        <w:tc>
          <w:tcPr>
            <w:tcW w:w="1246" w:type="dxa"/>
            <w:vMerge w:val="continue"/>
            <w:vAlign w:val="center"/>
          </w:tcPr>
          <w:p w14:paraId="09EC2297">
            <w:pPr>
              <w:widowControl/>
              <w:jc w:val="left"/>
              <w:rPr>
                <w:rFonts w:ascii="仿宋_GB2312" w:hAnsi="宋体" w:eastAsia="仿宋_GB2312" w:cs="宋体"/>
                <w:b/>
                <w:kern w:val="0"/>
                <w:szCs w:val="21"/>
              </w:rPr>
            </w:pPr>
          </w:p>
        </w:tc>
        <w:tc>
          <w:tcPr>
            <w:tcW w:w="720" w:type="dxa"/>
            <w:vAlign w:val="center"/>
          </w:tcPr>
          <w:p w14:paraId="4AD7A6F3">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6E510B5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1F39DB7D">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303F1A9F">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1D53A4C9">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62FA3007">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54CE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127C32">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4FF1A035">
            <w:pPr>
              <w:jc w:val="center"/>
              <w:rPr>
                <w:rFonts w:ascii="仿宋_GB2312" w:hAnsi="宋体" w:eastAsia="仿宋_GB2312"/>
                <w:color w:val="000000"/>
                <w:szCs w:val="21"/>
              </w:rPr>
            </w:pPr>
            <w:r>
              <w:rPr>
                <w:rFonts w:hint="eastAsia" w:ascii="仿宋_GB2312" w:hAnsi="宋体" w:eastAsia="仿宋_GB2312"/>
                <w:color w:val="000000"/>
                <w:szCs w:val="21"/>
              </w:rPr>
              <w:t>法规政策</w:t>
            </w:r>
          </w:p>
        </w:tc>
        <w:tc>
          <w:tcPr>
            <w:tcW w:w="1274" w:type="dxa"/>
            <w:vAlign w:val="center"/>
          </w:tcPr>
          <w:p w14:paraId="54F629A2">
            <w:pPr>
              <w:jc w:val="center"/>
              <w:rPr>
                <w:rFonts w:ascii="仿宋_GB2312" w:hAnsi="宋体" w:eastAsia="仿宋_GB2312"/>
                <w:color w:val="000000"/>
                <w:szCs w:val="21"/>
              </w:rPr>
            </w:pPr>
            <w:r>
              <w:rPr>
                <w:rFonts w:hint="eastAsia" w:ascii="仿宋_GB2312" w:hAnsi="宋体" w:eastAsia="仿宋_GB2312"/>
                <w:color w:val="000000"/>
                <w:szCs w:val="21"/>
              </w:rPr>
              <w:t>法律法规</w:t>
            </w:r>
          </w:p>
        </w:tc>
        <w:tc>
          <w:tcPr>
            <w:tcW w:w="1800" w:type="dxa"/>
            <w:vAlign w:val="center"/>
          </w:tcPr>
          <w:p w14:paraId="770251EE">
            <w:pPr>
              <w:rPr>
                <w:rFonts w:ascii="仿宋_GB2312" w:hAnsi="宋体" w:eastAsia="仿宋_GB2312"/>
                <w:color w:val="000000"/>
                <w:szCs w:val="21"/>
              </w:rPr>
            </w:pPr>
            <w:r>
              <w:rPr>
                <w:rFonts w:hint="eastAsia" w:ascii="仿宋_GB2312" w:hAnsi="宋体" w:eastAsia="仿宋_GB2312"/>
                <w:color w:val="000000"/>
                <w:szCs w:val="21"/>
              </w:rPr>
              <w:t>文件名称；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文号；</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发布部门；</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实施日期；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正文。</w:t>
            </w:r>
          </w:p>
        </w:tc>
        <w:tc>
          <w:tcPr>
            <w:tcW w:w="3600" w:type="dxa"/>
            <w:vMerge w:val="restart"/>
            <w:vAlign w:val="center"/>
          </w:tcPr>
          <w:p w14:paraId="2F2086BB">
            <w:pPr>
              <w:rPr>
                <w:rFonts w:ascii="仿宋_GB2312" w:eastAsia="仿宋_GB2312"/>
                <w:color w:val="000000"/>
                <w:szCs w:val="21"/>
              </w:rPr>
            </w:pPr>
            <w:r>
              <w:rPr>
                <w:rFonts w:hint="eastAsia" w:ascii="仿宋_GB2312" w:eastAsia="仿宋_GB2312"/>
                <w:color w:val="000000"/>
                <w:szCs w:val="21"/>
              </w:rPr>
              <w:t>《已购公有住房和经济适用住房上市出售管理暂行办法》（建设部令第69号）、《廉租住房保障办法》（建设部令第162号）、《经济适用住房管理办法》（建住房〔2007〕258号）、《公共租赁住房管理办法》（住建部令第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1080" w:type="dxa"/>
            <w:vMerge w:val="restart"/>
            <w:vAlign w:val="center"/>
          </w:tcPr>
          <w:p w14:paraId="1DA33AE0">
            <w:pPr>
              <w:rPr>
                <w:rFonts w:ascii="仿宋_GB2312" w:hAnsi="宋体" w:eastAsia="仿宋_GB2312"/>
                <w:color w:val="000000"/>
                <w:szCs w:val="21"/>
              </w:rPr>
            </w:pPr>
            <w:r>
              <w:rPr>
                <w:rFonts w:hint="eastAsia" w:ascii="仿宋_GB2312" w:hAnsi="宋体" w:eastAsia="仿宋_GB2312"/>
                <w:color w:val="000000"/>
                <w:szCs w:val="21"/>
              </w:rPr>
              <w:t>信息获取（形成、变更）20个工作日内</w:t>
            </w:r>
          </w:p>
        </w:tc>
        <w:tc>
          <w:tcPr>
            <w:tcW w:w="1080" w:type="dxa"/>
            <w:vMerge w:val="restart"/>
            <w:vAlign w:val="center"/>
          </w:tcPr>
          <w:p w14:paraId="64EA3109">
            <w:pPr>
              <w:rPr>
                <w:rFonts w:ascii="仿宋_GB2312" w:eastAsia="仿宋_GB2312"/>
                <w:szCs w:val="21"/>
              </w:rPr>
            </w:pPr>
            <w:r>
              <w:rPr>
                <w:rFonts w:hint="eastAsia" w:ascii="仿宋_GB2312" w:hAnsi="宋体" w:eastAsia="仿宋_GB2312"/>
                <w:color w:val="000000"/>
                <w:szCs w:val="21"/>
              </w:rPr>
              <w:t>人民政府、住房保障行政主管部门</w:t>
            </w:r>
          </w:p>
        </w:tc>
        <w:tc>
          <w:tcPr>
            <w:tcW w:w="1246" w:type="dxa"/>
            <w:vMerge w:val="restart"/>
            <w:vAlign w:val="center"/>
          </w:tcPr>
          <w:p w14:paraId="0DB7C0B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C5DAF1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B88C69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65C4CD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BAE5F9D">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宋体" w:eastAsia="仿宋_GB2312"/>
                <w:color w:val="000000"/>
                <w:szCs w:val="21"/>
              </w:rPr>
              <w:t xml:space="preserve">  </w:t>
            </w:r>
          </w:p>
        </w:tc>
        <w:tc>
          <w:tcPr>
            <w:tcW w:w="720" w:type="dxa"/>
            <w:vMerge w:val="restart"/>
            <w:vAlign w:val="center"/>
          </w:tcPr>
          <w:p w14:paraId="1ABA3F4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2EBBBE5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19B8858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EE0EC6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213136F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93F5199">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2C8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1" w:hRule="atLeast"/>
          <w:jc w:val="center"/>
        </w:trPr>
        <w:tc>
          <w:tcPr>
            <w:tcW w:w="540" w:type="dxa"/>
            <w:vAlign w:val="center"/>
          </w:tcPr>
          <w:p w14:paraId="14880368">
            <w:pPr>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4986AED4">
            <w:pPr>
              <w:jc w:val="center"/>
              <w:rPr>
                <w:rFonts w:ascii="仿宋_GB2312" w:hAnsi="宋体" w:eastAsia="仿宋_GB2312"/>
                <w:color w:val="000000"/>
                <w:szCs w:val="21"/>
              </w:rPr>
            </w:pPr>
          </w:p>
        </w:tc>
        <w:tc>
          <w:tcPr>
            <w:tcW w:w="1274" w:type="dxa"/>
            <w:vAlign w:val="center"/>
          </w:tcPr>
          <w:p w14:paraId="3E1E861E">
            <w:pPr>
              <w:jc w:val="center"/>
              <w:rPr>
                <w:rFonts w:ascii="仿宋_GB2312" w:hAnsi="宋体" w:eastAsia="仿宋_GB2312"/>
                <w:color w:val="000000"/>
                <w:szCs w:val="21"/>
              </w:rPr>
            </w:pPr>
            <w:r>
              <w:rPr>
                <w:rFonts w:hint="eastAsia" w:ascii="仿宋_GB2312" w:hAnsi="宋体" w:eastAsia="仿宋_GB2312"/>
                <w:color w:val="000000"/>
                <w:szCs w:val="21"/>
              </w:rPr>
              <w:t>政策文件</w:t>
            </w:r>
          </w:p>
        </w:tc>
        <w:tc>
          <w:tcPr>
            <w:tcW w:w="1800" w:type="dxa"/>
            <w:vAlign w:val="center"/>
          </w:tcPr>
          <w:p w14:paraId="3EED4F36">
            <w:pPr>
              <w:rPr>
                <w:rFonts w:ascii="仿宋_GB2312" w:hAnsi="宋体" w:eastAsia="仿宋_GB2312"/>
                <w:color w:val="000000"/>
                <w:szCs w:val="21"/>
              </w:rPr>
            </w:pPr>
            <w:r>
              <w:rPr>
                <w:rFonts w:hint="eastAsia" w:ascii="仿宋_GB2312" w:hAnsi="宋体" w:eastAsia="仿宋_GB2312"/>
                <w:color w:val="000000"/>
                <w:szCs w:val="21"/>
              </w:rPr>
              <w:t>文件名称；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文号；</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发布部门；</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实施日期；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正文。</w:t>
            </w:r>
          </w:p>
        </w:tc>
        <w:tc>
          <w:tcPr>
            <w:tcW w:w="3600" w:type="dxa"/>
            <w:vMerge w:val="continue"/>
            <w:vAlign w:val="center"/>
          </w:tcPr>
          <w:p w14:paraId="126733BD">
            <w:pPr>
              <w:rPr>
                <w:rFonts w:ascii="仿宋_GB2312" w:eastAsia="仿宋_GB2312"/>
                <w:color w:val="000000"/>
                <w:szCs w:val="21"/>
              </w:rPr>
            </w:pPr>
          </w:p>
        </w:tc>
        <w:tc>
          <w:tcPr>
            <w:tcW w:w="1080" w:type="dxa"/>
            <w:vMerge w:val="continue"/>
            <w:vAlign w:val="center"/>
          </w:tcPr>
          <w:p w14:paraId="3E0CC325">
            <w:pPr>
              <w:rPr>
                <w:rFonts w:ascii="仿宋_GB2312" w:hAnsi="宋体" w:eastAsia="仿宋_GB2312"/>
                <w:color w:val="000000"/>
                <w:szCs w:val="21"/>
              </w:rPr>
            </w:pPr>
          </w:p>
        </w:tc>
        <w:tc>
          <w:tcPr>
            <w:tcW w:w="1080" w:type="dxa"/>
            <w:vMerge w:val="continue"/>
            <w:vAlign w:val="center"/>
          </w:tcPr>
          <w:p w14:paraId="0AAE2B24">
            <w:pPr>
              <w:rPr>
                <w:rFonts w:ascii="仿宋_GB2312" w:eastAsia="仿宋_GB2312"/>
                <w:szCs w:val="21"/>
              </w:rPr>
            </w:pPr>
          </w:p>
        </w:tc>
        <w:tc>
          <w:tcPr>
            <w:tcW w:w="1246" w:type="dxa"/>
            <w:vMerge w:val="continue"/>
            <w:vAlign w:val="center"/>
          </w:tcPr>
          <w:p w14:paraId="2E15C7C6">
            <w:pPr>
              <w:rPr>
                <w:rFonts w:ascii="仿宋_GB2312" w:hAnsi="宋体" w:eastAsia="仿宋_GB2312"/>
                <w:color w:val="000000"/>
                <w:szCs w:val="21"/>
              </w:rPr>
            </w:pPr>
          </w:p>
        </w:tc>
        <w:tc>
          <w:tcPr>
            <w:tcW w:w="720" w:type="dxa"/>
            <w:vMerge w:val="continue"/>
            <w:vAlign w:val="center"/>
          </w:tcPr>
          <w:p w14:paraId="393E8126">
            <w:pPr>
              <w:rPr>
                <w:rFonts w:ascii="仿宋_GB2312" w:hAnsi="宋体" w:eastAsia="仿宋_GB2312"/>
                <w:color w:val="000000"/>
                <w:szCs w:val="21"/>
              </w:rPr>
            </w:pPr>
          </w:p>
        </w:tc>
        <w:tc>
          <w:tcPr>
            <w:tcW w:w="709" w:type="dxa"/>
            <w:vMerge w:val="continue"/>
            <w:vAlign w:val="center"/>
          </w:tcPr>
          <w:p w14:paraId="66773E36">
            <w:pPr>
              <w:rPr>
                <w:rFonts w:ascii="仿宋_GB2312" w:hAnsi="宋体" w:eastAsia="仿宋_GB2312"/>
                <w:color w:val="000000"/>
                <w:szCs w:val="21"/>
              </w:rPr>
            </w:pPr>
          </w:p>
        </w:tc>
        <w:tc>
          <w:tcPr>
            <w:tcW w:w="551" w:type="dxa"/>
            <w:vMerge w:val="continue"/>
            <w:vAlign w:val="center"/>
          </w:tcPr>
          <w:p w14:paraId="22FA9978">
            <w:pPr>
              <w:rPr>
                <w:rFonts w:ascii="仿宋_GB2312" w:hAnsi="宋体" w:eastAsia="仿宋_GB2312"/>
                <w:color w:val="000000"/>
                <w:szCs w:val="21"/>
              </w:rPr>
            </w:pPr>
          </w:p>
        </w:tc>
        <w:tc>
          <w:tcPr>
            <w:tcW w:w="720" w:type="dxa"/>
            <w:vMerge w:val="continue"/>
            <w:vAlign w:val="center"/>
          </w:tcPr>
          <w:p w14:paraId="2AFB9BB5">
            <w:pPr>
              <w:rPr>
                <w:rFonts w:ascii="仿宋_GB2312" w:hAnsi="宋体" w:eastAsia="仿宋_GB2312"/>
                <w:color w:val="000000"/>
                <w:szCs w:val="21"/>
              </w:rPr>
            </w:pPr>
          </w:p>
        </w:tc>
        <w:tc>
          <w:tcPr>
            <w:tcW w:w="720" w:type="dxa"/>
            <w:vMerge w:val="continue"/>
            <w:vAlign w:val="center"/>
          </w:tcPr>
          <w:p w14:paraId="0567A38F">
            <w:pPr>
              <w:rPr>
                <w:rFonts w:ascii="仿宋_GB2312" w:hAnsi="宋体" w:eastAsia="仿宋_GB2312"/>
                <w:color w:val="000000"/>
                <w:szCs w:val="21"/>
              </w:rPr>
            </w:pPr>
          </w:p>
        </w:tc>
        <w:tc>
          <w:tcPr>
            <w:tcW w:w="720" w:type="dxa"/>
            <w:vMerge w:val="continue"/>
            <w:vAlign w:val="center"/>
          </w:tcPr>
          <w:p w14:paraId="4629CEB9">
            <w:pPr>
              <w:rPr>
                <w:rFonts w:ascii="仿宋_GB2312" w:hAnsi="宋体" w:eastAsia="仿宋_GB2312"/>
                <w:color w:val="000000"/>
                <w:szCs w:val="21"/>
              </w:rPr>
            </w:pPr>
          </w:p>
        </w:tc>
      </w:tr>
      <w:tr w14:paraId="2B6B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A76E70">
            <w:pPr>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restart"/>
            <w:vAlign w:val="center"/>
          </w:tcPr>
          <w:p w14:paraId="6D27AAD5">
            <w:pPr>
              <w:jc w:val="center"/>
              <w:rPr>
                <w:rFonts w:ascii="仿宋_GB2312" w:hAnsi="宋体" w:eastAsia="仿宋_GB2312"/>
                <w:color w:val="000000"/>
                <w:szCs w:val="21"/>
              </w:rPr>
            </w:pPr>
            <w:r>
              <w:rPr>
                <w:rFonts w:hint="eastAsia" w:ascii="仿宋_GB2312" w:hAnsi="宋体" w:eastAsia="仿宋_GB2312"/>
                <w:color w:val="000000"/>
                <w:szCs w:val="21"/>
              </w:rPr>
              <w:t>重大决策</w:t>
            </w:r>
          </w:p>
        </w:tc>
        <w:tc>
          <w:tcPr>
            <w:tcW w:w="1274" w:type="dxa"/>
            <w:vAlign w:val="center"/>
          </w:tcPr>
          <w:p w14:paraId="46AC59BC">
            <w:pPr>
              <w:rPr>
                <w:rFonts w:ascii="仿宋_GB2312" w:hAnsi="宋体" w:eastAsia="仿宋_GB2312"/>
                <w:color w:val="000000"/>
                <w:szCs w:val="21"/>
              </w:rPr>
            </w:pPr>
            <w:r>
              <w:rPr>
                <w:rFonts w:hint="eastAsia" w:ascii="仿宋_GB2312" w:hAnsi="宋体" w:eastAsia="仿宋_GB2312"/>
                <w:color w:val="000000"/>
                <w:szCs w:val="21"/>
              </w:rPr>
              <w:t>决策前预公开</w:t>
            </w:r>
          </w:p>
        </w:tc>
        <w:tc>
          <w:tcPr>
            <w:tcW w:w="1800" w:type="dxa"/>
            <w:vAlign w:val="center"/>
          </w:tcPr>
          <w:p w14:paraId="26587E2F">
            <w:pPr>
              <w:rPr>
                <w:rFonts w:ascii="仿宋_GB2312" w:hAnsi="宋体" w:eastAsia="仿宋_GB2312"/>
                <w:color w:val="000000"/>
                <w:szCs w:val="21"/>
              </w:rPr>
            </w:pPr>
            <w:r>
              <w:rPr>
                <w:rFonts w:hint="eastAsia" w:ascii="仿宋_GB2312" w:hAnsi="宋体" w:eastAsia="仿宋_GB2312"/>
                <w:color w:val="000000"/>
                <w:szCs w:val="21"/>
              </w:rPr>
              <w:t>决策公开制度；</w:t>
            </w:r>
          </w:p>
          <w:p w14:paraId="20F3FBB3">
            <w:pPr>
              <w:rPr>
                <w:rFonts w:ascii="仿宋_GB2312" w:hAnsi="宋体" w:eastAsia="仿宋_GB2312"/>
                <w:color w:val="000000"/>
                <w:szCs w:val="21"/>
              </w:rPr>
            </w:pPr>
            <w:r>
              <w:rPr>
                <w:rFonts w:hint="eastAsia" w:ascii="仿宋_GB2312" w:hAnsi="宋体" w:eastAsia="仿宋_GB2312"/>
                <w:color w:val="000000"/>
                <w:szCs w:val="21"/>
              </w:rPr>
              <w:t>意见征集。</w:t>
            </w:r>
          </w:p>
        </w:tc>
        <w:tc>
          <w:tcPr>
            <w:tcW w:w="3600" w:type="dxa"/>
            <w:vMerge w:val="restart"/>
            <w:vAlign w:val="center"/>
          </w:tcPr>
          <w:p w14:paraId="1387278C">
            <w:pPr>
              <w:rPr>
                <w:rFonts w:ascii="仿宋_GB2312" w:eastAsia="仿宋_GB2312"/>
                <w:color w:val="000000"/>
                <w:szCs w:val="21"/>
              </w:rPr>
            </w:pPr>
            <w:r>
              <w:rPr>
                <w:rFonts w:hint="eastAsia" w:ascii="仿宋_GB2312" w:eastAsia="仿宋_GB2312"/>
                <w:color w:val="000000"/>
                <w:szCs w:val="21"/>
              </w:rPr>
              <w:t>《政府信息公开条例》、《中共中央办公厅国务院办公厅印发〈关于全面推进政务公开工作的意见〉的通知》、《国务院办公厅印发〈关于全面推进政务公开工作的意见〉实施细则的通知》（国办发〔2016〕80号）</w:t>
            </w:r>
          </w:p>
        </w:tc>
        <w:tc>
          <w:tcPr>
            <w:tcW w:w="1080" w:type="dxa"/>
            <w:vMerge w:val="restart"/>
            <w:vAlign w:val="center"/>
          </w:tcPr>
          <w:p w14:paraId="07AED094">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51B44EA0">
            <w:pPr>
              <w:rPr>
                <w:rFonts w:ascii="仿宋_GB2312" w:hAnsi="宋体" w:eastAsia="仿宋_GB2312"/>
                <w:color w:val="000000"/>
                <w:szCs w:val="21"/>
              </w:rPr>
            </w:pPr>
            <w:r>
              <w:rPr>
                <w:rFonts w:hint="eastAsia" w:ascii="仿宋_GB2312" w:hAnsi="宋体" w:eastAsia="仿宋_GB2312"/>
                <w:color w:val="000000"/>
                <w:szCs w:val="21"/>
              </w:rPr>
              <w:t>住房保障行政主管部门</w:t>
            </w:r>
          </w:p>
          <w:p w14:paraId="2CA91B58">
            <w:pPr>
              <w:rPr>
                <w:rFonts w:ascii="仿宋_GB2312" w:eastAsia="仿宋_GB2312"/>
                <w:szCs w:val="21"/>
              </w:rPr>
            </w:pPr>
          </w:p>
        </w:tc>
        <w:tc>
          <w:tcPr>
            <w:tcW w:w="1246" w:type="dxa"/>
            <w:vMerge w:val="restart"/>
            <w:vAlign w:val="center"/>
          </w:tcPr>
          <w:p w14:paraId="500B7A8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031773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E1CB11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E77CEA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AFCEA50">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宋体" w:eastAsia="仿宋_GB2312"/>
                <w:color w:val="000000"/>
                <w:szCs w:val="21"/>
              </w:rPr>
              <w:t xml:space="preserve">      </w:t>
            </w:r>
          </w:p>
        </w:tc>
        <w:tc>
          <w:tcPr>
            <w:tcW w:w="720" w:type="dxa"/>
            <w:vMerge w:val="restart"/>
            <w:vAlign w:val="center"/>
          </w:tcPr>
          <w:p w14:paraId="4AB453D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C1829D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1189572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B60EEF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423710F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56A099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2BC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218ECB2">
            <w:pPr>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continue"/>
            <w:vAlign w:val="center"/>
          </w:tcPr>
          <w:p w14:paraId="1CA75FDA">
            <w:pPr>
              <w:jc w:val="center"/>
              <w:rPr>
                <w:rFonts w:ascii="仿宋_GB2312" w:hAnsi="宋体" w:eastAsia="仿宋_GB2312"/>
                <w:color w:val="000000"/>
                <w:szCs w:val="21"/>
              </w:rPr>
            </w:pPr>
          </w:p>
        </w:tc>
        <w:tc>
          <w:tcPr>
            <w:tcW w:w="1274" w:type="dxa"/>
            <w:vAlign w:val="center"/>
          </w:tcPr>
          <w:p w14:paraId="08BC4CD3">
            <w:pPr>
              <w:rPr>
                <w:rFonts w:ascii="仿宋_GB2312" w:hAnsi="宋体" w:eastAsia="仿宋_GB2312"/>
                <w:color w:val="000000"/>
                <w:szCs w:val="21"/>
              </w:rPr>
            </w:pPr>
            <w:r>
              <w:rPr>
                <w:rFonts w:hint="eastAsia" w:ascii="仿宋_GB2312" w:hAnsi="宋体" w:eastAsia="仿宋_GB2312"/>
                <w:color w:val="000000"/>
                <w:szCs w:val="21"/>
              </w:rPr>
              <w:t>决策会议公开</w:t>
            </w:r>
          </w:p>
        </w:tc>
        <w:tc>
          <w:tcPr>
            <w:tcW w:w="1800" w:type="dxa"/>
            <w:vAlign w:val="center"/>
          </w:tcPr>
          <w:p w14:paraId="61D88668">
            <w:pPr>
              <w:rPr>
                <w:rFonts w:ascii="仿宋_GB2312" w:hAnsi="宋体" w:eastAsia="仿宋_GB2312"/>
                <w:color w:val="000000"/>
                <w:szCs w:val="21"/>
              </w:rPr>
            </w:pPr>
            <w:r>
              <w:rPr>
                <w:rFonts w:hint="eastAsia" w:ascii="仿宋_GB2312" w:hAnsi="宋体" w:eastAsia="仿宋_GB2312"/>
                <w:color w:val="000000"/>
                <w:szCs w:val="21"/>
              </w:rPr>
              <w:t>会议名称；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会议时间地点；</w:t>
            </w:r>
            <w:r>
              <w:rPr>
                <w:rFonts w:hint="eastAsia" w:ascii="仿宋_GB2312" w:hAnsi="宋体" w:eastAsia="仿宋_GB2312"/>
                <w:color w:val="000000"/>
                <w:szCs w:val="21"/>
              </w:rPr>
              <w:br w:type="textWrapping"/>
            </w:r>
            <w:r>
              <w:rPr>
                <w:rFonts w:hint="eastAsia" w:ascii="仿宋_GB2312" w:hAnsi="宋体" w:eastAsia="仿宋_GB2312"/>
                <w:color w:val="000000"/>
                <w:szCs w:val="21"/>
              </w:rPr>
              <w:t>会议结果。</w:t>
            </w:r>
          </w:p>
        </w:tc>
        <w:tc>
          <w:tcPr>
            <w:tcW w:w="3600" w:type="dxa"/>
            <w:vMerge w:val="continue"/>
            <w:vAlign w:val="center"/>
          </w:tcPr>
          <w:p w14:paraId="1A12963A">
            <w:pPr>
              <w:rPr>
                <w:rFonts w:ascii="仿宋_GB2312" w:eastAsia="仿宋_GB2312"/>
                <w:color w:val="000000"/>
                <w:szCs w:val="21"/>
              </w:rPr>
            </w:pPr>
          </w:p>
        </w:tc>
        <w:tc>
          <w:tcPr>
            <w:tcW w:w="1080" w:type="dxa"/>
            <w:vMerge w:val="continue"/>
            <w:vAlign w:val="center"/>
          </w:tcPr>
          <w:p w14:paraId="578E3241">
            <w:pPr>
              <w:rPr>
                <w:rFonts w:ascii="仿宋_GB2312" w:hAnsi="宋体" w:eastAsia="仿宋_GB2312"/>
                <w:color w:val="000000"/>
                <w:szCs w:val="21"/>
              </w:rPr>
            </w:pPr>
          </w:p>
        </w:tc>
        <w:tc>
          <w:tcPr>
            <w:tcW w:w="1080" w:type="dxa"/>
            <w:vMerge w:val="continue"/>
            <w:vAlign w:val="center"/>
          </w:tcPr>
          <w:p w14:paraId="2A8BA6F4">
            <w:pPr>
              <w:rPr>
                <w:rFonts w:ascii="仿宋_GB2312" w:eastAsia="仿宋_GB2312"/>
                <w:szCs w:val="21"/>
              </w:rPr>
            </w:pPr>
          </w:p>
        </w:tc>
        <w:tc>
          <w:tcPr>
            <w:tcW w:w="1246" w:type="dxa"/>
            <w:vMerge w:val="continue"/>
            <w:vAlign w:val="center"/>
          </w:tcPr>
          <w:p w14:paraId="776C0F30">
            <w:pPr>
              <w:rPr>
                <w:rFonts w:ascii="仿宋_GB2312" w:hAnsi="宋体" w:eastAsia="仿宋_GB2312"/>
                <w:color w:val="000000"/>
                <w:szCs w:val="21"/>
              </w:rPr>
            </w:pPr>
          </w:p>
        </w:tc>
        <w:tc>
          <w:tcPr>
            <w:tcW w:w="720" w:type="dxa"/>
            <w:vMerge w:val="continue"/>
            <w:vAlign w:val="center"/>
          </w:tcPr>
          <w:p w14:paraId="621B4ECB">
            <w:pPr>
              <w:rPr>
                <w:rFonts w:ascii="仿宋_GB2312" w:hAnsi="宋体" w:eastAsia="仿宋_GB2312"/>
                <w:color w:val="000000"/>
                <w:szCs w:val="21"/>
              </w:rPr>
            </w:pPr>
          </w:p>
        </w:tc>
        <w:tc>
          <w:tcPr>
            <w:tcW w:w="709" w:type="dxa"/>
            <w:vMerge w:val="continue"/>
            <w:vAlign w:val="center"/>
          </w:tcPr>
          <w:p w14:paraId="75A45A02">
            <w:pPr>
              <w:rPr>
                <w:rFonts w:ascii="仿宋_GB2312" w:hAnsi="宋体" w:eastAsia="仿宋_GB2312"/>
                <w:color w:val="000000"/>
                <w:szCs w:val="21"/>
              </w:rPr>
            </w:pPr>
          </w:p>
        </w:tc>
        <w:tc>
          <w:tcPr>
            <w:tcW w:w="551" w:type="dxa"/>
            <w:vMerge w:val="continue"/>
            <w:vAlign w:val="center"/>
          </w:tcPr>
          <w:p w14:paraId="05E44A38">
            <w:pPr>
              <w:rPr>
                <w:rFonts w:ascii="仿宋_GB2312" w:hAnsi="宋体" w:eastAsia="仿宋_GB2312"/>
                <w:color w:val="000000"/>
                <w:szCs w:val="21"/>
              </w:rPr>
            </w:pPr>
          </w:p>
        </w:tc>
        <w:tc>
          <w:tcPr>
            <w:tcW w:w="720" w:type="dxa"/>
            <w:vMerge w:val="continue"/>
            <w:vAlign w:val="center"/>
          </w:tcPr>
          <w:p w14:paraId="7010AD00">
            <w:pPr>
              <w:rPr>
                <w:rFonts w:ascii="仿宋_GB2312" w:hAnsi="宋体" w:eastAsia="仿宋_GB2312"/>
                <w:color w:val="000000"/>
                <w:szCs w:val="21"/>
              </w:rPr>
            </w:pPr>
          </w:p>
        </w:tc>
        <w:tc>
          <w:tcPr>
            <w:tcW w:w="720" w:type="dxa"/>
            <w:vMerge w:val="continue"/>
            <w:vAlign w:val="center"/>
          </w:tcPr>
          <w:p w14:paraId="28D2B936">
            <w:pPr>
              <w:rPr>
                <w:rFonts w:ascii="仿宋_GB2312" w:hAnsi="宋体" w:eastAsia="仿宋_GB2312"/>
                <w:color w:val="000000"/>
                <w:szCs w:val="21"/>
              </w:rPr>
            </w:pPr>
          </w:p>
        </w:tc>
        <w:tc>
          <w:tcPr>
            <w:tcW w:w="720" w:type="dxa"/>
            <w:vMerge w:val="continue"/>
            <w:vAlign w:val="center"/>
          </w:tcPr>
          <w:p w14:paraId="2A1B9367">
            <w:pPr>
              <w:rPr>
                <w:rFonts w:ascii="仿宋_GB2312" w:hAnsi="宋体" w:eastAsia="仿宋_GB2312"/>
                <w:color w:val="000000"/>
                <w:szCs w:val="21"/>
              </w:rPr>
            </w:pPr>
          </w:p>
        </w:tc>
      </w:tr>
      <w:tr w14:paraId="1075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F48C4AA">
            <w:pPr>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continue"/>
            <w:vAlign w:val="center"/>
          </w:tcPr>
          <w:p w14:paraId="0C047A8D">
            <w:pPr>
              <w:jc w:val="center"/>
              <w:rPr>
                <w:rFonts w:ascii="仿宋_GB2312" w:hAnsi="宋体" w:eastAsia="仿宋_GB2312"/>
                <w:color w:val="000000"/>
                <w:szCs w:val="21"/>
              </w:rPr>
            </w:pPr>
          </w:p>
        </w:tc>
        <w:tc>
          <w:tcPr>
            <w:tcW w:w="1274" w:type="dxa"/>
            <w:vAlign w:val="center"/>
          </w:tcPr>
          <w:p w14:paraId="241BE0BC">
            <w:pPr>
              <w:rPr>
                <w:rFonts w:ascii="仿宋_GB2312" w:hAnsi="宋体" w:eastAsia="仿宋_GB2312"/>
                <w:color w:val="000000"/>
                <w:szCs w:val="21"/>
              </w:rPr>
            </w:pPr>
            <w:r>
              <w:rPr>
                <w:rFonts w:hint="eastAsia" w:ascii="仿宋_GB2312" w:hAnsi="宋体" w:eastAsia="仿宋_GB2312"/>
                <w:color w:val="000000"/>
                <w:szCs w:val="21"/>
              </w:rPr>
              <w:t>决策结果公开</w:t>
            </w:r>
          </w:p>
        </w:tc>
        <w:tc>
          <w:tcPr>
            <w:tcW w:w="1800" w:type="dxa"/>
            <w:vAlign w:val="center"/>
          </w:tcPr>
          <w:p w14:paraId="07BC8570">
            <w:pPr>
              <w:rPr>
                <w:rFonts w:ascii="仿宋_GB2312" w:hAnsi="宋体" w:eastAsia="仿宋_GB2312"/>
                <w:color w:val="000000"/>
                <w:szCs w:val="21"/>
              </w:rPr>
            </w:pPr>
            <w:r>
              <w:rPr>
                <w:rFonts w:hint="eastAsia" w:ascii="仿宋_GB2312" w:hAnsi="宋体" w:eastAsia="仿宋_GB2312"/>
                <w:color w:val="000000"/>
                <w:szCs w:val="21"/>
              </w:rPr>
              <w:t>保障性住房领域方案、公示公告、通知等。</w:t>
            </w:r>
          </w:p>
        </w:tc>
        <w:tc>
          <w:tcPr>
            <w:tcW w:w="3600" w:type="dxa"/>
            <w:vMerge w:val="continue"/>
            <w:vAlign w:val="center"/>
          </w:tcPr>
          <w:p w14:paraId="5E6B2CFC">
            <w:pPr>
              <w:rPr>
                <w:rFonts w:ascii="仿宋_GB2312" w:eastAsia="仿宋_GB2312"/>
                <w:color w:val="000000"/>
                <w:szCs w:val="21"/>
              </w:rPr>
            </w:pPr>
          </w:p>
        </w:tc>
        <w:tc>
          <w:tcPr>
            <w:tcW w:w="1080" w:type="dxa"/>
            <w:vMerge w:val="continue"/>
            <w:vAlign w:val="center"/>
          </w:tcPr>
          <w:p w14:paraId="689A88CA">
            <w:pPr>
              <w:rPr>
                <w:rFonts w:ascii="仿宋_GB2312" w:hAnsi="宋体" w:eastAsia="仿宋_GB2312"/>
                <w:color w:val="000000"/>
                <w:szCs w:val="21"/>
              </w:rPr>
            </w:pPr>
          </w:p>
        </w:tc>
        <w:tc>
          <w:tcPr>
            <w:tcW w:w="1080" w:type="dxa"/>
            <w:vMerge w:val="continue"/>
            <w:vAlign w:val="center"/>
          </w:tcPr>
          <w:p w14:paraId="15581A84">
            <w:pPr>
              <w:rPr>
                <w:rFonts w:ascii="仿宋_GB2312" w:eastAsia="仿宋_GB2312"/>
                <w:szCs w:val="21"/>
              </w:rPr>
            </w:pPr>
          </w:p>
        </w:tc>
        <w:tc>
          <w:tcPr>
            <w:tcW w:w="1246" w:type="dxa"/>
            <w:vMerge w:val="continue"/>
            <w:vAlign w:val="center"/>
          </w:tcPr>
          <w:p w14:paraId="2E77DFEF">
            <w:pPr>
              <w:rPr>
                <w:rFonts w:ascii="仿宋_GB2312" w:hAnsi="宋体" w:eastAsia="仿宋_GB2312"/>
                <w:color w:val="000000"/>
                <w:szCs w:val="21"/>
              </w:rPr>
            </w:pPr>
          </w:p>
        </w:tc>
        <w:tc>
          <w:tcPr>
            <w:tcW w:w="720" w:type="dxa"/>
            <w:vMerge w:val="continue"/>
            <w:vAlign w:val="center"/>
          </w:tcPr>
          <w:p w14:paraId="1A1A9285">
            <w:pPr>
              <w:rPr>
                <w:rFonts w:ascii="仿宋_GB2312" w:hAnsi="宋体" w:eastAsia="仿宋_GB2312"/>
                <w:color w:val="000000"/>
                <w:szCs w:val="21"/>
              </w:rPr>
            </w:pPr>
          </w:p>
        </w:tc>
        <w:tc>
          <w:tcPr>
            <w:tcW w:w="709" w:type="dxa"/>
            <w:vMerge w:val="continue"/>
            <w:vAlign w:val="center"/>
          </w:tcPr>
          <w:p w14:paraId="65210704">
            <w:pPr>
              <w:rPr>
                <w:rFonts w:ascii="仿宋_GB2312" w:hAnsi="宋体" w:eastAsia="仿宋_GB2312"/>
                <w:color w:val="000000"/>
                <w:szCs w:val="21"/>
              </w:rPr>
            </w:pPr>
          </w:p>
        </w:tc>
        <w:tc>
          <w:tcPr>
            <w:tcW w:w="551" w:type="dxa"/>
            <w:vMerge w:val="continue"/>
            <w:vAlign w:val="center"/>
          </w:tcPr>
          <w:p w14:paraId="1605CF46">
            <w:pPr>
              <w:rPr>
                <w:rFonts w:ascii="仿宋_GB2312" w:hAnsi="宋体" w:eastAsia="仿宋_GB2312"/>
                <w:color w:val="000000"/>
                <w:szCs w:val="21"/>
              </w:rPr>
            </w:pPr>
          </w:p>
        </w:tc>
        <w:tc>
          <w:tcPr>
            <w:tcW w:w="720" w:type="dxa"/>
            <w:vMerge w:val="continue"/>
            <w:vAlign w:val="center"/>
          </w:tcPr>
          <w:p w14:paraId="7FCE1742">
            <w:pPr>
              <w:rPr>
                <w:rFonts w:ascii="仿宋_GB2312" w:hAnsi="宋体" w:eastAsia="仿宋_GB2312"/>
                <w:color w:val="000000"/>
                <w:szCs w:val="21"/>
              </w:rPr>
            </w:pPr>
          </w:p>
        </w:tc>
        <w:tc>
          <w:tcPr>
            <w:tcW w:w="720" w:type="dxa"/>
            <w:vMerge w:val="continue"/>
            <w:vAlign w:val="center"/>
          </w:tcPr>
          <w:p w14:paraId="3ED86954">
            <w:pPr>
              <w:rPr>
                <w:rFonts w:ascii="仿宋_GB2312" w:hAnsi="宋体" w:eastAsia="仿宋_GB2312"/>
                <w:color w:val="000000"/>
                <w:szCs w:val="21"/>
              </w:rPr>
            </w:pPr>
          </w:p>
        </w:tc>
        <w:tc>
          <w:tcPr>
            <w:tcW w:w="720" w:type="dxa"/>
            <w:vMerge w:val="continue"/>
            <w:vAlign w:val="center"/>
          </w:tcPr>
          <w:p w14:paraId="64D76DBF">
            <w:pPr>
              <w:rPr>
                <w:rFonts w:ascii="仿宋_GB2312" w:hAnsi="宋体" w:eastAsia="仿宋_GB2312"/>
                <w:color w:val="000000"/>
                <w:szCs w:val="21"/>
              </w:rPr>
            </w:pPr>
          </w:p>
        </w:tc>
      </w:tr>
      <w:tr w14:paraId="76D8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540" w:type="dxa"/>
            <w:vAlign w:val="center"/>
          </w:tcPr>
          <w:p w14:paraId="10331097">
            <w:pPr>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restart"/>
            <w:vAlign w:val="center"/>
          </w:tcPr>
          <w:p w14:paraId="2BE612F6">
            <w:pPr>
              <w:jc w:val="center"/>
              <w:rPr>
                <w:rFonts w:ascii="仿宋_GB2312" w:hAnsi="宋体" w:eastAsia="仿宋_GB2312"/>
                <w:color w:val="000000"/>
                <w:szCs w:val="21"/>
              </w:rPr>
            </w:pPr>
            <w:r>
              <w:rPr>
                <w:rFonts w:hint="eastAsia" w:ascii="仿宋_GB2312" w:hAnsi="宋体" w:eastAsia="仿宋_GB2312"/>
                <w:color w:val="000000"/>
                <w:szCs w:val="21"/>
              </w:rPr>
              <w:t>规划计划</w:t>
            </w:r>
          </w:p>
        </w:tc>
        <w:tc>
          <w:tcPr>
            <w:tcW w:w="1274" w:type="dxa"/>
            <w:vAlign w:val="center"/>
          </w:tcPr>
          <w:p w14:paraId="6D1F57A7">
            <w:pPr>
              <w:jc w:val="center"/>
              <w:rPr>
                <w:rFonts w:ascii="仿宋_GB2312" w:hAnsi="宋体" w:eastAsia="仿宋_GB2312"/>
                <w:color w:val="000000"/>
                <w:szCs w:val="21"/>
              </w:rPr>
            </w:pPr>
            <w:r>
              <w:rPr>
                <w:rFonts w:hint="eastAsia" w:ascii="仿宋_GB2312" w:hAnsi="宋体" w:eastAsia="仿宋_GB2312"/>
                <w:color w:val="000000"/>
                <w:szCs w:val="21"/>
              </w:rPr>
              <w:t>中长期规划</w:t>
            </w:r>
          </w:p>
        </w:tc>
        <w:tc>
          <w:tcPr>
            <w:tcW w:w="1800" w:type="dxa"/>
            <w:vAlign w:val="center"/>
          </w:tcPr>
          <w:p w14:paraId="134CA0B0">
            <w:pPr>
              <w:rPr>
                <w:rFonts w:ascii="仿宋_GB2312" w:hAnsi="宋体" w:eastAsia="仿宋_GB2312"/>
                <w:color w:val="000000"/>
                <w:szCs w:val="21"/>
              </w:rPr>
            </w:pPr>
            <w:r>
              <w:rPr>
                <w:rFonts w:hint="eastAsia" w:ascii="仿宋_GB2312" w:hAnsi="宋体" w:eastAsia="仿宋_GB2312"/>
                <w:color w:val="000000"/>
                <w:szCs w:val="21"/>
              </w:rPr>
              <w:t>保障性住房专项规划。</w:t>
            </w:r>
          </w:p>
        </w:tc>
        <w:tc>
          <w:tcPr>
            <w:tcW w:w="3600" w:type="dxa"/>
            <w:vMerge w:val="restart"/>
            <w:vAlign w:val="center"/>
          </w:tcPr>
          <w:p w14:paraId="79A74678">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3BE3EA14">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17744812">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3112DCF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F8133B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B848C2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15984A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29090DD">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7D951DB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179778D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564CD83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865B50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346443D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F8C2873">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E4C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3" w:hRule="atLeast"/>
          <w:jc w:val="center"/>
        </w:trPr>
        <w:tc>
          <w:tcPr>
            <w:tcW w:w="540" w:type="dxa"/>
            <w:vAlign w:val="center"/>
          </w:tcPr>
          <w:p w14:paraId="6F6EABD0">
            <w:pPr>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continue"/>
            <w:vAlign w:val="center"/>
          </w:tcPr>
          <w:p w14:paraId="1D7BF11B">
            <w:pPr>
              <w:jc w:val="center"/>
              <w:rPr>
                <w:rFonts w:ascii="仿宋_GB2312" w:hAnsi="宋体" w:eastAsia="仿宋_GB2312"/>
                <w:color w:val="000000"/>
                <w:szCs w:val="21"/>
              </w:rPr>
            </w:pPr>
          </w:p>
        </w:tc>
        <w:tc>
          <w:tcPr>
            <w:tcW w:w="1274" w:type="dxa"/>
            <w:vAlign w:val="center"/>
          </w:tcPr>
          <w:p w14:paraId="6E41E97B">
            <w:pPr>
              <w:jc w:val="center"/>
              <w:rPr>
                <w:rFonts w:ascii="仿宋_GB2312" w:hAnsi="宋体" w:eastAsia="仿宋_GB2312"/>
                <w:color w:val="000000"/>
                <w:szCs w:val="21"/>
              </w:rPr>
            </w:pPr>
            <w:r>
              <w:rPr>
                <w:rFonts w:hint="eastAsia" w:ascii="仿宋_GB2312" w:hAnsi="宋体" w:eastAsia="仿宋_GB2312"/>
                <w:color w:val="000000"/>
                <w:szCs w:val="21"/>
              </w:rPr>
              <w:t>年度计划</w:t>
            </w:r>
          </w:p>
        </w:tc>
        <w:tc>
          <w:tcPr>
            <w:tcW w:w="1800" w:type="dxa"/>
            <w:vAlign w:val="center"/>
          </w:tcPr>
          <w:p w14:paraId="5D8CFC70">
            <w:pPr>
              <w:rPr>
                <w:rFonts w:ascii="仿宋_GB2312" w:hAnsi="宋体" w:eastAsia="仿宋_GB2312"/>
                <w:color w:val="000000"/>
                <w:szCs w:val="21"/>
              </w:rPr>
            </w:pPr>
            <w:r>
              <w:rPr>
                <w:rFonts w:hint="eastAsia" w:ascii="仿宋_GB2312" w:hAnsi="宋体" w:eastAsia="仿宋_GB2312"/>
                <w:color w:val="000000"/>
                <w:szCs w:val="21"/>
              </w:rPr>
              <w:t>年度建设计划任务量：开工套数、基本建成套数；</w:t>
            </w:r>
            <w:r>
              <w:rPr>
                <w:rFonts w:hint="eastAsia" w:ascii="仿宋_GB2312" w:hAnsi="宋体" w:eastAsia="仿宋_GB2312"/>
                <w:color w:val="000000"/>
                <w:szCs w:val="21"/>
              </w:rPr>
              <w:br w:type="textWrapping"/>
            </w:r>
            <w:r>
              <w:rPr>
                <w:rFonts w:hint="eastAsia" w:ascii="仿宋_GB2312" w:hAnsi="宋体" w:eastAsia="仿宋_GB2312"/>
                <w:color w:val="000000"/>
                <w:szCs w:val="21"/>
              </w:rPr>
              <w:t>年度计划项目：项目名称、建设地点、总建筑面积、住宅面积、计划开工时间、计划竣工时间。</w:t>
            </w:r>
          </w:p>
        </w:tc>
        <w:tc>
          <w:tcPr>
            <w:tcW w:w="3600" w:type="dxa"/>
            <w:vMerge w:val="continue"/>
            <w:vAlign w:val="center"/>
          </w:tcPr>
          <w:p w14:paraId="520FB993">
            <w:pPr>
              <w:rPr>
                <w:rFonts w:ascii="仿宋_GB2312" w:eastAsia="仿宋_GB2312"/>
                <w:color w:val="000000"/>
                <w:szCs w:val="21"/>
              </w:rPr>
            </w:pPr>
          </w:p>
        </w:tc>
        <w:tc>
          <w:tcPr>
            <w:tcW w:w="1080" w:type="dxa"/>
            <w:vMerge w:val="continue"/>
            <w:vAlign w:val="center"/>
          </w:tcPr>
          <w:p w14:paraId="564044DF">
            <w:pPr>
              <w:rPr>
                <w:rFonts w:ascii="仿宋_GB2312" w:hAnsi="宋体" w:eastAsia="仿宋_GB2312"/>
                <w:color w:val="000000"/>
                <w:szCs w:val="21"/>
              </w:rPr>
            </w:pPr>
          </w:p>
        </w:tc>
        <w:tc>
          <w:tcPr>
            <w:tcW w:w="1080" w:type="dxa"/>
            <w:vMerge w:val="continue"/>
            <w:vAlign w:val="center"/>
          </w:tcPr>
          <w:p w14:paraId="18C08718">
            <w:pPr>
              <w:rPr>
                <w:rFonts w:ascii="仿宋_GB2312" w:eastAsia="仿宋_GB2312"/>
                <w:szCs w:val="21"/>
              </w:rPr>
            </w:pPr>
          </w:p>
        </w:tc>
        <w:tc>
          <w:tcPr>
            <w:tcW w:w="1246" w:type="dxa"/>
            <w:vMerge w:val="continue"/>
            <w:vAlign w:val="center"/>
          </w:tcPr>
          <w:p w14:paraId="01077516">
            <w:pPr>
              <w:rPr>
                <w:rFonts w:ascii="仿宋_GB2312" w:hAnsi="宋体" w:eastAsia="仿宋_GB2312"/>
                <w:color w:val="000000"/>
                <w:szCs w:val="21"/>
              </w:rPr>
            </w:pPr>
          </w:p>
        </w:tc>
        <w:tc>
          <w:tcPr>
            <w:tcW w:w="720" w:type="dxa"/>
            <w:vMerge w:val="continue"/>
            <w:vAlign w:val="center"/>
          </w:tcPr>
          <w:p w14:paraId="011F8D92">
            <w:pPr>
              <w:rPr>
                <w:rFonts w:ascii="仿宋_GB2312" w:hAnsi="宋体" w:eastAsia="仿宋_GB2312"/>
                <w:color w:val="000000"/>
                <w:szCs w:val="21"/>
              </w:rPr>
            </w:pPr>
          </w:p>
        </w:tc>
        <w:tc>
          <w:tcPr>
            <w:tcW w:w="709" w:type="dxa"/>
            <w:vMerge w:val="continue"/>
            <w:vAlign w:val="center"/>
          </w:tcPr>
          <w:p w14:paraId="0DC4912C">
            <w:pPr>
              <w:rPr>
                <w:rFonts w:ascii="仿宋_GB2312" w:hAnsi="宋体" w:eastAsia="仿宋_GB2312"/>
                <w:color w:val="000000"/>
                <w:szCs w:val="21"/>
              </w:rPr>
            </w:pPr>
          </w:p>
        </w:tc>
        <w:tc>
          <w:tcPr>
            <w:tcW w:w="551" w:type="dxa"/>
            <w:vMerge w:val="continue"/>
            <w:vAlign w:val="center"/>
          </w:tcPr>
          <w:p w14:paraId="77EF13F1">
            <w:pPr>
              <w:rPr>
                <w:rFonts w:ascii="仿宋_GB2312" w:hAnsi="宋体" w:eastAsia="仿宋_GB2312"/>
                <w:color w:val="000000"/>
                <w:szCs w:val="21"/>
              </w:rPr>
            </w:pPr>
          </w:p>
        </w:tc>
        <w:tc>
          <w:tcPr>
            <w:tcW w:w="720" w:type="dxa"/>
            <w:vMerge w:val="continue"/>
            <w:vAlign w:val="center"/>
          </w:tcPr>
          <w:p w14:paraId="1F36809C">
            <w:pPr>
              <w:rPr>
                <w:rFonts w:ascii="仿宋_GB2312" w:hAnsi="宋体" w:eastAsia="仿宋_GB2312"/>
                <w:color w:val="000000"/>
                <w:szCs w:val="21"/>
              </w:rPr>
            </w:pPr>
          </w:p>
        </w:tc>
        <w:tc>
          <w:tcPr>
            <w:tcW w:w="720" w:type="dxa"/>
            <w:vMerge w:val="continue"/>
            <w:vAlign w:val="center"/>
          </w:tcPr>
          <w:p w14:paraId="52C72EAA">
            <w:pPr>
              <w:rPr>
                <w:rFonts w:ascii="仿宋_GB2312" w:hAnsi="宋体" w:eastAsia="仿宋_GB2312"/>
                <w:color w:val="000000"/>
                <w:szCs w:val="21"/>
              </w:rPr>
            </w:pPr>
          </w:p>
        </w:tc>
        <w:tc>
          <w:tcPr>
            <w:tcW w:w="720" w:type="dxa"/>
            <w:vMerge w:val="continue"/>
            <w:vAlign w:val="center"/>
          </w:tcPr>
          <w:p w14:paraId="601F6AD0">
            <w:pPr>
              <w:rPr>
                <w:rFonts w:ascii="仿宋_GB2312" w:hAnsi="宋体" w:eastAsia="仿宋_GB2312"/>
                <w:color w:val="000000"/>
                <w:szCs w:val="21"/>
              </w:rPr>
            </w:pPr>
          </w:p>
        </w:tc>
      </w:tr>
      <w:tr w14:paraId="0502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540" w:type="dxa"/>
            <w:vAlign w:val="center"/>
          </w:tcPr>
          <w:p w14:paraId="0EFEE9CD">
            <w:pPr>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Merge w:val="restart"/>
            <w:vAlign w:val="center"/>
          </w:tcPr>
          <w:p w14:paraId="6535CD09">
            <w:pPr>
              <w:jc w:val="center"/>
              <w:rPr>
                <w:rFonts w:ascii="仿宋_GB2312" w:hAnsi="宋体" w:eastAsia="仿宋_GB2312"/>
                <w:color w:val="000000"/>
                <w:szCs w:val="21"/>
              </w:rPr>
            </w:pPr>
            <w:r>
              <w:rPr>
                <w:rFonts w:hint="eastAsia" w:ascii="仿宋_GB2312" w:hAnsi="宋体" w:eastAsia="仿宋_GB2312"/>
                <w:color w:val="000000"/>
                <w:szCs w:val="21"/>
              </w:rPr>
              <w:t>建设管理</w:t>
            </w:r>
          </w:p>
        </w:tc>
        <w:tc>
          <w:tcPr>
            <w:tcW w:w="1274" w:type="dxa"/>
            <w:vAlign w:val="center"/>
          </w:tcPr>
          <w:p w14:paraId="76351164">
            <w:pPr>
              <w:jc w:val="center"/>
              <w:rPr>
                <w:rFonts w:ascii="仿宋_GB2312" w:hAnsi="宋体" w:eastAsia="仿宋_GB2312"/>
                <w:color w:val="000000"/>
                <w:szCs w:val="21"/>
              </w:rPr>
            </w:pPr>
            <w:r>
              <w:rPr>
                <w:rFonts w:hint="eastAsia" w:ascii="仿宋_GB2312" w:hAnsi="宋体" w:eastAsia="仿宋_GB2312"/>
                <w:color w:val="000000"/>
                <w:szCs w:val="21"/>
              </w:rPr>
              <w:t>立项信息</w:t>
            </w:r>
          </w:p>
        </w:tc>
        <w:tc>
          <w:tcPr>
            <w:tcW w:w="1800" w:type="dxa"/>
            <w:vAlign w:val="center"/>
          </w:tcPr>
          <w:p w14:paraId="501A5A06">
            <w:pPr>
              <w:rPr>
                <w:rFonts w:ascii="仿宋_GB2312" w:hAnsi="宋体" w:eastAsia="仿宋_GB2312"/>
                <w:color w:val="000000"/>
                <w:szCs w:val="21"/>
              </w:rPr>
            </w:pPr>
            <w:r>
              <w:rPr>
                <w:rFonts w:hint="eastAsia" w:ascii="仿宋_GB2312" w:hAnsi="宋体" w:eastAsia="仿宋_GB2312"/>
                <w:color w:val="000000"/>
                <w:szCs w:val="21"/>
              </w:rPr>
              <w:t>项目名称；建设地点；投资金额；计划安排。</w:t>
            </w:r>
          </w:p>
        </w:tc>
        <w:tc>
          <w:tcPr>
            <w:tcW w:w="3600" w:type="dxa"/>
            <w:vMerge w:val="restart"/>
            <w:vAlign w:val="center"/>
          </w:tcPr>
          <w:p w14:paraId="1585C13A">
            <w:pPr>
              <w:rPr>
                <w:rFonts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5A1B7207">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40753FFB">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4F8C710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79CF77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023EEA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1572CF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89BADD3">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7CF17D7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EE417E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38082ED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57F926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6137DD5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16F4FC0B">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C06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BA462D7">
            <w:pPr>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Merge w:val="continue"/>
            <w:vAlign w:val="center"/>
          </w:tcPr>
          <w:p w14:paraId="34952AAF">
            <w:pPr>
              <w:jc w:val="center"/>
              <w:rPr>
                <w:rFonts w:ascii="仿宋_GB2312" w:hAnsi="宋体" w:eastAsia="仿宋_GB2312"/>
                <w:color w:val="000000"/>
                <w:szCs w:val="21"/>
              </w:rPr>
            </w:pPr>
          </w:p>
        </w:tc>
        <w:tc>
          <w:tcPr>
            <w:tcW w:w="1274" w:type="dxa"/>
            <w:vAlign w:val="center"/>
          </w:tcPr>
          <w:p w14:paraId="392496A9">
            <w:pPr>
              <w:rPr>
                <w:rFonts w:ascii="仿宋_GB2312" w:hAnsi="宋体" w:eastAsia="仿宋_GB2312"/>
                <w:color w:val="000000"/>
                <w:szCs w:val="21"/>
              </w:rPr>
            </w:pPr>
            <w:r>
              <w:rPr>
                <w:rFonts w:hint="eastAsia" w:ascii="仿宋_GB2312" w:hAnsi="宋体" w:eastAsia="仿宋_GB2312"/>
                <w:color w:val="000000"/>
                <w:szCs w:val="21"/>
              </w:rPr>
              <w:t>开工项目清单</w:t>
            </w:r>
          </w:p>
        </w:tc>
        <w:tc>
          <w:tcPr>
            <w:tcW w:w="1800" w:type="dxa"/>
            <w:vAlign w:val="center"/>
          </w:tcPr>
          <w:p w14:paraId="43F9D511">
            <w:pPr>
              <w:rPr>
                <w:rFonts w:ascii="仿宋_GB2312" w:hAnsi="宋体" w:eastAsia="仿宋_GB2312"/>
                <w:color w:val="000000"/>
                <w:szCs w:val="21"/>
              </w:rPr>
            </w:pPr>
            <w:r>
              <w:rPr>
                <w:rFonts w:hint="eastAsia" w:ascii="仿宋_GB2312" w:hAnsi="宋体" w:eastAsia="仿宋_GB2312"/>
                <w:color w:val="000000"/>
                <w:szCs w:val="21"/>
              </w:rPr>
              <w:t>项目名称；建设地址；建设方式；建设总套数；开工时间；年度计划开工套数、实际开工套数；年度计划基本建成套数；建设、设计、施工和监理单位名称等。</w:t>
            </w:r>
          </w:p>
        </w:tc>
        <w:tc>
          <w:tcPr>
            <w:tcW w:w="3600" w:type="dxa"/>
            <w:vMerge w:val="continue"/>
            <w:vAlign w:val="center"/>
          </w:tcPr>
          <w:p w14:paraId="598632C6">
            <w:pPr>
              <w:rPr>
                <w:rFonts w:ascii="仿宋_GB2312" w:eastAsia="仿宋_GB2312"/>
                <w:color w:val="000000"/>
                <w:szCs w:val="21"/>
              </w:rPr>
            </w:pPr>
          </w:p>
        </w:tc>
        <w:tc>
          <w:tcPr>
            <w:tcW w:w="1080" w:type="dxa"/>
            <w:vMerge w:val="continue"/>
            <w:vAlign w:val="center"/>
          </w:tcPr>
          <w:p w14:paraId="327273F9">
            <w:pPr>
              <w:rPr>
                <w:rFonts w:ascii="仿宋_GB2312" w:hAnsi="宋体" w:eastAsia="仿宋_GB2312"/>
                <w:color w:val="000000"/>
                <w:szCs w:val="21"/>
              </w:rPr>
            </w:pPr>
          </w:p>
        </w:tc>
        <w:tc>
          <w:tcPr>
            <w:tcW w:w="1080" w:type="dxa"/>
            <w:vMerge w:val="continue"/>
            <w:vAlign w:val="center"/>
          </w:tcPr>
          <w:p w14:paraId="7A00D117">
            <w:pPr>
              <w:rPr>
                <w:rFonts w:ascii="仿宋_GB2312" w:eastAsia="仿宋_GB2312"/>
                <w:szCs w:val="21"/>
              </w:rPr>
            </w:pPr>
          </w:p>
        </w:tc>
        <w:tc>
          <w:tcPr>
            <w:tcW w:w="1246" w:type="dxa"/>
            <w:vMerge w:val="continue"/>
            <w:vAlign w:val="center"/>
          </w:tcPr>
          <w:p w14:paraId="63D8D72F">
            <w:pPr>
              <w:rPr>
                <w:rFonts w:ascii="仿宋_GB2312" w:hAnsi="宋体" w:eastAsia="仿宋_GB2312"/>
                <w:color w:val="000000"/>
                <w:szCs w:val="21"/>
              </w:rPr>
            </w:pPr>
          </w:p>
        </w:tc>
        <w:tc>
          <w:tcPr>
            <w:tcW w:w="720" w:type="dxa"/>
            <w:vMerge w:val="continue"/>
            <w:vAlign w:val="center"/>
          </w:tcPr>
          <w:p w14:paraId="166015BD">
            <w:pPr>
              <w:rPr>
                <w:rFonts w:ascii="仿宋_GB2312" w:hAnsi="宋体" w:eastAsia="仿宋_GB2312"/>
                <w:color w:val="000000"/>
                <w:szCs w:val="21"/>
              </w:rPr>
            </w:pPr>
          </w:p>
        </w:tc>
        <w:tc>
          <w:tcPr>
            <w:tcW w:w="709" w:type="dxa"/>
            <w:vMerge w:val="continue"/>
            <w:vAlign w:val="center"/>
          </w:tcPr>
          <w:p w14:paraId="498F4BBF">
            <w:pPr>
              <w:rPr>
                <w:rFonts w:ascii="仿宋_GB2312" w:hAnsi="宋体" w:eastAsia="仿宋_GB2312"/>
                <w:color w:val="000000"/>
                <w:szCs w:val="21"/>
              </w:rPr>
            </w:pPr>
          </w:p>
        </w:tc>
        <w:tc>
          <w:tcPr>
            <w:tcW w:w="551" w:type="dxa"/>
            <w:vMerge w:val="continue"/>
            <w:vAlign w:val="center"/>
          </w:tcPr>
          <w:p w14:paraId="4844F47D">
            <w:pPr>
              <w:rPr>
                <w:rFonts w:ascii="仿宋_GB2312" w:hAnsi="宋体" w:eastAsia="仿宋_GB2312"/>
                <w:color w:val="000000"/>
                <w:szCs w:val="21"/>
              </w:rPr>
            </w:pPr>
          </w:p>
        </w:tc>
        <w:tc>
          <w:tcPr>
            <w:tcW w:w="720" w:type="dxa"/>
            <w:vMerge w:val="continue"/>
            <w:vAlign w:val="center"/>
          </w:tcPr>
          <w:p w14:paraId="310DA17B">
            <w:pPr>
              <w:rPr>
                <w:rFonts w:ascii="仿宋_GB2312" w:hAnsi="宋体" w:eastAsia="仿宋_GB2312"/>
                <w:color w:val="000000"/>
                <w:szCs w:val="21"/>
              </w:rPr>
            </w:pPr>
          </w:p>
        </w:tc>
        <w:tc>
          <w:tcPr>
            <w:tcW w:w="720" w:type="dxa"/>
            <w:vMerge w:val="continue"/>
            <w:vAlign w:val="center"/>
          </w:tcPr>
          <w:p w14:paraId="4EF1BD2D">
            <w:pPr>
              <w:rPr>
                <w:rFonts w:ascii="仿宋_GB2312" w:hAnsi="宋体" w:eastAsia="仿宋_GB2312"/>
                <w:color w:val="000000"/>
                <w:szCs w:val="21"/>
              </w:rPr>
            </w:pPr>
          </w:p>
        </w:tc>
        <w:tc>
          <w:tcPr>
            <w:tcW w:w="720" w:type="dxa"/>
            <w:vMerge w:val="continue"/>
            <w:vAlign w:val="center"/>
          </w:tcPr>
          <w:p w14:paraId="3DC3B6FD">
            <w:pPr>
              <w:rPr>
                <w:rFonts w:ascii="仿宋_GB2312" w:hAnsi="宋体" w:eastAsia="仿宋_GB2312"/>
                <w:color w:val="000000"/>
                <w:szCs w:val="21"/>
              </w:rPr>
            </w:pPr>
          </w:p>
        </w:tc>
      </w:tr>
      <w:tr w14:paraId="39C1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17BB7D3">
            <w:pPr>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continue"/>
            <w:vAlign w:val="center"/>
          </w:tcPr>
          <w:p w14:paraId="260A1242">
            <w:pPr>
              <w:jc w:val="center"/>
              <w:rPr>
                <w:rFonts w:ascii="仿宋_GB2312" w:hAnsi="宋体" w:eastAsia="仿宋_GB2312"/>
                <w:color w:val="000000"/>
                <w:szCs w:val="21"/>
              </w:rPr>
            </w:pPr>
          </w:p>
        </w:tc>
        <w:tc>
          <w:tcPr>
            <w:tcW w:w="1274" w:type="dxa"/>
            <w:vAlign w:val="center"/>
          </w:tcPr>
          <w:p w14:paraId="50DC5F39">
            <w:pPr>
              <w:rPr>
                <w:rFonts w:ascii="仿宋_GB2312" w:hAnsi="宋体" w:eastAsia="仿宋_GB2312"/>
                <w:color w:val="000000"/>
                <w:szCs w:val="21"/>
              </w:rPr>
            </w:pPr>
            <w:r>
              <w:rPr>
                <w:rFonts w:hint="eastAsia" w:ascii="仿宋_GB2312" w:hAnsi="宋体" w:eastAsia="仿宋_GB2312"/>
                <w:color w:val="000000"/>
                <w:szCs w:val="21"/>
              </w:rPr>
              <w:t>基本建成项目清单</w:t>
            </w:r>
          </w:p>
        </w:tc>
        <w:tc>
          <w:tcPr>
            <w:tcW w:w="1800" w:type="dxa"/>
            <w:vAlign w:val="center"/>
          </w:tcPr>
          <w:p w14:paraId="4D5B5BB2">
            <w:pPr>
              <w:rPr>
                <w:rFonts w:ascii="仿宋_GB2312" w:hAnsi="宋体" w:eastAsia="仿宋_GB2312"/>
                <w:color w:val="000000"/>
                <w:szCs w:val="21"/>
              </w:rPr>
            </w:pPr>
            <w:r>
              <w:rPr>
                <w:rFonts w:hint="eastAsia" w:ascii="仿宋_GB2312" w:hAnsi="宋体" w:eastAsia="仿宋_GB2312"/>
                <w:color w:val="000000"/>
                <w:szCs w:val="21"/>
              </w:rPr>
              <w:t>项目名称；建设地址；建设单位；竣工套数；竣工时间等。</w:t>
            </w:r>
          </w:p>
        </w:tc>
        <w:tc>
          <w:tcPr>
            <w:tcW w:w="3600" w:type="dxa"/>
            <w:vMerge w:val="continue"/>
            <w:vAlign w:val="center"/>
          </w:tcPr>
          <w:p w14:paraId="3C3D9838">
            <w:pPr>
              <w:rPr>
                <w:rFonts w:ascii="仿宋_GB2312" w:eastAsia="仿宋_GB2312"/>
                <w:color w:val="000000"/>
                <w:szCs w:val="21"/>
              </w:rPr>
            </w:pPr>
          </w:p>
        </w:tc>
        <w:tc>
          <w:tcPr>
            <w:tcW w:w="1080" w:type="dxa"/>
            <w:vMerge w:val="continue"/>
            <w:vAlign w:val="center"/>
          </w:tcPr>
          <w:p w14:paraId="2F235942">
            <w:pPr>
              <w:rPr>
                <w:rFonts w:ascii="仿宋_GB2312" w:hAnsi="宋体" w:eastAsia="仿宋_GB2312"/>
                <w:color w:val="000000"/>
                <w:szCs w:val="21"/>
              </w:rPr>
            </w:pPr>
          </w:p>
        </w:tc>
        <w:tc>
          <w:tcPr>
            <w:tcW w:w="1080" w:type="dxa"/>
            <w:vMerge w:val="continue"/>
            <w:vAlign w:val="center"/>
          </w:tcPr>
          <w:p w14:paraId="49A39672">
            <w:pPr>
              <w:rPr>
                <w:rFonts w:ascii="仿宋_GB2312" w:eastAsia="仿宋_GB2312"/>
                <w:szCs w:val="21"/>
              </w:rPr>
            </w:pPr>
          </w:p>
        </w:tc>
        <w:tc>
          <w:tcPr>
            <w:tcW w:w="1246" w:type="dxa"/>
            <w:vMerge w:val="continue"/>
            <w:vAlign w:val="center"/>
          </w:tcPr>
          <w:p w14:paraId="513B9715">
            <w:pPr>
              <w:rPr>
                <w:rFonts w:ascii="仿宋_GB2312" w:hAnsi="宋体" w:eastAsia="仿宋_GB2312"/>
                <w:color w:val="000000"/>
                <w:szCs w:val="21"/>
              </w:rPr>
            </w:pPr>
          </w:p>
        </w:tc>
        <w:tc>
          <w:tcPr>
            <w:tcW w:w="720" w:type="dxa"/>
            <w:vMerge w:val="continue"/>
            <w:vAlign w:val="center"/>
          </w:tcPr>
          <w:p w14:paraId="440A1F86">
            <w:pPr>
              <w:rPr>
                <w:rFonts w:ascii="仿宋_GB2312" w:hAnsi="宋体" w:eastAsia="仿宋_GB2312"/>
                <w:color w:val="000000"/>
                <w:szCs w:val="21"/>
              </w:rPr>
            </w:pPr>
          </w:p>
        </w:tc>
        <w:tc>
          <w:tcPr>
            <w:tcW w:w="709" w:type="dxa"/>
            <w:vMerge w:val="continue"/>
            <w:vAlign w:val="center"/>
          </w:tcPr>
          <w:p w14:paraId="7FD42C8C">
            <w:pPr>
              <w:rPr>
                <w:rFonts w:ascii="仿宋_GB2312" w:hAnsi="宋体" w:eastAsia="仿宋_GB2312"/>
                <w:color w:val="000000"/>
                <w:szCs w:val="21"/>
              </w:rPr>
            </w:pPr>
          </w:p>
        </w:tc>
        <w:tc>
          <w:tcPr>
            <w:tcW w:w="551" w:type="dxa"/>
            <w:vMerge w:val="continue"/>
            <w:vAlign w:val="center"/>
          </w:tcPr>
          <w:p w14:paraId="12311FE6">
            <w:pPr>
              <w:rPr>
                <w:rFonts w:ascii="仿宋_GB2312" w:hAnsi="宋体" w:eastAsia="仿宋_GB2312"/>
                <w:color w:val="000000"/>
                <w:szCs w:val="21"/>
              </w:rPr>
            </w:pPr>
          </w:p>
        </w:tc>
        <w:tc>
          <w:tcPr>
            <w:tcW w:w="720" w:type="dxa"/>
            <w:vMerge w:val="continue"/>
            <w:vAlign w:val="center"/>
          </w:tcPr>
          <w:p w14:paraId="6329898E">
            <w:pPr>
              <w:rPr>
                <w:rFonts w:ascii="仿宋_GB2312" w:hAnsi="宋体" w:eastAsia="仿宋_GB2312"/>
                <w:color w:val="000000"/>
                <w:szCs w:val="21"/>
              </w:rPr>
            </w:pPr>
          </w:p>
        </w:tc>
        <w:tc>
          <w:tcPr>
            <w:tcW w:w="720" w:type="dxa"/>
            <w:vMerge w:val="continue"/>
            <w:vAlign w:val="center"/>
          </w:tcPr>
          <w:p w14:paraId="3F6B258F">
            <w:pPr>
              <w:rPr>
                <w:rFonts w:ascii="仿宋_GB2312" w:hAnsi="宋体" w:eastAsia="仿宋_GB2312"/>
                <w:color w:val="000000"/>
                <w:szCs w:val="21"/>
              </w:rPr>
            </w:pPr>
          </w:p>
        </w:tc>
        <w:tc>
          <w:tcPr>
            <w:tcW w:w="720" w:type="dxa"/>
            <w:vMerge w:val="continue"/>
            <w:vAlign w:val="center"/>
          </w:tcPr>
          <w:p w14:paraId="2E8F7D83">
            <w:pPr>
              <w:rPr>
                <w:rFonts w:ascii="仿宋_GB2312" w:hAnsi="宋体" w:eastAsia="仿宋_GB2312"/>
                <w:color w:val="000000"/>
                <w:szCs w:val="21"/>
              </w:rPr>
            </w:pPr>
          </w:p>
        </w:tc>
      </w:tr>
      <w:tr w14:paraId="08CF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B20748">
            <w:pPr>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Merge w:val="continue"/>
            <w:vAlign w:val="center"/>
          </w:tcPr>
          <w:p w14:paraId="7ACB3278">
            <w:pPr>
              <w:jc w:val="center"/>
              <w:rPr>
                <w:rFonts w:ascii="仿宋_GB2312" w:hAnsi="宋体" w:eastAsia="仿宋_GB2312"/>
                <w:color w:val="000000"/>
                <w:szCs w:val="21"/>
              </w:rPr>
            </w:pPr>
          </w:p>
        </w:tc>
        <w:tc>
          <w:tcPr>
            <w:tcW w:w="1274" w:type="dxa"/>
            <w:vAlign w:val="center"/>
          </w:tcPr>
          <w:p w14:paraId="386FA758">
            <w:pPr>
              <w:rPr>
                <w:rFonts w:ascii="仿宋_GB2312" w:hAnsi="宋体" w:eastAsia="仿宋_GB2312"/>
                <w:color w:val="000000"/>
                <w:szCs w:val="21"/>
              </w:rPr>
            </w:pPr>
            <w:r>
              <w:rPr>
                <w:rFonts w:hint="eastAsia" w:ascii="仿宋_GB2312" w:hAnsi="宋体" w:eastAsia="仿宋_GB2312"/>
                <w:color w:val="000000"/>
                <w:szCs w:val="21"/>
              </w:rPr>
              <w:t>竣工项目清单</w:t>
            </w:r>
          </w:p>
        </w:tc>
        <w:tc>
          <w:tcPr>
            <w:tcW w:w="1800" w:type="dxa"/>
            <w:vAlign w:val="center"/>
          </w:tcPr>
          <w:p w14:paraId="1C01F729">
            <w:pPr>
              <w:rPr>
                <w:rFonts w:ascii="仿宋_GB2312" w:hAnsi="宋体" w:eastAsia="仿宋_GB2312"/>
                <w:color w:val="000000"/>
                <w:szCs w:val="21"/>
              </w:rPr>
            </w:pPr>
            <w:r>
              <w:rPr>
                <w:rFonts w:hint="eastAsia" w:ascii="仿宋_GB2312" w:hAnsi="宋体" w:eastAsia="仿宋_GB2312"/>
                <w:color w:val="000000"/>
                <w:szCs w:val="21"/>
              </w:rPr>
              <w:t>项目名称；建设地址；建设单位；竣工套数；竣工时间等。</w:t>
            </w:r>
          </w:p>
        </w:tc>
        <w:tc>
          <w:tcPr>
            <w:tcW w:w="3600" w:type="dxa"/>
            <w:vMerge w:val="continue"/>
            <w:vAlign w:val="center"/>
          </w:tcPr>
          <w:p w14:paraId="5A2228FA">
            <w:pPr>
              <w:rPr>
                <w:rFonts w:ascii="仿宋_GB2312" w:eastAsia="仿宋_GB2312"/>
                <w:color w:val="000000"/>
                <w:szCs w:val="21"/>
              </w:rPr>
            </w:pPr>
          </w:p>
        </w:tc>
        <w:tc>
          <w:tcPr>
            <w:tcW w:w="1080" w:type="dxa"/>
            <w:vMerge w:val="continue"/>
            <w:vAlign w:val="center"/>
          </w:tcPr>
          <w:p w14:paraId="50C88AAB">
            <w:pPr>
              <w:rPr>
                <w:rFonts w:ascii="仿宋_GB2312" w:hAnsi="宋体" w:eastAsia="仿宋_GB2312"/>
                <w:color w:val="000000"/>
                <w:szCs w:val="21"/>
              </w:rPr>
            </w:pPr>
          </w:p>
        </w:tc>
        <w:tc>
          <w:tcPr>
            <w:tcW w:w="1080" w:type="dxa"/>
            <w:vMerge w:val="continue"/>
            <w:vAlign w:val="center"/>
          </w:tcPr>
          <w:p w14:paraId="3022A8D2">
            <w:pPr>
              <w:rPr>
                <w:rFonts w:ascii="仿宋_GB2312" w:eastAsia="仿宋_GB2312"/>
                <w:szCs w:val="21"/>
              </w:rPr>
            </w:pPr>
          </w:p>
        </w:tc>
        <w:tc>
          <w:tcPr>
            <w:tcW w:w="1246" w:type="dxa"/>
            <w:vMerge w:val="continue"/>
            <w:vAlign w:val="center"/>
          </w:tcPr>
          <w:p w14:paraId="0C3A263F">
            <w:pPr>
              <w:rPr>
                <w:rFonts w:ascii="仿宋_GB2312" w:hAnsi="宋体" w:eastAsia="仿宋_GB2312"/>
                <w:color w:val="000000"/>
                <w:szCs w:val="21"/>
              </w:rPr>
            </w:pPr>
          </w:p>
        </w:tc>
        <w:tc>
          <w:tcPr>
            <w:tcW w:w="720" w:type="dxa"/>
            <w:vMerge w:val="continue"/>
            <w:vAlign w:val="center"/>
          </w:tcPr>
          <w:p w14:paraId="1911D375">
            <w:pPr>
              <w:rPr>
                <w:rFonts w:ascii="仿宋_GB2312" w:hAnsi="宋体" w:eastAsia="仿宋_GB2312"/>
                <w:color w:val="000000"/>
                <w:szCs w:val="21"/>
              </w:rPr>
            </w:pPr>
          </w:p>
        </w:tc>
        <w:tc>
          <w:tcPr>
            <w:tcW w:w="709" w:type="dxa"/>
            <w:vMerge w:val="continue"/>
            <w:vAlign w:val="center"/>
          </w:tcPr>
          <w:p w14:paraId="78796544">
            <w:pPr>
              <w:rPr>
                <w:rFonts w:ascii="仿宋_GB2312" w:hAnsi="宋体" w:eastAsia="仿宋_GB2312"/>
                <w:color w:val="000000"/>
                <w:szCs w:val="21"/>
              </w:rPr>
            </w:pPr>
          </w:p>
        </w:tc>
        <w:tc>
          <w:tcPr>
            <w:tcW w:w="551" w:type="dxa"/>
            <w:vMerge w:val="continue"/>
            <w:vAlign w:val="center"/>
          </w:tcPr>
          <w:p w14:paraId="2D0B0534">
            <w:pPr>
              <w:rPr>
                <w:rFonts w:ascii="仿宋_GB2312" w:hAnsi="宋体" w:eastAsia="仿宋_GB2312"/>
                <w:color w:val="000000"/>
                <w:szCs w:val="21"/>
              </w:rPr>
            </w:pPr>
          </w:p>
        </w:tc>
        <w:tc>
          <w:tcPr>
            <w:tcW w:w="720" w:type="dxa"/>
            <w:vMerge w:val="continue"/>
            <w:vAlign w:val="center"/>
          </w:tcPr>
          <w:p w14:paraId="5F12EDDC">
            <w:pPr>
              <w:rPr>
                <w:rFonts w:ascii="仿宋_GB2312" w:hAnsi="宋体" w:eastAsia="仿宋_GB2312"/>
                <w:color w:val="000000"/>
                <w:szCs w:val="21"/>
              </w:rPr>
            </w:pPr>
          </w:p>
        </w:tc>
        <w:tc>
          <w:tcPr>
            <w:tcW w:w="720" w:type="dxa"/>
            <w:vMerge w:val="continue"/>
            <w:vAlign w:val="center"/>
          </w:tcPr>
          <w:p w14:paraId="4B5209B3">
            <w:pPr>
              <w:rPr>
                <w:rFonts w:ascii="仿宋_GB2312" w:hAnsi="宋体" w:eastAsia="仿宋_GB2312"/>
                <w:color w:val="000000"/>
                <w:szCs w:val="21"/>
              </w:rPr>
            </w:pPr>
          </w:p>
        </w:tc>
        <w:tc>
          <w:tcPr>
            <w:tcW w:w="720" w:type="dxa"/>
            <w:vMerge w:val="continue"/>
            <w:vAlign w:val="center"/>
          </w:tcPr>
          <w:p w14:paraId="4689822E">
            <w:pPr>
              <w:rPr>
                <w:rFonts w:ascii="仿宋_GB2312" w:hAnsi="宋体" w:eastAsia="仿宋_GB2312"/>
                <w:color w:val="000000"/>
                <w:szCs w:val="21"/>
              </w:rPr>
            </w:pPr>
          </w:p>
        </w:tc>
      </w:tr>
      <w:tr w14:paraId="4CB4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C03BD7C">
            <w:pPr>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Merge w:val="continue"/>
            <w:vAlign w:val="center"/>
          </w:tcPr>
          <w:p w14:paraId="7E4FF6E5">
            <w:pPr>
              <w:jc w:val="center"/>
              <w:rPr>
                <w:rFonts w:ascii="仿宋_GB2312" w:hAnsi="宋体" w:eastAsia="仿宋_GB2312"/>
                <w:color w:val="000000"/>
                <w:szCs w:val="21"/>
              </w:rPr>
            </w:pPr>
          </w:p>
        </w:tc>
        <w:tc>
          <w:tcPr>
            <w:tcW w:w="1274" w:type="dxa"/>
            <w:vAlign w:val="center"/>
          </w:tcPr>
          <w:p w14:paraId="331E91D8">
            <w:pPr>
              <w:rPr>
                <w:rFonts w:ascii="仿宋_GB2312" w:hAnsi="宋体" w:eastAsia="仿宋_GB2312"/>
                <w:color w:val="000000"/>
                <w:szCs w:val="21"/>
              </w:rPr>
            </w:pPr>
            <w:r>
              <w:rPr>
                <w:rFonts w:hint="eastAsia" w:ascii="仿宋_GB2312" w:hAnsi="宋体" w:eastAsia="仿宋_GB2312"/>
                <w:color w:val="000000"/>
                <w:szCs w:val="21"/>
              </w:rPr>
              <w:t>配套设施建设情况</w:t>
            </w:r>
          </w:p>
        </w:tc>
        <w:tc>
          <w:tcPr>
            <w:tcW w:w="1800" w:type="dxa"/>
            <w:vAlign w:val="center"/>
          </w:tcPr>
          <w:p w14:paraId="6D746AD5">
            <w:pPr>
              <w:rPr>
                <w:rFonts w:ascii="仿宋_GB2312" w:hAnsi="宋体" w:eastAsia="仿宋_GB2312"/>
                <w:color w:val="000000"/>
                <w:szCs w:val="21"/>
              </w:rPr>
            </w:pPr>
            <w:r>
              <w:rPr>
                <w:rFonts w:hint="eastAsia" w:ascii="仿宋_GB2312" w:hAnsi="宋体" w:eastAsia="仿宋_GB2312"/>
                <w:color w:val="000000"/>
                <w:szCs w:val="21"/>
              </w:rPr>
              <w:t>项目名称；建设地址；建设方式；开工时间；建设、设计、施工和监理单位名称等。</w:t>
            </w:r>
          </w:p>
        </w:tc>
        <w:tc>
          <w:tcPr>
            <w:tcW w:w="3600" w:type="dxa"/>
            <w:vMerge w:val="continue"/>
            <w:vAlign w:val="center"/>
          </w:tcPr>
          <w:p w14:paraId="00649963">
            <w:pPr>
              <w:rPr>
                <w:rFonts w:ascii="仿宋_GB2312" w:eastAsia="仿宋_GB2312"/>
                <w:color w:val="000000"/>
                <w:szCs w:val="21"/>
              </w:rPr>
            </w:pPr>
          </w:p>
        </w:tc>
        <w:tc>
          <w:tcPr>
            <w:tcW w:w="1080" w:type="dxa"/>
            <w:vMerge w:val="continue"/>
            <w:vAlign w:val="center"/>
          </w:tcPr>
          <w:p w14:paraId="4EF844B3">
            <w:pPr>
              <w:rPr>
                <w:rFonts w:ascii="仿宋_GB2312" w:hAnsi="宋体" w:eastAsia="仿宋_GB2312"/>
                <w:color w:val="000000"/>
                <w:szCs w:val="21"/>
              </w:rPr>
            </w:pPr>
          </w:p>
        </w:tc>
        <w:tc>
          <w:tcPr>
            <w:tcW w:w="1080" w:type="dxa"/>
            <w:vMerge w:val="continue"/>
            <w:vAlign w:val="center"/>
          </w:tcPr>
          <w:p w14:paraId="22E096DC">
            <w:pPr>
              <w:rPr>
                <w:rFonts w:ascii="仿宋_GB2312" w:eastAsia="仿宋_GB2312"/>
                <w:szCs w:val="21"/>
              </w:rPr>
            </w:pPr>
          </w:p>
        </w:tc>
        <w:tc>
          <w:tcPr>
            <w:tcW w:w="1246" w:type="dxa"/>
            <w:vMerge w:val="continue"/>
            <w:vAlign w:val="center"/>
          </w:tcPr>
          <w:p w14:paraId="09B99590">
            <w:pPr>
              <w:rPr>
                <w:rFonts w:ascii="仿宋_GB2312" w:hAnsi="宋体" w:eastAsia="仿宋_GB2312"/>
                <w:color w:val="000000"/>
                <w:szCs w:val="21"/>
              </w:rPr>
            </w:pPr>
          </w:p>
        </w:tc>
        <w:tc>
          <w:tcPr>
            <w:tcW w:w="720" w:type="dxa"/>
            <w:vMerge w:val="continue"/>
            <w:vAlign w:val="center"/>
          </w:tcPr>
          <w:p w14:paraId="65D5F39D">
            <w:pPr>
              <w:rPr>
                <w:rFonts w:ascii="仿宋_GB2312" w:hAnsi="宋体" w:eastAsia="仿宋_GB2312"/>
                <w:color w:val="000000"/>
                <w:szCs w:val="21"/>
              </w:rPr>
            </w:pPr>
          </w:p>
        </w:tc>
        <w:tc>
          <w:tcPr>
            <w:tcW w:w="709" w:type="dxa"/>
            <w:vMerge w:val="continue"/>
            <w:vAlign w:val="center"/>
          </w:tcPr>
          <w:p w14:paraId="18AF0845">
            <w:pPr>
              <w:rPr>
                <w:rFonts w:ascii="仿宋_GB2312" w:hAnsi="宋体" w:eastAsia="仿宋_GB2312"/>
                <w:color w:val="000000"/>
                <w:szCs w:val="21"/>
              </w:rPr>
            </w:pPr>
          </w:p>
        </w:tc>
        <w:tc>
          <w:tcPr>
            <w:tcW w:w="551" w:type="dxa"/>
            <w:vMerge w:val="continue"/>
            <w:vAlign w:val="center"/>
          </w:tcPr>
          <w:p w14:paraId="350D2492">
            <w:pPr>
              <w:rPr>
                <w:rFonts w:ascii="仿宋_GB2312" w:hAnsi="宋体" w:eastAsia="仿宋_GB2312"/>
                <w:color w:val="000000"/>
                <w:szCs w:val="21"/>
              </w:rPr>
            </w:pPr>
          </w:p>
        </w:tc>
        <w:tc>
          <w:tcPr>
            <w:tcW w:w="720" w:type="dxa"/>
            <w:vMerge w:val="continue"/>
            <w:vAlign w:val="center"/>
          </w:tcPr>
          <w:p w14:paraId="7CA15821">
            <w:pPr>
              <w:rPr>
                <w:rFonts w:ascii="仿宋_GB2312" w:hAnsi="宋体" w:eastAsia="仿宋_GB2312"/>
                <w:color w:val="000000"/>
                <w:szCs w:val="21"/>
              </w:rPr>
            </w:pPr>
          </w:p>
        </w:tc>
        <w:tc>
          <w:tcPr>
            <w:tcW w:w="720" w:type="dxa"/>
            <w:vMerge w:val="continue"/>
            <w:vAlign w:val="center"/>
          </w:tcPr>
          <w:p w14:paraId="3B73C897">
            <w:pPr>
              <w:rPr>
                <w:rFonts w:ascii="仿宋_GB2312" w:hAnsi="宋体" w:eastAsia="仿宋_GB2312"/>
                <w:color w:val="000000"/>
                <w:szCs w:val="21"/>
              </w:rPr>
            </w:pPr>
          </w:p>
        </w:tc>
        <w:tc>
          <w:tcPr>
            <w:tcW w:w="720" w:type="dxa"/>
            <w:vMerge w:val="continue"/>
            <w:vAlign w:val="center"/>
          </w:tcPr>
          <w:p w14:paraId="631EE67D">
            <w:pPr>
              <w:rPr>
                <w:rFonts w:ascii="仿宋_GB2312" w:hAnsi="宋体" w:eastAsia="仿宋_GB2312"/>
                <w:color w:val="000000"/>
                <w:szCs w:val="21"/>
              </w:rPr>
            </w:pPr>
          </w:p>
        </w:tc>
      </w:tr>
      <w:tr w14:paraId="71ED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91EE71C">
            <w:pPr>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restart"/>
            <w:vAlign w:val="center"/>
          </w:tcPr>
          <w:p w14:paraId="36FBE2FE">
            <w:pPr>
              <w:jc w:val="center"/>
              <w:rPr>
                <w:rFonts w:ascii="仿宋_GB2312" w:hAnsi="宋体" w:eastAsia="仿宋_GB2312"/>
                <w:color w:val="000000"/>
                <w:szCs w:val="21"/>
              </w:rPr>
            </w:pPr>
            <w:r>
              <w:rPr>
                <w:rFonts w:hint="eastAsia" w:ascii="仿宋_GB2312" w:hAnsi="宋体" w:eastAsia="仿宋_GB2312"/>
                <w:color w:val="000000"/>
                <w:szCs w:val="21"/>
              </w:rPr>
              <w:t>配给管理</w:t>
            </w:r>
          </w:p>
        </w:tc>
        <w:tc>
          <w:tcPr>
            <w:tcW w:w="1274" w:type="dxa"/>
            <w:vAlign w:val="center"/>
          </w:tcPr>
          <w:p w14:paraId="6129D2D6">
            <w:pPr>
              <w:rPr>
                <w:rFonts w:ascii="仿宋_GB2312" w:hAnsi="宋体" w:eastAsia="仿宋_GB2312"/>
                <w:color w:val="000000"/>
                <w:szCs w:val="21"/>
              </w:rPr>
            </w:pPr>
            <w:r>
              <w:rPr>
                <w:rFonts w:hint="eastAsia" w:ascii="仿宋_GB2312" w:hAnsi="宋体" w:eastAsia="仿宋_GB2312"/>
                <w:color w:val="000000"/>
                <w:szCs w:val="21"/>
              </w:rPr>
              <w:t>保障性住房申请受理</w:t>
            </w:r>
          </w:p>
        </w:tc>
        <w:tc>
          <w:tcPr>
            <w:tcW w:w="1800" w:type="dxa"/>
            <w:vAlign w:val="center"/>
          </w:tcPr>
          <w:p w14:paraId="4807D6E5">
            <w:pPr>
              <w:rPr>
                <w:rFonts w:ascii="仿宋_GB2312" w:hAnsi="宋体" w:eastAsia="仿宋_GB2312"/>
                <w:color w:val="000000"/>
                <w:szCs w:val="21"/>
              </w:rPr>
            </w:pPr>
            <w:r>
              <w:rPr>
                <w:rFonts w:hint="eastAsia" w:ascii="仿宋_GB2312" w:hAnsi="宋体" w:eastAsia="仿宋_GB2312"/>
                <w:color w:val="000000"/>
                <w:szCs w:val="21"/>
              </w:rPr>
              <w:t>申请受理公告；</w:t>
            </w:r>
            <w:r>
              <w:rPr>
                <w:rFonts w:hint="eastAsia" w:ascii="仿宋_GB2312" w:hAnsi="宋体" w:eastAsia="仿宋_GB2312"/>
                <w:color w:val="000000"/>
                <w:szCs w:val="21"/>
              </w:rPr>
              <w:br w:type="textWrapping"/>
            </w:r>
            <w:r>
              <w:rPr>
                <w:rFonts w:hint="eastAsia" w:ascii="仿宋_GB2312" w:hAnsi="宋体" w:eastAsia="仿宋_GB2312"/>
                <w:color w:val="000000"/>
                <w:szCs w:val="21"/>
              </w:rPr>
              <w:t>申请条件、程序、期限和所需材料；</w:t>
            </w:r>
            <w:r>
              <w:rPr>
                <w:rFonts w:hint="eastAsia" w:ascii="仿宋_GB2312" w:hAnsi="宋体" w:eastAsia="仿宋_GB2312"/>
                <w:color w:val="000000"/>
                <w:szCs w:val="21"/>
              </w:rPr>
              <w:br w:type="textWrapping"/>
            </w:r>
            <w:r>
              <w:rPr>
                <w:rFonts w:hint="eastAsia" w:ascii="仿宋_GB2312" w:hAnsi="宋体" w:eastAsia="仿宋_GB2312"/>
                <w:color w:val="000000"/>
                <w:szCs w:val="21"/>
              </w:rPr>
              <w:t>租赁补贴发放计划。</w:t>
            </w:r>
          </w:p>
        </w:tc>
        <w:tc>
          <w:tcPr>
            <w:tcW w:w="3600" w:type="dxa"/>
            <w:vMerge w:val="restart"/>
            <w:vAlign w:val="center"/>
          </w:tcPr>
          <w:p w14:paraId="30B382D0">
            <w:pPr>
              <w:rPr>
                <w:rFonts w:ascii="仿宋_GB2312" w:eastAsia="仿宋_GB2312"/>
                <w:color w:val="000000"/>
                <w:szCs w:val="21"/>
              </w:rPr>
            </w:pPr>
            <w:r>
              <w:rPr>
                <w:rFonts w:hint="eastAsia" w:ascii="仿宋_GB2312" w:eastAsia="仿宋_GB2312"/>
                <w:color w:val="000000"/>
                <w:szCs w:val="21"/>
              </w:rPr>
              <w:t xml:space="preserve">《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1080" w:type="dxa"/>
            <w:vMerge w:val="restart"/>
            <w:vAlign w:val="center"/>
          </w:tcPr>
          <w:p w14:paraId="4F2140FB">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27CB7DAB">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2C6EC50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698016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E027BE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59A061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4A29753">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Merge w:val="restart"/>
            <w:vAlign w:val="center"/>
          </w:tcPr>
          <w:p w14:paraId="3E487C5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66A0E88">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085922A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179154D1">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30C8B53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4D3BB0C">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51D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E830077">
            <w:pPr>
              <w:jc w:val="center"/>
              <w:rPr>
                <w:rFonts w:ascii="仿宋_GB2312" w:hAnsi="宋体" w:eastAsia="仿宋_GB2312"/>
                <w:color w:val="000000"/>
                <w:szCs w:val="21"/>
              </w:rPr>
            </w:pPr>
            <w:r>
              <w:rPr>
                <w:rFonts w:hint="eastAsia" w:ascii="仿宋_GB2312" w:hAnsi="宋体" w:eastAsia="仿宋_GB2312"/>
                <w:color w:val="000000"/>
                <w:szCs w:val="21"/>
              </w:rPr>
              <w:t>14</w:t>
            </w:r>
          </w:p>
        </w:tc>
        <w:tc>
          <w:tcPr>
            <w:tcW w:w="720" w:type="dxa"/>
            <w:vMerge w:val="continue"/>
            <w:vAlign w:val="center"/>
          </w:tcPr>
          <w:p w14:paraId="7C84CF8B">
            <w:pPr>
              <w:jc w:val="center"/>
              <w:rPr>
                <w:rFonts w:ascii="仿宋_GB2312" w:hAnsi="宋体" w:eastAsia="仿宋_GB2312"/>
                <w:color w:val="000000"/>
                <w:szCs w:val="21"/>
              </w:rPr>
            </w:pPr>
          </w:p>
        </w:tc>
        <w:tc>
          <w:tcPr>
            <w:tcW w:w="1274" w:type="dxa"/>
            <w:vAlign w:val="center"/>
          </w:tcPr>
          <w:p w14:paraId="421E5AF2">
            <w:pPr>
              <w:rPr>
                <w:rFonts w:ascii="仿宋_GB2312" w:hAnsi="宋体" w:eastAsia="仿宋_GB2312"/>
                <w:color w:val="000000"/>
                <w:szCs w:val="21"/>
              </w:rPr>
            </w:pPr>
            <w:r>
              <w:rPr>
                <w:rFonts w:hint="eastAsia" w:ascii="仿宋_GB2312" w:hAnsi="宋体" w:eastAsia="仿宋_GB2312"/>
                <w:color w:val="000000"/>
                <w:szCs w:val="21"/>
              </w:rPr>
              <w:t>公租房承租资格审核</w:t>
            </w:r>
          </w:p>
        </w:tc>
        <w:tc>
          <w:tcPr>
            <w:tcW w:w="1800" w:type="dxa"/>
            <w:vMerge w:val="restart"/>
            <w:vAlign w:val="center"/>
          </w:tcPr>
          <w:p w14:paraId="31C77D06">
            <w:pPr>
              <w:rPr>
                <w:rFonts w:ascii="仿宋_GB2312" w:hAnsi="宋体" w:eastAsia="仿宋_GB2312"/>
                <w:color w:val="000000"/>
                <w:szCs w:val="21"/>
              </w:rPr>
            </w:pPr>
            <w:r>
              <w:rPr>
                <w:rFonts w:hint="eastAsia" w:ascii="仿宋_GB2312" w:hAnsi="宋体" w:eastAsia="仿宋_GB2312"/>
                <w:color w:val="000000"/>
                <w:szCs w:val="21"/>
              </w:rPr>
              <w:t>申请受理；</w:t>
            </w:r>
            <w:r>
              <w:rPr>
                <w:rFonts w:hint="eastAsia" w:ascii="仿宋_GB2312" w:hAnsi="宋体" w:eastAsia="仿宋_GB2312"/>
                <w:color w:val="000000"/>
                <w:szCs w:val="21"/>
              </w:rPr>
              <w:br w:type="textWrapping"/>
            </w:r>
            <w:r>
              <w:rPr>
                <w:rFonts w:hint="eastAsia" w:ascii="仿宋_GB2312" w:hAnsi="宋体" w:eastAsia="仿宋_GB2312"/>
                <w:color w:val="000000"/>
                <w:szCs w:val="21"/>
              </w:rPr>
              <w:t>审核结果：申请对象姓名、身份证号(隐藏部分号码)、申请房源类型；</w:t>
            </w:r>
          </w:p>
        </w:tc>
        <w:tc>
          <w:tcPr>
            <w:tcW w:w="3600" w:type="dxa"/>
            <w:vMerge w:val="continue"/>
            <w:vAlign w:val="center"/>
          </w:tcPr>
          <w:p w14:paraId="2AC07333">
            <w:pPr>
              <w:rPr>
                <w:rFonts w:ascii="仿宋_GB2312" w:eastAsia="仿宋_GB2312"/>
                <w:color w:val="000000"/>
                <w:szCs w:val="21"/>
              </w:rPr>
            </w:pPr>
          </w:p>
        </w:tc>
        <w:tc>
          <w:tcPr>
            <w:tcW w:w="1080" w:type="dxa"/>
            <w:vMerge w:val="continue"/>
            <w:vAlign w:val="center"/>
          </w:tcPr>
          <w:p w14:paraId="7039A1B1">
            <w:pPr>
              <w:rPr>
                <w:rFonts w:ascii="仿宋_GB2312" w:hAnsi="宋体" w:eastAsia="仿宋_GB2312"/>
                <w:color w:val="000000"/>
                <w:szCs w:val="21"/>
              </w:rPr>
            </w:pPr>
          </w:p>
        </w:tc>
        <w:tc>
          <w:tcPr>
            <w:tcW w:w="1080" w:type="dxa"/>
            <w:vMerge w:val="continue"/>
            <w:vAlign w:val="center"/>
          </w:tcPr>
          <w:p w14:paraId="0B3B672F">
            <w:pPr>
              <w:rPr>
                <w:rFonts w:ascii="仿宋_GB2312" w:eastAsia="仿宋_GB2312"/>
                <w:szCs w:val="21"/>
              </w:rPr>
            </w:pPr>
          </w:p>
        </w:tc>
        <w:tc>
          <w:tcPr>
            <w:tcW w:w="1246" w:type="dxa"/>
            <w:vMerge w:val="continue"/>
            <w:vAlign w:val="center"/>
          </w:tcPr>
          <w:p w14:paraId="0BCBEE85">
            <w:pPr>
              <w:rPr>
                <w:rFonts w:ascii="仿宋_GB2312" w:hAnsi="宋体" w:eastAsia="仿宋_GB2312"/>
                <w:color w:val="000000"/>
                <w:szCs w:val="21"/>
              </w:rPr>
            </w:pPr>
          </w:p>
        </w:tc>
        <w:tc>
          <w:tcPr>
            <w:tcW w:w="720" w:type="dxa"/>
            <w:vMerge w:val="continue"/>
            <w:vAlign w:val="center"/>
          </w:tcPr>
          <w:p w14:paraId="5CFC0ACB">
            <w:pPr>
              <w:rPr>
                <w:rFonts w:ascii="仿宋_GB2312" w:hAnsi="宋体" w:eastAsia="仿宋_GB2312"/>
                <w:color w:val="000000"/>
                <w:szCs w:val="21"/>
              </w:rPr>
            </w:pPr>
          </w:p>
        </w:tc>
        <w:tc>
          <w:tcPr>
            <w:tcW w:w="709" w:type="dxa"/>
            <w:vMerge w:val="continue"/>
            <w:vAlign w:val="center"/>
          </w:tcPr>
          <w:p w14:paraId="4E5E0E39">
            <w:pPr>
              <w:rPr>
                <w:rFonts w:ascii="仿宋_GB2312" w:hAnsi="宋体" w:eastAsia="仿宋_GB2312"/>
                <w:color w:val="000000"/>
                <w:szCs w:val="21"/>
              </w:rPr>
            </w:pPr>
          </w:p>
        </w:tc>
        <w:tc>
          <w:tcPr>
            <w:tcW w:w="551" w:type="dxa"/>
            <w:vMerge w:val="continue"/>
            <w:vAlign w:val="center"/>
          </w:tcPr>
          <w:p w14:paraId="37694771">
            <w:pPr>
              <w:rPr>
                <w:rFonts w:ascii="仿宋_GB2312" w:hAnsi="宋体" w:eastAsia="仿宋_GB2312"/>
                <w:color w:val="000000"/>
                <w:szCs w:val="21"/>
              </w:rPr>
            </w:pPr>
          </w:p>
        </w:tc>
        <w:tc>
          <w:tcPr>
            <w:tcW w:w="720" w:type="dxa"/>
            <w:vMerge w:val="continue"/>
            <w:vAlign w:val="center"/>
          </w:tcPr>
          <w:p w14:paraId="4077B6E7">
            <w:pPr>
              <w:rPr>
                <w:rFonts w:ascii="仿宋_GB2312" w:hAnsi="宋体" w:eastAsia="仿宋_GB2312"/>
                <w:color w:val="000000"/>
                <w:szCs w:val="21"/>
              </w:rPr>
            </w:pPr>
          </w:p>
        </w:tc>
        <w:tc>
          <w:tcPr>
            <w:tcW w:w="720" w:type="dxa"/>
            <w:vMerge w:val="continue"/>
            <w:vAlign w:val="center"/>
          </w:tcPr>
          <w:p w14:paraId="1B221CD9">
            <w:pPr>
              <w:rPr>
                <w:rFonts w:ascii="仿宋_GB2312" w:hAnsi="宋体" w:eastAsia="仿宋_GB2312"/>
                <w:color w:val="000000"/>
                <w:szCs w:val="21"/>
              </w:rPr>
            </w:pPr>
          </w:p>
        </w:tc>
        <w:tc>
          <w:tcPr>
            <w:tcW w:w="720" w:type="dxa"/>
            <w:vMerge w:val="continue"/>
            <w:vAlign w:val="center"/>
          </w:tcPr>
          <w:p w14:paraId="19CB38F2">
            <w:pPr>
              <w:rPr>
                <w:rFonts w:ascii="仿宋_GB2312" w:hAnsi="宋体" w:eastAsia="仿宋_GB2312"/>
                <w:color w:val="000000"/>
                <w:szCs w:val="21"/>
              </w:rPr>
            </w:pPr>
          </w:p>
        </w:tc>
      </w:tr>
      <w:tr w14:paraId="71FA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9A179C">
            <w:pPr>
              <w:jc w:val="center"/>
              <w:rPr>
                <w:rFonts w:ascii="仿宋_GB2312" w:hAnsi="宋体" w:eastAsia="仿宋_GB2312"/>
                <w:color w:val="000000"/>
                <w:szCs w:val="21"/>
              </w:rPr>
            </w:pPr>
            <w:r>
              <w:rPr>
                <w:rFonts w:hint="eastAsia" w:ascii="仿宋_GB2312" w:hAnsi="宋体" w:eastAsia="仿宋_GB2312"/>
                <w:color w:val="000000"/>
                <w:szCs w:val="21"/>
              </w:rPr>
              <w:t>15</w:t>
            </w:r>
          </w:p>
        </w:tc>
        <w:tc>
          <w:tcPr>
            <w:tcW w:w="720" w:type="dxa"/>
            <w:vMerge w:val="continue"/>
            <w:vAlign w:val="center"/>
          </w:tcPr>
          <w:p w14:paraId="71C2E6DC">
            <w:pPr>
              <w:jc w:val="center"/>
              <w:rPr>
                <w:rFonts w:ascii="仿宋_GB2312" w:hAnsi="宋体" w:eastAsia="仿宋_GB2312"/>
                <w:color w:val="000000"/>
                <w:szCs w:val="21"/>
              </w:rPr>
            </w:pPr>
          </w:p>
        </w:tc>
        <w:tc>
          <w:tcPr>
            <w:tcW w:w="1274" w:type="dxa"/>
            <w:vAlign w:val="center"/>
          </w:tcPr>
          <w:p w14:paraId="53346343">
            <w:pPr>
              <w:rPr>
                <w:rFonts w:ascii="仿宋_GB2312" w:hAnsi="宋体" w:eastAsia="仿宋_GB2312"/>
                <w:color w:val="000000"/>
                <w:szCs w:val="21"/>
              </w:rPr>
            </w:pPr>
            <w:r>
              <w:rPr>
                <w:rFonts w:hint="eastAsia" w:ascii="仿宋_GB2312" w:hAnsi="宋体" w:eastAsia="仿宋_GB2312"/>
                <w:color w:val="000000"/>
                <w:szCs w:val="21"/>
              </w:rPr>
              <w:t>公租房租赁补贴或租金减免审批</w:t>
            </w:r>
          </w:p>
        </w:tc>
        <w:tc>
          <w:tcPr>
            <w:tcW w:w="1800" w:type="dxa"/>
            <w:vMerge w:val="continue"/>
            <w:vAlign w:val="center"/>
          </w:tcPr>
          <w:p w14:paraId="605AE07E">
            <w:pPr>
              <w:rPr>
                <w:rFonts w:ascii="仿宋_GB2312" w:hAnsi="宋体" w:eastAsia="仿宋_GB2312"/>
                <w:color w:val="000000"/>
                <w:szCs w:val="21"/>
              </w:rPr>
            </w:pPr>
          </w:p>
        </w:tc>
        <w:tc>
          <w:tcPr>
            <w:tcW w:w="3600" w:type="dxa"/>
            <w:vMerge w:val="continue"/>
            <w:vAlign w:val="center"/>
          </w:tcPr>
          <w:p w14:paraId="5D7600A9">
            <w:pPr>
              <w:rPr>
                <w:rFonts w:ascii="仿宋_GB2312" w:eastAsia="仿宋_GB2312"/>
                <w:color w:val="000000"/>
                <w:szCs w:val="21"/>
              </w:rPr>
            </w:pPr>
          </w:p>
        </w:tc>
        <w:tc>
          <w:tcPr>
            <w:tcW w:w="1080" w:type="dxa"/>
            <w:vMerge w:val="continue"/>
            <w:vAlign w:val="center"/>
          </w:tcPr>
          <w:p w14:paraId="4D67FD91">
            <w:pPr>
              <w:rPr>
                <w:rFonts w:ascii="仿宋_GB2312" w:hAnsi="宋体" w:eastAsia="仿宋_GB2312"/>
                <w:color w:val="000000"/>
                <w:szCs w:val="21"/>
              </w:rPr>
            </w:pPr>
          </w:p>
        </w:tc>
        <w:tc>
          <w:tcPr>
            <w:tcW w:w="1080" w:type="dxa"/>
            <w:vMerge w:val="continue"/>
            <w:vAlign w:val="center"/>
          </w:tcPr>
          <w:p w14:paraId="68A93EF3">
            <w:pPr>
              <w:rPr>
                <w:rFonts w:ascii="仿宋_GB2312" w:eastAsia="仿宋_GB2312"/>
                <w:szCs w:val="21"/>
              </w:rPr>
            </w:pPr>
          </w:p>
        </w:tc>
        <w:tc>
          <w:tcPr>
            <w:tcW w:w="1246" w:type="dxa"/>
            <w:vMerge w:val="continue"/>
            <w:vAlign w:val="center"/>
          </w:tcPr>
          <w:p w14:paraId="12739B3F">
            <w:pPr>
              <w:rPr>
                <w:rFonts w:ascii="仿宋_GB2312" w:hAnsi="宋体" w:eastAsia="仿宋_GB2312"/>
                <w:color w:val="000000"/>
                <w:szCs w:val="21"/>
              </w:rPr>
            </w:pPr>
          </w:p>
        </w:tc>
        <w:tc>
          <w:tcPr>
            <w:tcW w:w="720" w:type="dxa"/>
            <w:vMerge w:val="continue"/>
            <w:vAlign w:val="center"/>
          </w:tcPr>
          <w:p w14:paraId="13716C34">
            <w:pPr>
              <w:rPr>
                <w:rFonts w:ascii="仿宋_GB2312" w:hAnsi="宋体" w:eastAsia="仿宋_GB2312"/>
                <w:color w:val="000000"/>
                <w:szCs w:val="21"/>
              </w:rPr>
            </w:pPr>
          </w:p>
        </w:tc>
        <w:tc>
          <w:tcPr>
            <w:tcW w:w="709" w:type="dxa"/>
            <w:vMerge w:val="continue"/>
            <w:vAlign w:val="center"/>
          </w:tcPr>
          <w:p w14:paraId="513129A6">
            <w:pPr>
              <w:rPr>
                <w:rFonts w:ascii="仿宋_GB2312" w:hAnsi="宋体" w:eastAsia="仿宋_GB2312"/>
                <w:color w:val="000000"/>
                <w:szCs w:val="21"/>
              </w:rPr>
            </w:pPr>
          </w:p>
        </w:tc>
        <w:tc>
          <w:tcPr>
            <w:tcW w:w="551" w:type="dxa"/>
            <w:vMerge w:val="continue"/>
            <w:vAlign w:val="center"/>
          </w:tcPr>
          <w:p w14:paraId="4A6BB2B7">
            <w:pPr>
              <w:rPr>
                <w:rFonts w:ascii="仿宋_GB2312" w:hAnsi="宋体" w:eastAsia="仿宋_GB2312"/>
                <w:color w:val="000000"/>
                <w:szCs w:val="21"/>
              </w:rPr>
            </w:pPr>
          </w:p>
        </w:tc>
        <w:tc>
          <w:tcPr>
            <w:tcW w:w="720" w:type="dxa"/>
            <w:vMerge w:val="continue"/>
            <w:vAlign w:val="center"/>
          </w:tcPr>
          <w:p w14:paraId="176975C6">
            <w:pPr>
              <w:rPr>
                <w:rFonts w:ascii="仿宋_GB2312" w:hAnsi="宋体" w:eastAsia="仿宋_GB2312"/>
                <w:color w:val="000000"/>
                <w:szCs w:val="21"/>
              </w:rPr>
            </w:pPr>
          </w:p>
        </w:tc>
        <w:tc>
          <w:tcPr>
            <w:tcW w:w="720" w:type="dxa"/>
            <w:vMerge w:val="continue"/>
            <w:vAlign w:val="center"/>
          </w:tcPr>
          <w:p w14:paraId="00FA9C54">
            <w:pPr>
              <w:rPr>
                <w:rFonts w:ascii="仿宋_GB2312" w:hAnsi="宋体" w:eastAsia="仿宋_GB2312"/>
                <w:color w:val="000000"/>
                <w:szCs w:val="21"/>
              </w:rPr>
            </w:pPr>
          </w:p>
        </w:tc>
        <w:tc>
          <w:tcPr>
            <w:tcW w:w="720" w:type="dxa"/>
            <w:vMerge w:val="continue"/>
            <w:vAlign w:val="center"/>
          </w:tcPr>
          <w:p w14:paraId="1E298D89">
            <w:pPr>
              <w:rPr>
                <w:rFonts w:ascii="仿宋_GB2312" w:hAnsi="宋体" w:eastAsia="仿宋_GB2312"/>
                <w:color w:val="000000"/>
                <w:szCs w:val="21"/>
              </w:rPr>
            </w:pPr>
          </w:p>
        </w:tc>
      </w:tr>
      <w:tr w14:paraId="2918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CBC229">
            <w:pPr>
              <w:jc w:val="center"/>
              <w:rPr>
                <w:rFonts w:ascii="仿宋_GB2312" w:hAnsi="宋体" w:eastAsia="仿宋_GB2312"/>
                <w:color w:val="000000"/>
                <w:szCs w:val="21"/>
              </w:rPr>
            </w:pPr>
            <w:r>
              <w:rPr>
                <w:rFonts w:hint="eastAsia" w:ascii="仿宋_GB2312" w:hAnsi="宋体" w:eastAsia="仿宋_GB2312"/>
                <w:color w:val="000000"/>
                <w:szCs w:val="21"/>
              </w:rPr>
              <w:t>16</w:t>
            </w:r>
          </w:p>
        </w:tc>
        <w:tc>
          <w:tcPr>
            <w:tcW w:w="720" w:type="dxa"/>
            <w:vMerge w:val="continue"/>
            <w:vAlign w:val="center"/>
          </w:tcPr>
          <w:p w14:paraId="52C17E8D">
            <w:pPr>
              <w:jc w:val="center"/>
              <w:rPr>
                <w:rFonts w:ascii="仿宋_GB2312" w:hAnsi="宋体" w:eastAsia="仿宋_GB2312"/>
                <w:color w:val="000000"/>
                <w:szCs w:val="21"/>
              </w:rPr>
            </w:pPr>
          </w:p>
        </w:tc>
        <w:tc>
          <w:tcPr>
            <w:tcW w:w="1274" w:type="dxa"/>
            <w:vAlign w:val="center"/>
          </w:tcPr>
          <w:p w14:paraId="2423640D">
            <w:pPr>
              <w:rPr>
                <w:rFonts w:ascii="仿宋_GB2312" w:hAnsi="宋体" w:eastAsia="仿宋_GB2312"/>
                <w:color w:val="000000"/>
                <w:szCs w:val="21"/>
              </w:rPr>
            </w:pPr>
            <w:r>
              <w:rPr>
                <w:rFonts w:hint="eastAsia" w:ascii="仿宋_GB2312" w:hAnsi="宋体" w:eastAsia="仿宋_GB2312"/>
                <w:color w:val="000000"/>
                <w:szCs w:val="21"/>
              </w:rPr>
              <w:t>经济适用住房购买资格审核</w:t>
            </w:r>
          </w:p>
        </w:tc>
        <w:tc>
          <w:tcPr>
            <w:tcW w:w="1800" w:type="dxa"/>
            <w:vMerge w:val="continue"/>
            <w:vAlign w:val="center"/>
          </w:tcPr>
          <w:p w14:paraId="46B91A18">
            <w:pPr>
              <w:rPr>
                <w:rFonts w:ascii="仿宋_GB2312" w:hAnsi="宋体" w:eastAsia="仿宋_GB2312"/>
                <w:color w:val="000000"/>
                <w:szCs w:val="21"/>
              </w:rPr>
            </w:pPr>
          </w:p>
        </w:tc>
        <w:tc>
          <w:tcPr>
            <w:tcW w:w="3600" w:type="dxa"/>
            <w:vMerge w:val="continue"/>
            <w:vAlign w:val="center"/>
          </w:tcPr>
          <w:p w14:paraId="221595AC">
            <w:pPr>
              <w:rPr>
                <w:rFonts w:ascii="仿宋_GB2312" w:eastAsia="仿宋_GB2312"/>
                <w:color w:val="000000"/>
                <w:szCs w:val="21"/>
              </w:rPr>
            </w:pPr>
          </w:p>
        </w:tc>
        <w:tc>
          <w:tcPr>
            <w:tcW w:w="1080" w:type="dxa"/>
            <w:vMerge w:val="continue"/>
            <w:vAlign w:val="center"/>
          </w:tcPr>
          <w:p w14:paraId="0458CA81">
            <w:pPr>
              <w:rPr>
                <w:rFonts w:ascii="仿宋_GB2312" w:hAnsi="宋体" w:eastAsia="仿宋_GB2312"/>
                <w:color w:val="000000"/>
                <w:szCs w:val="21"/>
              </w:rPr>
            </w:pPr>
          </w:p>
        </w:tc>
        <w:tc>
          <w:tcPr>
            <w:tcW w:w="1080" w:type="dxa"/>
            <w:vMerge w:val="continue"/>
            <w:vAlign w:val="center"/>
          </w:tcPr>
          <w:p w14:paraId="174ACEC4">
            <w:pPr>
              <w:rPr>
                <w:rFonts w:ascii="仿宋_GB2312" w:eastAsia="仿宋_GB2312"/>
                <w:szCs w:val="21"/>
              </w:rPr>
            </w:pPr>
          </w:p>
        </w:tc>
        <w:tc>
          <w:tcPr>
            <w:tcW w:w="1246" w:type="dxa"/>
            <w:vMerge w:val="continue"/>
            <w:vAlign w:val="center"/>
          </w:tcPr>
          <w:p w14:paraId="30CBBCB4">
            <w:pPr>
              <w:rPr>
                <w:rFonts w:ascii="仿宋_GB2312" w:hAnsi="宋体" w:eastAsia="仿宋_GB2312"/>
                <w:color w:val="000000"/>
                <w:szCs w:val="21"/>
              </w:rPr>
            </w:pPr>
          </w:p>
        </w:tc>
        <w:tc>
          <w:tcPr>
            <w:tcW w:w="720" w:type="dxa"/>
            <w:vMerge w:val="continue"/>
            <w:vAlign w:val="center"/>
          </w:tcPr>
          <w:p w14:paraId="33B8E864">
            <w:pPr>
              <w:rPr>
                <w:rFonts w:ascii="仿宋_GB2312" w:hAnsi="宋体" w:eastAsia="仿宋_GB2312"/>
                <w:color w:val="000000"/>
                <w:szCs w:val="21"/>
              </w:rPr>
            </w:pPr>
          </w:p>
        </w:tc>
        <w:tc>
          <w:tcPr>
            <w:tcW w:w="709" w:type="dxa"/>
            <w:vMerge w:val="continue"/>
            <w:vAlign w:val="center"/>
          </w:tcPr>
          <w:p w14:paraId="2064EEF9">
            <w:pPr>
              <w:rPr>
                <w:rFonts w:ascii="仿宋_GB2312" w:hAnsi="宋体" w:eastAsia="仿宋_GB2312"/>
                <w:color w:val="000000"/>
                <w:szCs w:val="21"/>
              </w:rPr>
            </w:pPr>
          </w:p>
        </w:tc>
        <w:tc>
          <w:tcPr>
            <w:tcW w:w="551" w:type="dxa"/>
            <w:vMerge w:val="continue"/>
            <w:vAlign w:val="center"/>
          </w:tcPr>
          <w:p w14:paraId="1EE78B46">
            <w:pPr>
              <w:rPr>
                <w:rFonts w:ascii="仿宋_GB2312" w:hAnsi="宋体" w:eastAsia="仿宋_GB2312"/>
                <w:color w:val="000000"/>
                <w:szCs w:val="21"/>
              </w:rPr>
            </w:pPr>
          </w:p>
        </w:tc>
        <w:tc>
          <w:tcPr>
            <w:tcW w:w="720" w:type="dxa"/>
            <w:vMerge w:val="continue"/>
            <w:vAlign w:val="center"/>
          </w:tcPr>
          <w:p w14:paraId="265A2E26">
            <w:pPr>
              <w:rPr>
                <w:rFonts w:ascii="仿宋_GB2312" w:hAnsi="宋体" w:eastAsia="仿宋_GB2312"/>
                <w:color w:val="000000"/>
                <w:szCs w:val="21"/>
              </w:rPr>
            </w:pPr>
          </w:p>
        </w:tc>
        <w:tc>
          <w:tcPr>
            <w:tcW w:w="720" w:type="dxa"/>
            <w:vMerge w:val="continue"/>
            <w:vAlign w:val="center"/>
          </w:tcPr>
          <w:p w14:paraId="15948E9F">
            <w:pPr>
              <w:rPr>
                <w:rFonts w:ascii="仿宋_GB2312" w:hAnsi="宋体" w:eastAsia="仿宋_GB2312"/>
                <w:color w:val="000000"/>
                <w:szCs w:val="21"/>
              </w:rPr>
            </w:pPr>
          </w:p>
        </w:tc>
        <w:tc>
          <w:tcPr>
            <w:tcW w:w="720" w:type="dxa"/>
            <w:vMerge w:val="continue"/>
            <w:vAlign w:val="center"/>
          </w:tcPr>
          <w:p w14:paraId="2AF7BBD0">
            <w:pPr>
              <w:rPr>
                <w:rFonts w:ascii="仿宋_GB2312" w:hAnsi="宋体" w:eastAsia="仿宋_GB2312"/>
                <w:color w:val="000000"/>
                <w:szCs w:val="21"/>
              </w:rPr>
            </w:pPr>
          </w:p>
        </w:tc>
      </w:tr>
      <w:tr w14:paraId="6132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1FB8DC">
            <w:pPr>
              <w:jc w:val="center"/>
              <w:rPr>
                <w:rFonts w:ascii="仿宋_GB2312" w:hAnsi="宋体" w:eastAsia="仿宋_GB2312"/>
                <w:color w:val="000000"/>
                <w:szCs w:val="21"/>
              </w:rPr>
            </w:pPr>
            <w:r>
              <w:rPr>
                <w:rFonts w:hint="eastAsia" w:ascii="仿宋_GB2312" w:hAnsi="宋体" w:eastAsia="仿宋_GB2312"/>
                <w:color w:val="000000"/>
                <w:szCs w:val="21"/>
              </w:rPr>
              <w:t>17</w:t>
            </w:r>
          </w:p>
        </w:tc>
        <w:tc>
          <w:tcPr>
            <w:tcW w:w="720" w:type="dxa"/>
            <w:vMerge w:val="restart"/>
            <w:vAlign w:val="center"/>
          </w:tcPr>
          <w:p w14:paraId="55ABA36A">
            <w:pPr>
              <w:jc w:val="center"/>
              <w:rPr>
                <w:rFonts w:ascii="仿宋_GB2312" w:hAnsi="宋体" w:eastAsia="仿宋_GB2312"/>
                <w:color w:val="000000"/>
                <w:szCs w:val="21"/>
              </w:rPr>
            </w:pPr>
            <w:r>
              <w:rPr>
                <w:rFonts w:hint="eastAsia" w:ascii="仿宋_GB2312" w:hAnsi="宋体" w:eastAsia="仿宋_GB2312"/>
                <w:color w:val="000000"/>
                <w:szCs w:val="21"/>
              </w:rPr>
              <w:t>配给管理</w:t>
            </w:r>
          </w:p>
        </w:tc>
        <w:tc>
          <w:tcPr>
            <w:tcW w:w="1274" w:type="dxa"/>
            <w:vAlign w:val="center"/>
          </w:tcPr>
          <w:p w14:paraId="622BE486">
            <w:pPr>
              <w:jc w:val="center"/>
              <w:rPr>
                <w:rFonts w:ascii="仿宋_GB2312" w:hAnsi="宋体" w:eastAsia="仿宋_GB2312"/>
                <w:color w:val="000000"/>
                <w:szCs w:val="21"/>
              </w:rPr>
            </w:pPr>
            <w:r>
              <w:rPr>
                <w:rFonts w:hint="eastAsia" w:ascii="仿宋_GB2312" w:hAnsi="宋体" w:eastAsia="仿宋_GB2312"/>
                <w:color w:val="000000"/>
                <w:szCs w:val="21"/>
              </w:rPr>
              <w:t>房源信息</w:t>
            </w:r>
          </w:p>
        </w:tc>
        <w:tc>
          <w:tcPr>
            <w:tcW w:w="1800" w:type="dxa"/>
            <w:vAlign w:val="center"/>
          </w:tcPr>
          <w:p w14:paraId="2E019E6E">
            <w:pPr>
              <w:rPr>
                <w:rFonts w:ascii="仿宋_GB2312" w:hAnsi="宋体" w:eastAsia="仿宋_GB2312"/>
                <w:color w:val="000000"/>
                <w:szCs w:val="21"/>
              </w:rPr>
            </w:pPr>
            <w:r>
              <w:rPr>
                <w:rFonts w:hint="eastAsia" w:ascii="仿宋_GB2312" w:hAnsi="宋体" w:eastAsia="仿宋_GB2312"/>
                <w:color w:val="000000"/>
                <w:szCs w:val="21"/>
              </w:rPr>
              <w:t>项目名称；保障性住房类型；竣工日期；地址；住房套数；待分配套数；已分配套数；套型；面积；配租配售价格；分配日期等。</w:t>
            </w:r>
          </w:p>
        </w:tc>
        <w:tc>
          <w:tcPr>
            <w:tcW w:w="3600" w:type="dxa"/>
            <w:vAlign w:val="center"/>
          </w:tcPr>
          <w:p w14:paraId="2FEA887B">
            <w:pPr>
              <w:rPr>
                <w:rFonts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Align w:val="center"/>
          </w:tcPr>
          <w:p w14:paraId="718420C8">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15A81A16">
            <w:pPr>
              <w:rPr>
                <w:rFonts w:ascii="仿宋_GB2312" w:eastAsia="仿宋_GB2312"/>
                <w:szCs w:val="21"/>
              </w:rPr>
            </w:pPr>
            <w:r>
              <w:rPr>
                <w:rFonts w:hint="eastAsia" w:ascii="仿宋_GB2312" w:hAnsi="宋体" w:eastAsia="仿宋_GB2312"/>
                <w:color w:val="000000"/>
                <w:szCs w:val="21"/>
              </w:rPr>
              <w:t>住房保障行政主管部门</w:t>
            </w:r>
          </w:p>
        </w:tc>
        <w:tc>
          <w:tcPr>
            <w:tcW w:w="1246" w:type="dxa"/>
            <w:vAlign w:val="center"/>
          </w:tcPr>
          <w:p w14:paraId="792A50A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4745D8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65E31F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F55302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8183C97">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Align w:val="center"/>
          </w:tcPr>
          <w:p w14:paraId="2AF8A30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18D4D7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8A0E4B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48D7F4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065038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AD44FB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626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22BB105">
            <w:pPr>
              <w:jc w:val="center"/>
              <w:rPr>
                <w:rFonts w:ascii="仿宋_GB2312" w:hAnsi="宋体" w:eastAsia="仿宋_GB2312"/>
                <w:color w:val="000000"/>
                <w:szCs w:val="21"/>
              </w:rPr>
            </w:pPr>
            <w:r>
              <w:rPr>
                <w:rFonts w:hint="eastAsia" w:ascii="仿宋_GB2312" w:hAnsi="宋体" w:eastAsia="仿宋_GB2312"/>
                <w:color w:val="000000"/>
                <w:szCs w:val="21"/>
              </w:rPr>
              <w:t>18</w:t>
            </w:r>
          </w:p>
        </w:tc>
        <w:tc>
          <w:tcPr>
            <w:tcW w:w="720" w:type="dxa"/>
            <w:vMerge w:val="continue"/>
            <w:vAlign w:val="center"/>
          </w:tcPr>
          <w:p w14:paraId="3B23B3EB">
            <w:pPr>
              <w:jc w:val="center"/>
              <w:rPr>
                <w:rFonts w:ascii="仿宋_GB2312" w:hAnsi="宋体" w:eastAsia="仿宋_GB2312"/>
                <w:color w:val="000000"/>
                <w:szCs w:val="21"/>
              </w:rPr>
            </w:pPr>
          </w:p>
        </w:tc>
        <w:tc>
          <w:tcPr>
            <w:tcW w:w="1274" w:type="dxa"/>
            <w:vAlign w:val="center"/>
          </w:tcPr>
          <w:p w14:paraId="183F76D0">
            <w:pPr>
              <w:rPr>
                <w:rFonts w:ascii="仿宋_GB2312" w:hAnsi="宋体" w:eastAsia="仿宋_GB2312"/>
                <w:color w:val="000000"/>
                <w:szCs w:val="21"/>
              </w:rPr>
            </w:pPr>
            <w:r>
              <w:rPr>
                <w:rFonts w:hint="eastAsia" w:ascii="仿宋_GB2312" w:hAnsi="宋体" w:eastAsia="仿宋_GB2312"/>
                <w:color w:val="000000"/>
                <w:szCs w:val="21"/>
              </w:rPr>
              <w:t>选房或摇号公告</w:t>
            </w:r>
          </w:p>
        </w:tc>
        <w:tc>
          <w:tcPr>
            <w:tcW w:w="1800" w:type="dxa"/>
            <w:vAlign w:val="center"/>
          </w:tcPr>
          <w:p w14:paraId="21898C82">
            <w:pPr>
              <w:rPr>
                <w:rFonts w:ascii="仿宋_GB2312" w:hAnsi="宋体" w:eastAsia="仿宋_GB2312"/>
                <w:color w:val="000000"/>
                <w:szCs w:val="21"/>
              </w:rPr>
            </w:pPr>
            <w:r>
              <w:rPr>
                <w:rFonts w:hint="eastAsia" w:ascii="仿宋_GB2312" w:hAnsi="宋体" w:eastAsia="仿宋_GB2312"/>
                <w:color w:val="000000"/>
                <w:szCs w:val="21"/>
              </w:rPr>
              <w:t>公告名称；发布部门；发布日期；正文，包括时间、地点、流程、注意事项等。</w:t>
            </w:r>
          </w:p>
        </w:tc>
        <w:tc>
          <w:tcPr>
            <w:tcW w:w="3600" w:type="dxa"/>
            <w:vMerge w:val="restart"/>
            <w:vAlign w:val="center"/>
          </w:tcPr>
          <w:p w14:paraId="6154E7B0">
            <w:pPr>
              <w:rPr>
                <w:rFonts w:ascii="仿宋_GB2312" w:eastAsia="仿宋_GB2312"/>
                <w:color w:val="000000"/>
                <w:szCs w:val="21"/>
              </w:rPr>
            </w:pPr>
            <w:r>
              <w:rPr>
                <w:rFonts w:hint="eastAsia" w:ascii="仿宋_GB2312" w:eastAsia="仿宋_GB2312"/>
                <w:color w:val="000000"/>
                <w:szCs w:val="21"/>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0252B1C3">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46D6EAE9">
            <w:pPr>
              <w:rPr>
                <w:rFonts w:ascii="仿宋_GB2312" w:hAnsi="宋体" w:eastAsia="仿宋_GB2312"/>
                <w:color w:val="000000"/>
                <w:szCs w:val="21"/>
              </w:rPr>
            </w:pPr>
            <w:r>
              <w:rPr>
                <w:rFonts w:hint="eastAsia" w:ascii="仿宋_GB2312" w:hAnsi="宋体" w:eastAsia="仿宋_GB2312"/>
                <w:color w:val="000000"/>
                <w:szCs w:val="21"/>
              </w:rPr>
              <w:t>住房保障行政主管部门</w:t>
            </w:r>
          </w:p>
          <w:p w14:paraId="3FF0ACE2">
            <w:pPr>
              <w:rPr>
                <w:rFonts w:ascii="仿宋_GB2312" w:eastAsia="仿宋_GB2312"/>
                <w:szCs w:val="21"/>
              </w:rPr>
            </w:pPr>
          </w:p>
        </w:tc>
        <w:tc>
          <w:tcPr>
            <w:tcW w:w="1246" w:type="dxa"/>
            <w:vMerge w:val="restart"/>
            <w:vAlign w:val="center"/>
          </w:tcPr>
          <w:p w14:paraId="1E5BED1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D694A5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9C5A63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0D2780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B5C9C72">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0E7BF9D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0094802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6DCA25D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58B6A1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4ACC5F2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18D9C1A">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9BF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281AD42">
            <w:pPr>
              <w:jc w:val="center"/>
              <w:rPr>
                <w:rFonts w:ascii="仿宋_GB2312" w:hAnsi="宋体" w:eastAsia="仿宋_GB2312"/>
                <w:color w:val="000000"/>
                <w:szCs w:val="21"/>
              </w:rPr>
            </w:pPr>
            <w:r>
              <w:rPr>
                <w:rFonts w:hint="eastAsia" w:ascii="仿宋_GB2312" w:hAnsi="宋体" w:eastAsia="仿宋_GB2312"/>
                <w:color w:val="000000"/>
                <w:szCs w:val="21"/>
              </w:rPr>
              <w:t>19</w:t>
            </w:r>
          </w:p>
        </w:tc>
        <w:tc>
          <w:tcPr>
            <w:tcW w:w="720" w:type="dxa"/>
            <w:vMerge w:val="continue"/>
            <w:vAlign w:val="center"/>
          </w:tcPr>
          <w:p w14:paraId="3CC58FDE">
            <w:pPr>
              <w:jc w:val="center"/>
              <w:rPr>
                <w:rFonts w:ascii="仿宋_GB2312" w:hAnsi="宋体" w:eastAsia="仿宋_GB2312"/>
                <w:color w:val="000000"/>
                <w:szCs w:val="21"/>
              </w:rPr>
            </w:pPr>
          </w:p>
        </w:tc>
        <w:tc>
          <w:tcPr>
            <w:tcW w:w="1274" w:type="dxa"/>
            <w:vAlign w:val="center"/>
          </w:tcPr>
          <w:p w14:paraId="6FC487E3">
            <w:pPr>
              <w:jc w:val="center"/>
              <w:rPr>
                <w:rFonts w:ascii="仿宋_GB2312" w:hAnsi="宋体" w:eastAsia="仿宋_GB2312"/>
                <w:color w:val="000000"/>
                <w:szCs w:val="21"/>
              </w:rPr>
            </w:pPr>
            <w:r>
              <w:rPr>
                <w:rFonts w:hint="eastAsia" w:ascii="仿宋_GB2312" w:hAnsi="宋体" w:eastAsia="仿宋_GB2312"/>
                <w:color w:val="000000"/>
                <w:szCs w:val="21"/>
              </w:rPr>
              <w:t>分配结果</w:t>
            </w:r>
          </w:p>
        </w:tc>
        <w:tc>
          <w:tcPr>
            <w:tcW w:w="1800" w:type="dxa"/>
            <w:vAlign w:val="center"/>
          </w:tcPr>
          <w:p w14:paraId="1B0D9678">
            <w:pPr>
              <w:rPr>
                <w:rFonts w:ascii="仿宋_GB2312" w:hAnsi="宋体" w:eastAsia="仿宋_GB2312"/>
                <w:color w:val="000000"/>
                <w:szCs w:val="21"/>
              </w:rPr>
            </w:pPr>
            <w:r>
              <w:rPr>
                <w:rFonts w:hint="eastAsia" w:ascii="仿宋_GB2312" w:hAnsi="宋体" w:eastAsia="仿宋_GB2312"/>
                <w:color w:val="000000"/>
                <w:szCs w:val="21"/>
              </w:rPr>
              <w:t>保障对象姓名；保障性住房类型；房号、面积、套型；所在建设项目名称等。</w:t>
            </w:r>
          </w:p>
        </w:tc>
        <w:tc>
          <w:tcPr>
            <w:tcW w:w="3600" w:type="dxa"/>
            <w:vMerge w:val="continue"/>
            <w:vAlign w:val="center"/>
          </w:tcPr>
          <w:p w14:paraId="13945088">
            <w:pPr>
              <w:rPr>
                <w:rFonts w:ascii="仿宋_GB2312" w:eastAsia="仿宋_GB2312"/>
                <w:color w:val="000000"/>
                <w:szCs w:val="21"/>
              </w:rPr>
            </w:pPr>
          </w:p>
        </w:tc>
        <w:tc>
          <w:tcPr>
            <w:tcW w:w="1080" w:type="dxa"/>
            <w:vMerge w:val="continue"/>
            <w:vAlign w:val="center"/>
          </w:tcPr>
          <w:p w14:paraId="0EF08067">
            <w:pPr>
              <w:rPr>
                <w:rFonts w:ascii="仿宋_GB2312" w:hAnsi="宋体" w:eastAsia="仿宋_GB2312"/>
                <w:color w:val="000000"/>
                <w:szCs w:val="21"/>
              </w:rPr>
            </w:pPr>
          </w:p>
        </w:tc>
        <w:tc>
          <w:tcPr>
            <w:tcW w:w="1080" w:type="dxa"/>
            <w:vMerge w:val="continue"/>
            <w:vAlign w:val="center"/>
          </w:tcPr>
          <w:p w14:paraId="2EE662D6">
            <w:pPr>
              <w:rPr>
                <w:rFonts w:ascii="仿宋_GB2312" w:eastAsia="仿宋_GB2312"/>
                <w:szCs w:val="21"/>
              </w:rPr>
            </w:pPr>
          </w:p>
        </w:tc>
        <w:tc>
          <w:tcPr>
            <w:tcW w:w="1246" w:type="dxa"/>
            <w:vMerge w:val="continue"/>
            <w:vAlign w:val="center"/>
          </w:tcPr>
          <w:p w14:paraId="0077C158">
            <w:pPr>
              <w:rPr>
                <w:rFonts w:ascii="仿宋_GB2312" w:hAnsi="宋体" w:eastAsia="仿宋_GB2312"/>
                <w:color w:val="000000"/>
                <w:szCs w:val="21"/>
              </w:rPr>
            </w:pPr>
          </w:p>
        </w:tc>
        <w:tc>
          <w:tcPr>
            <w:tcW w:w="720" w:type="dxa"/>
            <w:vMerge w:val="continue"/>
            <w:vAlign w:val="center"/>
          </w:tcPr>
          <w:p w14:paraId="38A17E6B">
            <w:pPr>
              <w:rPr>
                <w:rFonts w:ascii="仿宋_GB2312" w:hAnsi="宋体" w:eastAsia="仿宋_GB2312"/>
                <w:color w:val="000000"/>
                <w:szCs w:val="21"/>
              </w:rPr>
            </w:pPr>
          </w:p>
        </w:tc>
        <w:tc>
          <w:tcPr>
            <w:tcW w:w="709" w:type="dxa"/>
            <w:vMerge w:val="continue"/>
            <w:vAlign w:val="center"/>
          </w:tcPr>
          <w:p w14:paraId="08863939">
            <w:pPr>
              <w:rPr>
                <w:rFonts w:ascii="仿宋_GB2312" w:hAnsi="宋体" w:eastAsia="仿宋_GB2312"/>
                <w:color w:val="000000"/>
                <w:szCs w:val="21"/>
              </w:rPr>
            </w:pPr>
          </w:p>
        </w:tc>
        <w:tc>
          <w:tcPr>
            <w:tcW w:w="551" w:type="dxa"/>
            <w:vMerge w:val="continue"/>
            <w:vAlign w:val="center"/>
          </w:tcPr>
          <w:p w14:paraId="53EABDD7">
            <w:pPr>
              <w:rPr>
                <w:rFonts w:ascii="仿宋_GB2312" w:hAnsi="宋体" w:eastAsia="仿宋_GB2312"/>
                <w:color w:val="000000"/>
                <w:szCs w:val="21"/>
              </w:rPr>
            </w:pPr>
          </w:p>
        </w:tc>
        <w:tc>
          <w:tcPr>
            <w:tcW w:w="720" w:type="dxa"/>
            <w:vMerge w:val="continue"/>
            <w:vAlign w:val="center"/>
          </w:tcPr>
          <w:p w14:paraId="48F7F6ED">
            <w:pPr>
              <w:rPr>
                <w:rFonts w:ascii="仿宋_GB2312" w:hAnsi="宋体" w:eastAsia="仿宋_GB2312"/>
                <w:color w:val="000000"/>
                <w:szCs w:val="21"/>
              </w:rPr>
            </w:pPr>
          </w:p>
        </w:tc>
        <w:tc>
          <w:tcPr>
            <w:tcW w:w="720" w:type="dxa"/>
            <w:vMerge w:val="continue"/>
            <w:vAlign w:val="center"/>
          </w:tcPr>
          <w:p w14:paraId="12BBB59B">
            <w:pPr>
              <w:rPr>
                <w:rFonts w:ascii="仿宋_GB2312" w:hAnsi="宋体" w:eastAsia="仿宋_GB2312"/>
                <w:color w:val="000000"/>
                <w:szCs w:val="21"/>
              </w:rPr>
            </w:pPr>
          </w:p>
        </w:tc>
        <w:tc>
          <w:tcPr>
            <w:tcW w:w="720" w:type="dxa"/>
            <w:vMerge w:val="continue"/>
            <w:vAlign w:val="center"/>
          </w:tcPr>
          <w:p w14:paraId="791C86D4">
            <w:pPr>
              <w:rPr>
                <w:rFonts w:ascii="仿宋_GB2312" w:hAnsi="宋体" w:eastAsia="仿宋_GB2312"/>
                <w:color w:val="000000"/>
                <w:szCs w:val="21"/>
              </w:rPr>
            </w:pPr>
          </w:p>
        </w:tc>
      </w:tr>
      <w:tr w14:paraId="237A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218561">
            <w:pPr>
              <w:jc w:val="center"/>
              <w:rPr>
                <w:rFonts w:ascii="仿宋_GB2312" w:hAnsi="宋体" w:eastAsia="仿宋_GB2312"/>
                <w:color w:val="000000"/>
                <w:szCs w:val="21"/>
              </w:rPr>
            </w:pPr>
            <w:r>
              <w:rPr>
                <w:rFonts w:hint="eastAsia" w:ascii="仿宋_GB2312" w:hAnsi="宋体" w:eastAsia="仿宋_GB2312"/>
                <w:color w:val="000000"/>
                <w:szCs w:val="21"/>
              </w:rPr>
              <w:t>20</w:t>
            </w:r>
          </w:p>
        </w:tc>
        <w:tc>
          <w:tcPr>
            <w:tcW w:w="720" w:type="dxa"/>
            <w:vMerge w:val="continue"/>
            <w:vAlign w:val="center"/>
          </w:tcPr>
          <w:p w14:paraId="55F14325">
            <w:pPr>
              <w:jc w:val="center"/>
              <w:rPr>
                <w:rFonts w:ascii="仿宋_GB2312" w:hAnsi="宋体" w:eastAsia="仿宋_GB2312"/>
                <w:color w:val="000000"/>
                <w:szCs w:val="21"/>
              </w:rPr>
            </w:pPr>
          </w:p>
        </w:tc>
        <w:tc>
          <w:tcPr>
            <w:tcW w:w="1274" w:type="dxa"/>
            <w:vAlign w:val="center"/>
          </w:tcPr>
          <w:p w14:paraId="4EBB9485">
            <w:pPr>
              <w:rPr>
                <w:rFonts w:ascii="仿宋_GB2312" w:hAnsi="宋体" w:eastAsia="仿宋_GB2312"/>
                <w:color w:val="000000"/>
                <w:szCs w:val="21"/>
              </w:rPr>
            </w:pPr>
            <w:r>
              <w:rPr>
                <w:rFonts w:hint="eastAsia" w:ascii="仿宋_GB2312" w:hAnsi="宋体" w:eastAsia="仿宋_GB2312"/>
                <w:color w:val="000000"/>
                <w:szCs w:val="21"/>
              </w:rPr>
              <w:t>办理配租配售公告</w:t>
            </w:r>
          </w:p>
        </w:tc>
        <w:tc>
          <w:tcPr>
            <w:tcW w:w="1800" w:type="dxa"/>
            <w:vAlign w:val="center"/>
          </w:tcPr>
          <w:p w14:paraId="016AE5DF">
            <w:pPr>
              <w:rPr>
                <w:rFonts w:ascii="仿宋_GB2312" w:hAnsi="宋体" w:eastAsia="仿宋_GB2312"/>
                <w:color w:val="000000"/>
                <w:szCs w:val="21"/>
              </w:rPr>
            </w:pPr>
            <w:r>
              <w:rPr>
                <w:rFonts w:hint="eastAsia" w:ascii="仿宋_GB2312" w:hAnsi="宋体" w:eastAsia="仿宋_GB2312"/>
                <w:color w:val="000000"/>
                <w:szCs w:val="21"/>
              </w:rPr>
              <w:t>公告名称；发布部门；发布日期；正文，包括时间、地点、流程、注意事项等。</w:t>
            </w:r>
          </w:p>
        </w:tc>
        <w:tc>
          <w:tcPr>
            <w:tcW w:w="3600" w:type="dxa"/>
            <w:vMerge w:val="continue"/>
            <w:vAlign w:val="center"/>
          </w:tcPr>
          <w:p w14:paraId="597CE975">
            <w:pPr>
              <w:rPr>
                <w:rFonts w:ascii="仿宋_GB2312" w:eastAsia="仿宋_GB2312"/>
                <w:color w:val="000000"/>
                <w:szCs w:val="21"/>
              </w:rPr>
            </w:pPr>
          </w:p>
        </w:tc>
        <w:tc>
          <w:tcPr>
            <w:tcW w:w="1080" w:type="dxa"/>
            <w:vMerge w:val="continue"/>
            <w:vAlign w:val="center"/>
          </w:tcPr>
          <w:p w14:paraId="5B494CA7">
            <w:pPr>
              <w:rPr>
                <w:rFonts w:ascii="仿宋_GB2312" w:hAnsi="宋体" w:eastAsia="仿宋_GB2312"/>
                <w:color w:val="000000"/>
                <w:szCs w:val="21"/>
              </w:rPr>
            </w:pPr>
          </w:p>
        </w:tc>
        <w:tc>
          <w:tcPr>
            <w:tcW w:w="1080" w:type="dxa"/>
            <w:vMerge w:val="continue"/>
            <w:vAlign w:val="center"/>
          </w:tcPr>
          <w:p w14:paraId="0F3F7083">
            <w:pPr>
              <w:rPr>
                <w:rFonts w:ascii="仿宋_GB2312" w:eastAsia="仿宋_GB2312"/>
                <w:szCs w:val="21"/>
              </w:rPr>
            </w:pPr>
          </w:p>
        </w:tc>
        <w:tc>
          <w:tcPr>
            <w:tcW w:w="1246" w:type="dxa"/>
            <w:vMerge w:val="continue"/>
            <w:vAlign w:val="center"/>
          </w:tcPr>
          <w:p w14:paraId="443AE5FF">
            <w:pPr>
              <w:rPr>
                <w:rFonts w:ascii="仿宋_GB2312" w:hAnsi="宋体" w:eastAsia="仿宋_GB2312"/>
                <w:color w:val="000000"/>
                <w:szCs w:val="21"/>
              </w:rPr>
            </w:pPr>
          </w:p>
        </w:tc>
        <w:tc>
          <w:tcPr>
            <w:tcW w:w="720" w:type="dxa"/>
            <w:vMerge w:val="continue"/>
            <w:vAlign w:val="center"/>
          </w:tcPr>
          <w:p w14:paraId="15B159E8">
            <w:pPr>
              <w:rPr>
                <w:rFonts w:ascii="仿宋_GB2312" w:hAnsi="宋体" w:eastAsia="仿宋_GB2312"/>
                <w:color w:val="000000"/>
                <w:szCs w:val="21"/>
              </w:rPr>
            </w:pPr>
          </w:p>
        </w:tc>
        <w:tc>
          <w:tcPr>
            <w:tcW w:w="709" w:type="dxa"/>
            <w:vMerge w:val="continue"/>
            <w:vAlign w:val="center"/>
          </w:tcPr>
          <w:p w14:paraId="55233BF4">
            <w:pPr>
              <w:rPr>
                <w:rFonts w:ascii="仿宋_GB2312" w:hAnsi="宋体" w:eastAsia="仿宋_GB2312"/>
                <w:color w:val="000000"/>
                <w:szCs w:val="21"/>
              </w:rPr>
            </w:pPr>
          </w:p>
        </w:tc>
        <w:tc>
          <w:tcPr>
            <w:tcW w:w="551" w:type="dxa"/>
            <w:vMerge w:val="continue"/>
            <w:vAlign w:val="center"/>
          </w:tcPr>
          <w:p w14:paraId="3F64E050">
            <w:pPr>
              <w:rPr>
                <w:rFonts w:ascii="仿宋_GB2312" w:hAnsi="宋体" w:eastAsia="仿宋_GB2312"/>
                <w:color w:val="000000"/>
                <w:szCs w:val="21"/>
              </w:rPr>
            </w:pPr>
          </w:p>
        </w:tc>
        <w:tc>
          <w:tcPr>
            <w:tcW w:w="720" w:type="dxa"/>
            <w:vMerge w:val="continue"/>
            <w:vAlign w:val="center"/>
          </w:tcPr>
          <w:p w14:paraId="16D9A364">
            <w:pPr>
              <w:rPr>
                <w:rFonts w:ascii="仿宋_GB2312" w:hAnsi="宋体" w:eastAsia="仿宋_GB2312"/>
                <w:color w:val="000000"/>
                <w:szCs w:val="21"/>
              </w:rPr>
            </w:pPr>
          </w:p>
        </w:tc>
        <w:tc>
          <w:tcPr>
            <w:tcW w:w="720" w:type="dxa"/>
            <w:vMerge w:val="continue"/>
            <w:vAlign w:val="center"/>
          </w:tcPr>
          <w:p w14:paraId="2A21D1EC">
            <w:pPr>
              <w:rPr>
                <w:rFonts w:ascii="仿宋_GB2312" w:hAnsi="宋体" w:eastAsia="仿宋_GB2312"/>
                <w:color w:val="000000"/>
                <w:szCs w:val="21"/>
              </w:rPr>
            </w:pPr>
          </w:p>
        </w:tc>
        <w:tc>
          <w:tcPr>
            <w:tcW w:w="720" w:type="dxa"/>
            <w:vMerge w:val="continue"/>
            <w:vAlign w:val="center"/>
          </w:tcPr>
          <w:p w14:paraId="48B8991C">
            <w:pPr>
              <w:rPr>
                <w:rFonts w:ascii="仿宋_GB2312" w:hAnsi="宋体" w:eastAsia="仿宋_GB2312"/>
                <w:color w:val="000000"/>
                <w:szCs w:val="21"/>
              </w:rPr>
            </w:pPr>
          </w:p>
        </w:tc>
      </w:tr>
      <w:tr w14:paraId="60AE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2" w:hRule="atLeast"/>
          <w:jc w:val="center"/>
        </w:trPr>
        <w:tc>
          <w:tcPr>
            <w:tcW w:w="540" w:type="dxa"/>
            <w:vAlign w:val="center"/>
          </w:tcPr>
          <w:p w14:paraId="06672D38">
            <w:pPr>
              <w:jc w:val="center"/>
              <w:rPr>
                <w:rFonts w:ascii="仿宋_GB2312" w:hAnsi="宋体" w:eastAsia="仿宋_GB2312"/>
                <w:color w:val="000000"/>
                <w:szCs w:val="21"/>
              </w:rPr>
            </w:pPr>
            <w:r>
              <w:rPr>
                <w:rFonts w:hint="eastAsia" w:ascii="仿宋_GB2312" w:hAnsi="宋体" w:eastAsia="仿宋_GB2312"/>
                <w:color w:val="000000"/>
                <w:szCs w:val="21"/>
              </w:rPr>
              <w:t>21</w:t>
            </w:r>
          </w:p>
        </w:tc>
        <w:tc>
          <w:tcPr>
            <w:tcW w:w="720" w:type="dxa"/>
            <w:vMerge w:val="restart"/>
            <w:vAlign w:val="center"/>
          </w:tcPr>
          <w:p w14:paraId="2AA8ADB9">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43DE7ED7">
            <w:pPr>
              <w:rPr>
                <w:rFonts w:ascii="仿宋_GB2312" w:hAnsi="宋体" w:eastAsia="仿宋_GB2312"/>
                <w:color w:val="000000"/>
                <w:szCs w:val="21"/>
              </w:rPr>
            </w:pPr>
            <w:r>
              <w:rPr>
                <w:rFonts w:hint="eastAsia" w:ascii="仿宋_GB2312" w:hAnsi="宋体" w:eastAsia="仿宋_GB2312"/>
                <w:color w:val="000000"/>
                <w:szCs w:val="21"/>
              </w:rPr>
              <w:t>公租房资格定期审核</w:t>
            </w:r>
          </w:p>
        </w:tc>
        <w:tc>
          <w:tcPr>
            <w:tcW w:w="1800" w:type="dxa"/>
            <w:vAlign w:val="center"/>
          </w:tcPr>
          <w:p w14:paraId="4CDBDE0E">
            <w:pPr>
              <w:rPr>
                <w:rFonts w:ascii="仿宋_GB2312" w:hAnsi="宋体" w:eastAsia="仿宋_GB2312"/>
                <w:color w:val="000000"/>
                <w:szCs w:val="21"/>
              </w:rPr>
            </w:pPr>
            <w:r>
              <w:rPr>
                <w:rFonts w:hint="eastAsia" w:ascii="仿宋_GB2312" w:hAnsi="宋体" w:eastAsia="仿宋_GB2312"/>
                <w:color w:val="000000"/>
                <w:szCs w:val="21"/>
              </w:rPr>
              <w:t>年审或定期审核家庭信息，含保障对象编号、姓名、身份证号</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隐藏部分号码</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；配租房源；套型；面积；是否审核通过；未通过原因等。</w:t>
            </w:r>
          </w:p>
        </w:tc>
        <w:tc>
          <w:tcPr>
            <w:tcW w:w="3600" w:type="dxa"/>
            <w:vAlign w:val="center"/>
          </w:tcPr>
          <w:p w14:paraId="336714A5">
            <w:pPr>
              <w:rPr>
                <w:rFonts w:ascii="仿宋_GB2312" w:eastAsia="仿宋_GB2312"/>
                <w:color w:val="000000"/>
                <w:szCs w:val="21"/>
              </w:rPr>
            </w:pPr>
            <w:r>
              <w:rPr>
                <w:rFonts w:hint="eastAsia" w:ascii="仿宋_GB2312" w:eastAsia="仿宋_GB2312"/>
                <w:color w:val="000000"/>
                <w:szCs w:val="21"/>
              </w:rPr>
              <w:t>《公共租赁住房管理办法》（住建部令第11号）、《国务院办公厅关于推进公共资源配置领域政府信息公开的意见》（国办发〔2017〕97号）</w:t>
            </w:r>
          </w:p>
        </w:tc>
        <w:tc>
          <w:tcPr>
            <w:tcW w:w="1080" w:type="dxa"/>
            <w:vAlign w:val="center"/>
          </w:tcPr>
          <w:p w14:paraId="06E805F6">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420FD411">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Align w:val="center"/>
          </w:tcPr>
          <w:p w14:paraId="2025EEF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5F85F6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6074BB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59C42D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D1C994A">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Align w:val="center"/>
          </w:tcPr>
          <w:p w14:paraId="76B168D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1BEF42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EA9343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A093EB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470BC2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A61054F">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07A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364CAC">
            <w:pPr>
              <w:jc w:val="center"/>
              <w:rPr>
                <w:rFonts w:ascii="仿宋_GB2312" w:hAnsi="宋体" w:eastAsia="仿宋_GB2312"/>
                <w:color w:val="000000"/>
                <w:szCs w:val="21"/>
              </w:rPr>
            </w:pPr>
            <w:r>
              <w:rPr>
                <w:rFonts w:hint="eastAsia" w:ascii="仿宋_GB2312" w:hAnsi="宋体" w:eastAsia="仿宋_GB2312"/>
                <w:color w:val="000000"/>
                <w:szCs w:val="21"/>
              </w:rPr>
              <w:t>22</w:t>
            </w:r>
          </w:p>
        </w:tc>
        <w:tc>
          <w:tcPr>
            <w:tcW w:w="720" w:type="dxa"/>
            <w:vMerge w:val="continue"/>
            <w:vAlign w:val="center"/>
          </w:tcPr>
          <w:p w14:paraId="19C53EEC">
            <w:pPr>
              <w:jc w:val="center"/>
              <w:rPr>
                <w:rFonts w:ascii="仿宋_GB2312" w:hAnsi="宋体" w:eastAsia="仿宋_GB2312"/>
                <w:color w:val="000000"/>
                <w:szCs w:val="21"/>
              </w:rPr>
            </w:pPr>
          </w:p>
        </w:tc>
        <w:tc>
          <w:tcPr>
            <w:tcW w:w="1274" w:type="dxa"/>
            <w:vAlign w:val="center"/>
          </w:tcPr>
          <w:p w14:paraId="61CCBAB3">
            <w:pPr>
              <w:jc w:val="center"/>
              <w:rPr>
                <w:rFonts w:ascii="仿宋_GB2312" w:hAnsi="宋体" w:eastAsia="仿宋_GB2312"/>
                <w:color w:val="000000"/>
                <w:szCs w:val="21"/>
              </w:rPr>
            </w:pPr>
            <w:r>
              <w:rPr>
                <w:rFonts w:hint="eastAsia" w:ascii="仿宋_GB2312" w:hAnsi="宋体" w:eastAsia="仿宋_GB2312"/>
                <w:color w:val="000000"/>
                <w:szCs w:val="21"/>
              </w:rPr>
              <w:t>自愿退出</w:t>
            </w:r>
          </w:p>
        </w:tc>
        <w:tc>
          <w:tcPr>
            <w:tcW w:w="1800" w:type="dxa"/>
            <w:vMerge w:val="restart"/>
            <w:vAlign w:val="center"/>
          </w:tcPr>
          <w:p w14:paraId="006C59E5">
            <w:pPr>
              <w:rPr>
                <w:rFonts w:ascii="仿宋_GB2312" w:hAnsi="宋体" w:eastAsia="仿宋_GB2312"/>
                <w:color w:val="000000"/>
                <w:szCs w:val="21"/>
              </w:rPr>
            </w:pPr>
            <w:r>
              <w:rPr>
                <w:rFonts w:hint="eastAsia" w:ascii="仿宋_GB2312" w:hAnsi="宋体" w:eastAsia="仿宋_GB2312"/>
                <w:color w:val="000000"/>
                <w:szCs w:val="21"/>
              </w:rPr>
              <w:t>原保障对象姓名、身份证号（隐藏部分号码）；原租购项目名称、地址、类型、套型、面积等；原享受补贴面积、标准等。</w:t>
            </w:r>
          </w:p>
        </w:tc>
        <w:tc>
          <w:tcPr>
            <w:tcW w:w="3600" w:type="dxa"/>
            <w:vMerge w:val="restart"/>
            <w:vAlign w:val="center"/>
          </w:tcPr>
          <w:p w14:paraId="6926ED25">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65E4EE12">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43F64944">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2E70316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04A0E0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68A96A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4F8BC9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16A8E43">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32CCE49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93A9D7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41774C1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040591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4ABE2B3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5BD7EA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CB1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B43F1B1">
            <w:pPr>
              <w:jc w:val="center"/>
              <w:rPr>
                <w:rFonts w:ascii="仿宋_GB2312" w:hAnsi="宋体" w:eastAsia="仿宋_GB2312"/>
                <w:color w:val="000000"/>
                <w:szCs w:val="21"/>
              </w:rPr>
            </w:pPr>
            <w:r>
              <w:rPr>
                <w:rFonts w:hint="eastAsia" w:ascii="仿宋_GB2312" w:hAnsi="宋体" w:eastAsia="仿宋_GB2312"/>
                <w:color w:val="000000"/>
                <w:szCs w:val="21"/>
              </w:rPr>
              <w:t>23</w:t>
            </w:r>
          </w:p>
        </w:tc>
        <w:tc>
          <w:tcPr>
            <w:tcW w:w="720" w:type="dxa"/>
            <w:vMerge w:val="continue"/>
            <w:vAlign w:val="center"/>
          </w:tcPr>
          <w:p w14:paraId="2703D951">
            <w:pPr>
              <w:jc w:val="center"/>
              <w:rPr>
                <w:rFonts w:ascii="仿宋_GB2312" w:hAnsi="宋体" w:eastAsia="仿宋_GB2312"/>
                <w:color w:val="000000"/>
                <w:szCs w:val="21"/>
              </w:rPr>
            </w:pPr>
          </w:p>
        </w:tc>
        <w:tc>
          <w:tcPr>
            <w:tcW w:w="1274" w:type="dxa"/>
            <w:vAlign w:val="center"/>
          </w:tcPr>
          <w:p w14:paraId="613A5ED3">
            <w:pPr>
              <w:jc w:val="center"/>
              <w:rPr>
                <w:rFonts w:ascii="仿宋_GB2312" w:hAnsi="宋体" w:eastAsia="仿宋_GB2312"/>
                <w:color w:val="000000"/>
                <w:szCs w:val="21"/>
              </w:rPr>
            </w:pPr>
            <w:r>
              <w:rPr>
                <w:rFonts w:hint="eastAsia" w:ascii="仿宋_GB2312" w:hAnsi="宋体" w:eastAsia="仿宋_GB2312"/>
                <w:color w:val="000000"/>
                <w:szCs w:val="21"/>
              </w:rPr>
              <w:t>到期退出</w:t>
            </w:r>
          </w:p>
        </w:tc>
        <w:tc>
          <w:tcPr>
            <w:tcW w:w="1800" w:type="dxa"/>
            <w:vMerge w:val="continue"/>
            <w:vAlign w:val="center"/>
          </w:tcPr>
          <w:p w14:paraId="67B876CF">
            <w:pPr>
              <w:rPr>
                <w:rFonts w:ascii="仿宋_GB2312" w:hAnsi="宋体" w:eastAsia="仿宋_GB2312"/>
                <w:color w:val="000000"/>
                <w:szCs w:val="21"/>
              </w:rPr>
            </w:pPr>
          </w:p>
        </w:tc>
        <w:tc>
          <w:tcPr>
            <w:tcW w:w="3600" w:type="dxa"/>
            <w:vMerge w:val="continue"/>
            <w:vAlign w:val="center"/>
          </w:tcPr>
          <w:p w14:paraId="30D971C3">
            <w:pPr>
              <w:rPr>
                <w:rFonts w:ascii="仿宋_GB2312" w:eastAsia="仿宋_GB2312"/>
                <w:color w:val="000000"/>
                <w:szCs w:val="21"/>
              </w:rPr>
            </w:pPr>
          </w:p>
        </w:tc>
        <w:tc>
          <w:tcPr>
            <w:tcW w:w="1080" w:type="dxa"/>
            <w:vMerge w:val="continue"/>
            <w:vAlign w:val="center"/>
          </w:tcPr>
          <w:p w14:paraId="390421B1">
            <w:pPr>
              <w:rPr>
                <w:rFonts w:ascii="仿宋_GB2312" w:hAnsi="宋体" w:eastAsia="仿宋_GB2312"/>
                <w:color w:val="000000"/>
                <w:szCs w:val="21"/>
              </w:rPr>
            </w:pPr>
          </w:p>
        </w:tc>
        <w:tc>
          <w:tcPr>
            <w:tcW w:w="1080" w:type="dxa"/>
            <w:vMerge w:val="continue"/>
            <w:vAlign w:val="center"/>
          </w:tcPr>
          <w:p w14:paraId="011F68A4">
            <w:pPr>
              <w:rPr>
                <w:rFonts w:ascii="仿宋_GB2312" w:eastAsia="仿宋_GB2312"/>
                <w:szCs w:val="21"/>
              </w:rPr>
            </w:pPr>
          </w:p>
        </w:tc>
        <w:tc>
          <w:tcPr>
            <w:tcW w:w="1246" w:type="dxa"/>
            <w:vMerge w:val="continue"/>
            <w:vAlign w:val="center"/>
          </w:tcPr>
          <w:p w14:paraId="3AE17729">
            <w:pPr>
              <w:rPr>
                <w:rFonts w:ascii="仿宋_GB2312" w:hAnsi="宋体" w:eastAsia="仿宋_GB2312"/>
                <w:color w:val="000000"/>
                <w:szCs w:val="21"/>
              </w:rPr>
            </w:pPr>
          </w:p>
        </w:tc>
        <w:tc>
          <w:tcPr>
            <w:tcW w:w="720" w:type="dxa"/>
            <w:vMerge w:val="continue"/>
            <w:vAlign w:val="center"/>
          </w:tcPr>
          <w:p w14:paraId="18AFFC03">
            <w:pPr>
              <w:rPr>
                <w:rFonts w:ascii="仿宋_GB2312" w:hAnsi="宋体" w:eastAsia="仿宋_GB2312"/>
                <w:color w:val="000000"/>
                <w:szCs w:val="21"/>
              </w:rPr>
            </w:pPr>
          </w:p>
        </w:tc>
        <w:tc>
          <w:tcPr>
            <w:tcW w:w="709" w:type="dxa"/>
            <w:vMerge w:val="continue"/>
            <w:vAlign w:val="center"/>
          </w:tcPr>
          <w:p w14:paraId="690DF8A1">
            <w:pPr>
              <w:rPr>
                <w:rFonts w:ascii="仿宋_GB2312" w:hAnsi="宋体" w:eastAsia="仿宋_GB2312"/>
                <w:color w:val="000000"/>
                <w:szCs w:val="21"/>
              </w:rPr>
            </w:pPr>
          </w:p>
        </w:tc>
        <w:tc>
          <w:tcPr>
            <w:tcW w:w="551" w:type="dxa"/>
            <w:vMerge w:val="continue"/>
            <w:vAlign w:val="center"/>
          </w:tcPr>
          <w:p w14:paraId="21834030">
            <w:pPr>
              <w:rPr>
                <w:rFonts w:ascii="仿宋_GB2312" w:hAnsi="宋体" w:eastAsia="仿宋_GB2312"/>
                <w:color w:val="000000"/>
                <w:szCs w:val="21"/>
              </w:rPr>
            </w:pPr>
          </w:p>
        </w:tc>
        <w:tc>
          <w:tcPr>
            <w:tcW w:w="720" w:type="dxa"/>
            <w:vMerge w:val="continue"/>
            <w:vAlign w:val="center"/>
          </w:tcPr>
          <w:p w14:paraId="29AB7F6E">
            <w:pPr>
              <w:rPr>
                <w:rFonts w:ascii="仿宋_GB2312" w:hAnsi="宋体" w:eastAsia="仿宋_GB2312"/>
                <w:color w:val="000000"/>
                <w:szCs w:val="21"/>
              </w:rPr>
            </w:pPr>
          </w:p>
        </w:tc>
        <w:tc>
          <w:tcPr>
            <w:tcW w:w="720" w:type="dxa"/>
            <w:vMerge w:val="continue"/>
            <w:vAlign w:val="center"/>
          </w:tcPr>
          <w:p w14:paraId="14A61CCC">
            <w:pPr>
              <w:rPr>
                <w:rFonts w:ascii="仿宋_GB2312" w:hAnsi="宋体" w:eastAsia="仿宋_GB2312"/>
                <w:color w:val="000000"/>
                <w:szCs w:val="21"/>
              </w:rPr>
            </w:pPr>
          </w:p>
        </w:tc>
        <w:tc>
          <w:tcPr>
            <w:tcW w:w="720" w:type="dxa"/>
            <w:vMerge w:val="continue"/>
            <w:vAlign w:val="center"/>
          </w:tcPr>
          <w:p w14:paraId="76BF7510">
            <w:pPr>
              <w:rPr>
                <w:rFonts w:ascii="仿宋_GB2312" w:hAnsi="宋体" w:eastAsia="仿宋_GB2312"/>
                <w:color w:val="000000"/>
                <w:szCs w:val="21"/>
              </w:rPr>
            </w:pPr>
          </w:p>
        </w:tc>
      </w:tr>
      <w:tr w14:paraId="5DC2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BBB835">
            <w:pPr>
              <w:jc w:val="center"/>
              <w:rPr>
                <w:rFonts w:ascii="仿宋_GB2312" w:hAnsi="宋体" w:eastAsia="仿宋_GB2312"/>
                <w:color w:val="000000"/>
                <w:szCs w:val="21"/>
              </w:rPr>
            </w:pPr>
            <w:r>
              <w:rPr>
                <w:rFonts w:hint="eastAsia" w:ascii="仿宋_GB2312" w:hAnsi="宋体" w:eastAsia="仿宋_GB2312"/>
                <w:color w:val="000000"/>
                <w:szCs w:val="21"/>
              </w:rPr>
              <w:t>24</w:t>
            </w:r>
          </w:p>
        </w:tc>
        <w:tc>
          <w:tcPr>
            <w:tcW w:w="720" w:type="dxa"/>
            <w:vMerge w:val="continue"/>
            <w:vAlign w:val="center"/>
          </w:tcPr>
          <w:p w14:paraId="2859689D">
            <w:pPr>
              <w:jc w:val="center"/>
              <w:rPr>
                <w:rFonts w:ascii="仿宋_GB2312" w:hAnsi="宋体" w:eastAsia="仿宋_GB2312"/>
                <w:color w:val="000000"/>
                <w:szCs w:val="21"/>
              </w:rPr>
            </w:pPr>
          </w:p>
        </w:tc>
        <w:tc>
          <w:tcPr>
            <w:tcW w:w="1274" w:type="dxa"/>
            <w:vAlign w:val="center"/>
          </w:tcPr>
          <w:p w14:paraId="2F4A0C8F">
            <w:pPr>
              <w:rPr>
                <w:rFonts w:ascii="仿宋_GB2312" w:hAnsi="宋体" w:eastAsia="仿宋_GB2312"/>
                <w:color w:val="000000"/>
                <w:szCs w:val="21"/>
              </w:rPr>
            </w:pPr>
            <w:r>
              <w:rPr>
                <w:rFonts w:hint="eastAsia" w:ascii="仿宋_GB2312" w:hAnsi="宋体" w:eastAsia="仿宋_GB2312"/>
                <w:color w:val="000000"/>
                <w:szCs w:val="21"/>
              </w:rPr>
              <w:t>不符合条件退出</w:t>
            </w:r>
          </w:p>
        </w:tc>
        <w:tc>
          <w:tcPr>
            <w:tcW w:w="1800" w:type="dxa"/>
            <w:vMerge w:val="continue"/>
            <w:vAlign w:val="center"/>
          </w:tcPr>
          <w:p w14:paraId="0FF205FC">
            <w:pPr>
              <w:rPr>
                <w:rFonts w:ascii="仿宋_GB2312" w:hAnsi="宋体" w:eastAsia="仿宋_GB2312"/>
                <w:color w:val="000000"/>
                <w:szCs w:val="21"/>
              </w:rPr>
            </w:pPr>
          </w:p>
        </w:tc>
        <w:tc>
          <w:tcPr>
            <w:tcW w:w="3600" w:type="dxa"/>
            <w:vMerge w:val="continue"/>
            <w:vAlign w:val="center"/>
          </w:tcPr>
          <w:p w14:paraId="3B16B29C">
            <w:pPr>
              <w:rPr>
                <w:rFonts w:ascii="仿宋_GB2312" w:eastAsia="仿宋_GB2312"/>
                <w:color w:val="000000"/>
                <w:szCs w:val="21"/>
              </w:rPr>
            </w:pPr>
          </w:p>
        </w:tc>
        <w:tc>
          <w:tcPr>
            <w:tcW w:w="1080" w:type="dxa"/>
            <w:vMerge w:val="continue"/>
            <w:vAlign w:val="center"/>
          </w:tcPr>
          <w:p w14:paraId="48C7B48B">
            <w:pPr>
              <w:rPr>
                <w:rFonts w:ascii="仿宋_GB2312" w:hAnsi="宋体" w:eastAsia="仿宋_GB2312"/>
                <w:color w:val="000000"/>
                <w:szCs w:val="21"/>
              </w:rPr>
            </w:pPr>
          </w:p>
        </w:tc>
        <w:tc>
          <w:tcPr>
            <w:tcW w:w="1080" w:type="dxa"/>
            <w:vMerge w:val="continue"/>
            <w:vAlign w:val="center"/>
          </w:tcPr>
          <w:p w14:paraId="10D853C3">
            <w:pPr>
              <w:rPr>
                <w:rFonts w:ascii="仿宋_GB2312" w:eastAsia="仿宋_GB2312"/>
                <w:szCs w:val="21"/>
              </w:rPr>
            </w:pPr>
          </w:p>
        </w:tc>
        <w:tc>
          <w:tcPr>
            <w:tcW w:w="1246" w:type="dxa"/>
            <w:vMerge w:val="continue"/>
            <w:vAlign w:val="center"/>
          </w:tcPr>
          <w:p w14:paraId="1D38ED3A">
            <w:pPr>
              <w:rPr>
                <w:rFonts w:ascii="仿宋_GB2312" w:hAnsi="宋体" w:eastAsia="仿宋_GB2312"/>
                <w:color w:val="000000"/>
                <w:szCs w:val="21"/>
              </w:rPr>
            </w:pPr>
          </w:p>
        </w:tc>
        <w:tc>
          <w:tcPr>
            <w:tcW w:w="720" w:type="dxa"/>
            <w:vMerge w:val="continue"/>
            <w:vAlign w:val="center"/>
          </w:tcPr>
          <w:p w14:paraId="7A6C51E3">
            <w:pPr>
              <w:rPr>
                <w:rFonts w:ascii="仿宋_GB2312" w:hAnsi="宋体" w:eastAsia="仿宋_GB2312"/>
                <w:color w:val="000000"/>
                <w:szCs w:val="21"/>
              </w:rPr>
            </w:pPr>
          </w:p>
        </w:tc>
        <w:tc>
          <w:tcPr>
            <w:tcW w:w="709" w:type="dxa"/>
            <w:vMerge w:val="continue"/>
            <w:vAlign w:val="center"/>
          </w:tcPr>
          <w:p w14:paraId="086E4127">
            <w:pPr>
              <w:rPr>
                <w:rFonts w:ascii="仿宋_GB2312" w:hAnsi="宋体" w:eastAsia="仿宋_GB2312"/>
                <w:color w:val="000000"/>
                <w:szCs w:val="21"/>
              </w:rPr>
            </w:pPr>
          </w:p>
        </w:tc>
        <w:tc>
          <w:tcPr>
            <w:tcW w:w="551" w:type="dxa"/>
            <w:vMerge w:val="continue"/>
            <w:vAlign w:val="center"/>
          </w:tcPr>
          <w:p w14:paraId="419BB56E">
            <w:pPr>
              <w:rPr>
                <w:rFonts w:ascii="仿宋_GB2312" w:hAnsi="宋体" w:eastAsia="仿宋_GB2312"/>
                <w:color w:val="000000"/>
                <w:szCs w:val="21"/>
              </w:rPr>
            </w:pPr>
          </w:p>
        </w:tc>
        <w:tc>
          <w:tcPr>
            <w:tcW w:w="720" w:type="dxa"/>
            <w:vMerge w:val="continue"/>
            <w:vAlign w:val="center"/>
          </w:tcPr>
          <w:p w14:paraId="259A13B8">
            <w:pPr>
              <w:rPr>
                <w:rFonts w:ascii="仿宋_GB2312" w:hAnsi="宋体" w:eastAsia="仿宋_GB2312"/>
                <w:color w:val="000000"/>
                <w:szCs w:val="21"/>
              </w:rPr>
            </w:pPr>
          </w:p>
        </w:tc>
        <w:tc>
          <w:tcPr>
            <w:tcW w:w="720" w:type="dxa"/>
            <w:vMerge w:val="continue"/>
            <w:vAlign w:val="center"/>
          </w:tcPr>
          <w:p w14:paraId="32DF3F5F">
            <w:pPr>
              <w:rPr>
                <w:rFonts w:ascii="仿宋_GB2312" w:hAnsi="宋体" w:eastAsia="仿宋_GB2312"/>
                <w:color w:val="000000"/>
                <w:szCs w:val="21"/>
              </w:rPr>
            </w:pPr>
          </w:p>
        </w:tc>
        <w:tc>
          <w:tcPr>
            <w:tcW w:w="720" w:type="dxa"/>
            <w:vMerge w:val="continue"/>
            <w:vAlign w:val="center"/>
          </w:tcPr>
          <w:p w14:paraId="68469AE1">
            <w:pPr>
              <w:rPr>
                <w:rFonts w:ascii="仿宋_GB2312" w:hAnsi="宋体" w:eastAsia="仿宋_GB2312"/>
                <w:color w:val="000000"/>
                <w:szCs w:val="21"/>
              </w:rPr>
            </w:pPr>
          </w:p>
        </w:tc>
      </w:tr>
      <w:tr w14:paraId="67B8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8186FB">
            <w:pPr>
              <w:jc w:val="center"/>
              <w:rPr>
                <w:rFonts w:ascii="仿宋_GB2312" w:hAnsi="宋体" w:eastAsia="仿宋_GB2312"/>
                <w:color w:val="000000"/>
                <w:szCs w:val="21"/>
              </w:rPr>
            </w:pPr>
            <w:r>
              <w:rPr>
                <w:rFonts w:hint="eastAsia" w:ascii="仿宋_GB2312" w:hAnsi="宋体" w:eastAsia="仿宋_GB2312"/>
                <w:color w:val="000000"/>
                <w:szCs w:val="21"/>
              </w:rPr>
              <w:t>25</w:t>
            </w:r>
          </w:p>
        </w:tc>
        <w:tc>
          <w:tcPr>
            <w:tcW w:w="720" w:type="dxa"/>
            <w:vMerge w:val="continue"/>
            <w:vAlign w:val="center"/>
          </w:tcPr>
          <w:p w14:paraId="4FCB2003">
            <w:pPr>
              <w:jc w:val="center"/>
              <w:rPr>
                <w:rFonts w:ascii="仿宋_GB2312" w:hAnsi="宋体" w:eastAsia="仿宋_GB2312"/>
                <w:color w:val="000000"/>
                <w:szCs w:val="21"/>
              </w:rPr>
            </w:pPr>
          </w:p>
        </w:tc>
        <w:tc>
          <w:tcPr>
            <w:tcW w:w="1274" w:type="dxa"/>
            <w:vAlign w:val="center"/>
          </w:tcPr>
          <w:p w14:paraId="59BC07CD">
            <w:pPr>
              <w:rPr>
                <w:rFonts w:ascii="仿宋_GB2312" w:hAnsi="宋体" w:eastAsia="仿宋_GB2312"/>
                <w:color w:val="000000"/>
                <w:szCs w:val="21"/>
              </w:rPr>
            </w:pPr>
            <w:r>
              <w:rPr>
                <w:rFonts w:hint="eastAsia" w:ascii="仿宋_GB2312" w:hAnsi="宋体" w:eastAsia="仿宋_GB2312"/>
                <w:color w:val="000000"/>
                <w:szCs w:val="21"/>
              </w:rPr>
              <w:t>违规处罚退出</w:t>
            </w:r>
          </w:p>
        </w:tc>
        <w:tc>
          <w:tcPr>
            <w:tcW w:w="1800" w:type="dxa"/>
            <w:vMerge w:val="continue"/>
            <w:vAlign w:val="center"/>
          </w:tcPr>
          <w:p w14:paraId="35E89E91">
            <w:pPr>
              <w:rPr>
                <w:rFonts w:ascii="仿宋_GB2312" w:hAnsi="宋体" w:eastAsia="仿宋_GB2312"/>
                <w:color w:val="000000"/>
                <w:szCs w:val="21"/>
              </w:rPr>
            </w:pPr>
          </w:p>
        </w:tc>
        <w:tc>
          <w:tcPr>
            <w:tcW w:w="3600" w:type="dxa"/>
            <w:vMerge w:val="continue"/>
            <w:vAlign w:val="center"/>
          </w:tcPr>
          <w:p w14:paraId="6D291B62">
            <w:pPr>
              <w:rPr>
                <w:rFonts w:ascii="仿宋_GB2312" w:eastAsia="仿宋_GB2312"/>
                <w:color w:val="000000"/>
                <w:szCs w:val="21"/>
              </w:rPr>
            </w:pPr>
          </w:p>
        </w:tc>
        <w:tc>
          <w:tcPr>
            <w:tcW w:w="1080" w:type="dxa"/>
            <w:vMerge w:val="continue"/>
            <w:vAlign w:val="center"/>
          </w:tcPr>
          <w:p w14:paraId="7A31CFF7">
            <w:pPr>
              <w:rPr>
                <w:rFonts w:ascii="仿宋_GB2312" w:hAnsi="宋体" w:eastAsia="仿宋_GB2312"/>
                <w:color w:val="000000"/>
                <w:szCs w:val="21"/>
              </w:rPr>
            </w:pPr>
          </w:p>
        </w:tc>
        <w:tc>
          <w:tcPr>
            <w:tcW w:w="1080" w:type="dxa"/>
            <w:vMerge w:val="continue"/>
            <w:vAlign w:val="center"/>
          </w:tcPr>
          <w:p w14:paraId="5BA988A6">
            <w:pPr>
              <w:rPr>
                <w:rFonts w:ascii="仿宋_GB2312" w:eastAsia="仿宋_GB2312"/>
                <w:szCs w:val="21"/>
              </w:rPr>
            </w:pPr>
          </w:p>
        </w:tc>
        <w:tc>
          <w:tcPr>
            <w:tcW w:w="1246" w:type="dxa"/>
            <w:vMerge w:val="continue"/>
            <w:vAlign w:val="center"/>
          </w:tcPr>
          <w:p w14:paraId="6EF7513E">
            <w:pPr>
              <w:rPr>
                <w:rFonts w:ascii="仿宋_GB2312" w:hAnsi="宋体" w:eastAsia="仿宋_GB2312"/>
                <w:color w:val="000000"/>
                <w:szCs w:val="21"/>
              </w:rPr>
            </w:pPr>
          </w:p>
        </w:tc>
        <w:tc>
          <w:tcPr>
            <w:tcW w:w="720" w:type="dxa"/>
            <w:vMerge w:val="continue"/>
            <w:vAlign w:val="center"/>
          </w:tcPr>
          <w:p w14:paraId="68E2CB9F">
            <w:pPr>
              <w:rPr>
                <w:rFonts w:ascii="仿宋_GB2312" w:hAnsi="宋体" w:eastAsia="仿宋_GB2312"/>
                <w:color w:val="000000"/>
                <w:szCs w:val="21"/>
              </w:rPr>
            </w:pPr>
          </w:p>
        </w:tc>
        <w:tc>
          <w:tcPr>
            <w:tcW w:w="709" w:type="dxa"/>
            <w:vMerge w:val="continue"/>
            <w:vAlign w:val="center"/>
          </w:tcPr>
          <w:p w14:paraId="43EE0B36">
            <w:pPr>
              <w:rPr>
                <w:rFonts w:ascii="仿宋_GB2312" w:hAnsi="宋体" w:eastAsia="仿宋_GB2312"/>
                <w:color w:val="000000"/>
                <w:szCs w:val="21"/>
              </w:rPr>
            </w:pPr>
          </w:p>
        </w:tc>
        <w:tc>
          <w:tcPr>
            <w:tcW w:w="551" w:type="dxa"/>
            <w:vMerge w:val="continue"/>
            <w:vAlign w:val="center"/>
          </w:tcPr>
          <w:p w14:paraId="69D8DEAD">
            <w:pPr>
              <w:rPr>
                <w:rFonts w:ascii="仿宋_GB2312" w:hAnsi="宋体" w:eastAsia="仿宋_GB2312"/>
                <w:color w:val="000000"/>
                <w:szCs w:val="21"/>
              </w:rPr>
            </w:pPr>
          </w:p>
        </w:tc>
        <w:tc>
          <w:tcPr>
            <w:tcW w:w="720" w:type="dxa"/>
            <w:vMerge w:val="continue"/>
            <w:vAlign w:val="center"/>
          </w:tcPr>
          <w:p w14:paraId="5A2C4AE1">
            <w:pPr>
              <w:rPr>
                <w:rFonts w:ascii="仿宋_GB2312" w:hAnsi="宋体" w:eastAsia="仿宋_GB2312"/>
                <w:color w:val="000000"/>
                <w:szCs w:val="21"/>
              </w:rPr>
            </w:pPr>
          </w:p>
        </w:tc>
        <w:tc>
          <w:tcPr>
            <w:tcW w:w="720" w:type="dxa"/>
            <w:vMerge w:val="continue"/>
            <w:vAlign w:val="center"/>
          </w:tcPr>
          <w:p w14:paraId="47B994F8">
            <w:pPr>
              <w:rPr>
                <w:rFonts w:ascii="仿宋_GB2312" w:hAnsi="宋体" w:eastAsia="仿宋_GB2312"/>
                <w:color w:val="000000"/>
                <w:szCs w:val="21"/>
              </w:rPr>
            </w:pPr>
          </w:p>
        </w:tc>
        <w:tc>
          <w:tcPr>
            <w:tcW w:w="720" w:type="dxa"/>
            <w:vMerge w:val="continue"/>
            <w:vAlign w:val="center"/>
          </w:tcPr>
          <w:p w14:paraId="0371BAB8">
            <w:pPr>
              <w:rPr>
                <w:rFonts w:ascii="仿宋_GB2312" w:hAnsi="宋体" w:eastAsia="仿宋_GB2312"/>
                <w:color w:val="000000"/>
                <w:szCs w:val="21"/>
              </w:rPr>
            </w:pPr>
          </w:p>
        </w:tc>
      </w:tr>
      <w:tr w14:paraId="27E9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6" w:hRule="atLeast"/>
          <w:jc w:val="center"/>
        </w:trPr>
        <w:tc>
          <w:tcPr>
            <w:tcW w:w="540" w:type="dxa"/>
            <w:vAlign w:val="center"/>
          </w:tcPr>
          <w:p w14:paraId="19C2D1A0">
            <w:pPr>
              <w:jc w:val="center"/>
              <w:rPr>
                <w:rFonts w:ascii="仿宋_GB2312" w:hAnsi="宋体" w:eastAsia="仿宋_GB2312"/>
                <w:color w:val="000000"/>
                <w:szCs w:val="21"/>
              </w:rPr>
            </w:pPr>
            <w:r>
              <w:rPr>
                <w:rFonts w:hint="eastAsia" w:ascii="仿宋_GB2312" w:hAnsi="宋体" w:eastAsia="仿宋_GB2312"/>
                <w:color w:val="000000"/>
                <w:szCs w:val="21"/>
              </w:rPr>
              <w:t>26</w:t>
            </w:r>
          </w:p>
        </w:tc>
        <w:tc>
          <w:tcPr>
            <w:tcW w:w="720" w:type="dxa"/>
            <w:vMerge w:val="restart"/>
            <w:vAlign w:val="center"/>
          </w:tcPr>
          <w:p w14:paraId="5B7992D7">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21119F27">
            <w:pPr>
              <w:rPr>
                <w:rFonts w:ascii="仿宋_GB2312" w:hAnsi="宋体" w:eastAsia="仿宋_GB2312"/>
                <w:color w:val="000000"/>
                <w:szCs w:val="21"/>
              </w:rPr>
            </w:pPr>
            <w:r>
              <w:rPr>
                <w:rFonts w:hint="eastAsia" w:ascii="仿宋_GB2312" w:hAnsi="宋体" w:eastAsia="仿宋_GB2312"/>
                <w:color w:val="000000"/>
                <w:szCs w:val="21"/>
              </w:rPr>
              <w:t>租赁补贴发放</w:t>
            </w:r>
          </w:p>
        </w:tc>
        <w:tc>
          <w:tcPr>
            <w:tcW w:w="1800" w:type="dxa"/>
            <w:vAlign w:val="center"/>
          </w:tcPr>
          <w:p w14:paraId="207C00D9">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保障对象姓名、身份证号（隐藏部分号码）；发放金额；发放年度、月份、日期；发放方式。</w:t>
            </w:r>
          </w:p>
        </w:tc>
        <w:tc>
          <w:tcPr>
            <w:tcW w:w="3600" w:type="dxa"/>
            <w:vMerge w:val="restart"/>
            <w:vAlign w:val="center"/>
          </w:tcPr>
          <w:p w14:paraId="0E03BEC1">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05E789C5">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0C47141B">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1FDD461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37C607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61F7E0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63AC68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EAF9E3E">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790BC0B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16786F5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3AAE9A9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1F007F5E">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7CCEE2B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A0514C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083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5" w:hRule="atLeast"/>
          <w:jc w:val="center"/>
        </w:trPr>
        <w:tc>
          <w:tcPr>
            <w:tcW w:w="540" w:type="dxa"/>
            <w:vAlign w:val="center"/>
          </w:tcPr>
          <w:p w14:paraId="3E7EFCD5">
            <w:pPr>
              <w:jc w:val="center"/>
              <w:rPr>
                <w:rFonts w:ascii="仿宋_GB2312" w:hAnsi="宋体" w:eastAsia="仿宋_GB2312"/>
                <w:color w:val="000000"/>
                <w:szCs w:val="21"/>
              </w:rPr>
            </w:pPr>
            <w:r>
              <w:rPr>
                <w:rFonts w:hint="eastAsia" w:ascii="仿宋_GB2312" w:hAnsi="宋体" w:eastAsia="仿宋_GB2312"/>
                <w:color w:val="000000"/>
                <w:szCs w:val="21"/>
              </w:rPr>
              <w:t>27</w:t>
            </w:r>
          </w:p>
        </w:tc>
        <w:tc>
          <w:tcPr>
            <w:tcW w:w="720" w:type="dxa"/>
            <w:vMerge w:val="continue"/>
            <w:vAlign w:val="center"/>
          </w:tcPr>
          <w:p w14:paraId="45C0F100">
            <w:pPr>
              <w:jc w:val="center"/>
              <w:rPr>
                <w:rFonts w:ascii="仿宋_GB2312" w:hAnsi="宋体" w:eastAsia="仿宋_GB2312"/>
                <w:color w:val="000000"/>
                <w:szCs w:val="21"/>
              </w:rPr>
            </w:pPr>
          </w:p>
        </w:tc>
        <w:tc>
          <w:tcPr>
            <w:tcW w:w="1274" w:type="dxa"/>
            <w:vAlign w:val="center"/>
          </w:tcPr>
          <w:p w14:paraId="3DC8B578">
            <w:pPr>
              <w:jc w:val="center"/>
              <w:rPr>
                <w:rFonts w:ascii="仿宋_GB2312" w:hAnsi="宋体" w:eastAsia="仿宋_GB2312"/>
                <w:color w:val="000000"/>
                <w:szCs w:val="21"/>
              </w:rPr>
            </w:pPr>
            <w:r>
              <w:rPr>
                <w:rFonts w:hint="eastAsia" w:ascii="仿宋_GB2312" w:hAnsi="宋体" w:eastAsia="仿宋_GB2312"/>
                <w:color w:val="000000"/>
                <w:szCs w:val="21"/>
              </w:rPr>
              <w:t>租金收取</w:t>
            </w:r>
          </w:p>
        </w:tc>
        <w:tc>
          <w:tcPr>
            <w:tcW w:w="1800" w:type="dxa"/>
            <w:vAlign w:val="center"/>
          </w:tcPr>
          <w:p w14:paraId="686549D7">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保障对象姓名、身份证号（隐藏部分号码）；应缴租金；实收租金；未足额收取原因；租金年度、月份；收取日期；收取方式。</w:t>
            </w:r>
          </w:p>
        </w:tc>
        <w:tc>
          <w:tcPr>
            <w:tcW w:w="3600" w:type="dxa"/>
            <w:vMerge w:val="continue"/>
            <w:vAlign w:val="center"/>
          </w:tcPr>
          <w:p w14:paraId="7B508053">
            <w:pPr>
              <w:rPr>
                <w:rFonts w:ascii="仿宋_GB2312" w:hAnsi="宋体" w:eastAsia="仿宋_GB2312"/>
                <w:color w:val="000000"/>
                <w:szCs w:val="21"/>
              </w:rPr>
            </w:pPr>
          </w:p>
        </w:tc>
        <w:tc>
          <w:tcPr>
            <w:tcW w:w="1080" w:type="dxa"/>
            <w:vMerge w:val="continue"/>
            <w:vAlign w:val="center"/>
          </w:tcPr>
          <w:p w14:paraId="5EBDB56C">
            <w:pPr>
              <w:rPr>
                <w:rFonts w:ascii="仿宋_GB2312" w:hAnsi="宋体" w:eastAsia="仿宋_GB2312"/>
                <w:color w:val="000000"/>
                <w:szCs w:val="21"/>
              </w:rPr>
            </w:pPr>
          </w:p>
        </w:tc>
        <w:tc>
          <w:tcPr>
            <w:tcW w:w="1080" w:type="dxa"/>
            <w:vMerge w:val="continue"/>
            <w:vAlign w:val="center"/>
          </w:tcPr>
          <w:p w14:paraId="0A0A00C5">
            <w:pPr>
              <w:rPr>
                <w:rFonts w:ascii="仿宋_GB2312" w:eastAsia="仿宋_GB2312"/>
                <w:szCs w:val="21"/>
              </w:rPr>
            </w:pPr>
          </w:p>
        </w:tc>
        <w:tc>
          <w:tcPr>
            <w:tcW w:w="1246" w:type="dxa"/>
            <w:vMerge w:val="continue"/>
            <w:vAlign w:val="center"/>
          </w:tcPr>
          <w:p w14:paraId="5A7D20C6">
            <w:pPr>
              <w:rPr>
                <w:rFonts w:ascii="仿宋_GB2312" w:hAnsi="宋体" w:eastAsia="仿宋_GB2312"/>
                <w:color w:val="000000"/>
                <w:szCs w:val="21"/>
              </w:rPr>
            </w:pPr>
          </w:p>
        </w:tc>
        <w:tc>
          <w:tcPr>
            <w:tcW w:w="720" w:type="dxa"/>
            <w:vMerge w:val="continue"/>
            <w:vAlign w:val="center"/>
          </w:tcPr>
          <w:p w14:paraId="744D7F46">
            <w:pPr>
              <w:rPr>
                <w:rFonts w:ascii="仿宋_GB2312" w:hAnsi="宋体" w:eastAsia="仿宋_GB2312"/>
                <w:color w:val="000000"/>
                <w:szCs w:val="21"/>
              </w:rPr>
            </w:pPr>
          </w:p>
        </w:tc>
        <w:tc>
          <w:tcPr>
            <w:tcW w:w="709" w:type="dxa"/>
            <w:vMerge w:val="continue"/>
            <w:vAlign w:val="center"/>
          </w:tcPr>
          <w:p w14:paraId="429918A1">
            <w:pPr>
              <w:rPr>
                <w:rFonts w:ascii="仿宋_GB2312" w:hAnsi="宋体" w:eastAsia="仿宋_GB2312"/>
                <w:color w:val="000000"/>
                <w:szCs w:val="21"/>
              </w:rPr>
            </w:pPr>
          </w:p>
        </w:tc>
        <w:tc>
          <w:tcPr>
            <w:tcW w:w="551" w:type="dxa"/>
            <w:vMerge w:val="continue"/>
            <w:vAlign w:val="center"/>
          </w:tcPr>
          <w:p w14:paraId="1B5D2755">
            <w:pPr>
              <w:rPr>
                <w:rFonts w:ascii="仿宋_GB2312" w:hAnsi="宋体" w:eastAsia="仿宋_GB2312"/>
                <w:color w:val="000000"/>
                <w:szCs w:val="21"/>
              </w:rPr>
            </w:pPr>
          </w:p>
        </w:tc>
        <w:tc>
          <w:tcPr>
            <w:tcW w:w="720" w:type="dxa"/>
            <w:vMerge w:val="continue"/>
            <w:vAlign w:val="center"/>
          </w:tcPr>
          <w:p w14:paraId="042B78B0">
            <w:pPr>
              <w:rPr>
                <w:rFonts w:ascii="仿宋_GB2312" w:hAnsi="宋体" w:eastAsia="仿宋_GB2312"/>
                <w:color w:val="000000"/>
                <w:szCs w:val="21"/>
              </w:rPr>
            </w:pPr>
          </w:p>
        </w:tc>
        <w:tc>
          <w:tcPr>
            <w:tcW w:w="720" w:type="dxa"/>
            <w:vMerge w:val="continue"/>
            <w:vAlign w:val="center"/>
          </w:tcPr>
          <w:p w14:paraId="45B51323">
            <w:pPr>
              <w:rPr>
                <w:rFonts w:ascii="仿宋_GB2312" w:hAnsi="宋体" w:eastAsia="仿宋_GB2312"/>
                <w:color w:val="000000"/>
                <w:szCs w:val="21"/>
              </w:rPr>
            </w:pPr>
          </w:p>
        </w:tc>
        <w:tc>
          <w:tcPr>
            <w:tcW w:w="720" w:type="dxa"/>
            <w:vMerge w:val="continue"/>
            <w:vAlign w:val="center"/>
          </w:tcPr>
          <w:p w14:paraId="3ED62D64">
            <w:pPr>
              <w:rPr>
                <w:rFonts w:ascii="仿宋_GB2312" w:hAnsi="宋体" w:eastAsia="仿宋_GB2312"/>
                <w:color w:val="000000"/>
                <w:szCs w:val="21"/>
              </w:rPr>
            </w:pPr>
          </w:p>
        </w:tc>
      </w:tr>
      <w:tr w14:paraId="4EB4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F1C5D4">
            <w:pPr>
              <w:jc w:val="center"/>
              <w:rPr>
                <w:rFonts w:ascii="仿宋_GB2312" w:hAnsi="宋体" w:eastAsia="仿宋_GB2312"/>
                <w:color w:val="000000"/>
                <w:szCs w:val="21"/>
              </w:rPr>
            </w:pPr>
            <w:r>
              <w:rPr>
                <w:rFonts w:hint="eastAsia" w:ascii="仿宋_GB2312" w:hAnsi="宋体" w:eastAsia="仿宋_GB2312"/>
                <w:color w:val="000000"/>
                <w:szCs w:val="21"/>
              </w:rPr>
              <w:t>28</w:t>
            </w:r>
          </w:p>
        </w:tc>
        <w:tc>
          <w:tcPr>
            <w:tcW w:w="720" w:type="dxa"/>
            <w:vMerge w:val="continue"/>
            <w:vAlign w:val="center"/>
          </w:tcPr>
          <w:p w14:paraId="6B48F990">
            <w:pPr>
              <w:jc w:val="center"/>
              <w:rPr>
                <w:rFonts w:ascii="仿宋_GB2312" w:hAnsi="宋体" w:eastAsia="仿宋_GB2312"/>
                <w:color w:val="000000"/>
                <w:szCs w:val="21"/>
              </w:rPr>
            </w:pPr>
          </w:p>
        </w:tc>
        <w:tc>
          <w:tcPr>
            <w:tcW w:w="1274" w:type="dxa"/>
            <w:vAlign w:val="center"/>
          </w:tcPr>
          <w:p w14:paraId="0ED4685C">
            <w:pPr>
              <w:jc w:val="center"/>
              <w:rPr>
                <w:rFonts w:ascii="仿宋_GB2312" w:hAnsi="宋体" w:eastAsia="仿宋_GB2312"/>
                <w:color w:val="000000"/>
                <w:szCs w:val="21"/>
              </w:rPr>
            </w:pPr>
            <w:r>
              <w:rPr>
                <w:rFonts w:hint="eastAsia" w:ascii="仿宋_GB2312" w:hAnsi="宋体" w:eastAsia="仿宋_GB2312"/>
                <w:color w:val="000000"/>
                <w:szCs w:val="21"/>
              </w:rPr>
              <w:t>租金减免</w:t>
            </w:r>
          </w:p>
        </w:tc>
        <w:tc>
          <w:tcPr>
            <w:tcW w:w="1800" w:type="dxa"/>
            <w:vAlign w:val="center"/>
          </w:tcPr>
          <w:p w14:paraId="74460EA7">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保障对象姓名、身份证号（隐藏部分号码）；保障项目名称、类型、套型、面积；原应缴租金标准、现应缴租金标准。</w:t>
            </w:r>
          </w:p>
        </w:tc>
        <w:tc>
          <w:tcPr>
            <w:tcW w:w="3600" w:type="dxa"/>
            <w:vMerge w:val="restart"/>
            <w:vAlign w:val="center"/>
          </w:tcPr>
          <w:p w14:paraId="1F21D04D">
            <w:pPr>
              <w:rPr>
                <w:rFonts w:ascii="仿宋_GB2312" w:hAnsi="宋体"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2C8A62F4">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21A68B46">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2BC2B47F">
            <w:pPr>
              <w:snapToGrid w:val="0"/>
              <w:spacing w:line="300" w:lineRule="exact"/>
              <w:rPr>
                <w:rFonts w:ascii="仿宋_GB2312" w:eastAsia="仿宋_GB2312" w:cs="方正仿宋_GBK"/>
                <w:color w:val="000000"/>
                <w:szCs w:val="21"/>
              </w:rPr>
            </w:pPr>
            <w:r>
              <w:rPr>
                <w:rFonts w:hint="eastAsia" w:ascii="仿宋_GB2312" w:hAnsi="宋体" w:eastAsia="仿宋_GB2312"/>
                <w:color w:val="000000"/>
                <w:szCs w:val="21"/>
              </w:rPr>
              <w:t xml:space="preserve">                                      </w:t>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AE1956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B82E21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442A89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0808B40">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1D680D3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4D71460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4CF5471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A601A4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33C5449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910FD2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F10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540" w:type="dxa"/>
            <w:vAlign w:val="center"/>
          </w:tcPr>
          <w:p w14:paraId="0DA21413">
            <w:pPr>
              <w:jc w:val="center"/>
              <w:rPr>
                <w:rFonts w:ascii="仿宋_GB2312" w:hAnsi="宋体" w:eastAsia="仿宋_GB2312"/>
                <w:color w:val="000000"/>
                <w:szCs w:val="21"/>
              </w:rPr>
            </w:pPr>
            <w:r>
              <w:rPr>
                <w:rFonts w:hint="eastAsia" w:ascii="仿宋_GB2312" w:hAnsi="宋体" w:eastAsia="仿宋_GB2312"/>
                <w:color w:val="000000"/>
                <w:szCs w:val="21"/>
              </w:rPr>
              <w:t>29</w:t>
            </w:r>
          </w:p>
        </w:tc>
        <w:tc>
          <w:tcPr>
            <w:tcW w:w="720" w:type="dxa"/>
            <w:vMerge w:val="continue"/>
            <w:vAlign w:val="center"/>
          </w:tcPr>
          <w:p w14:paraId="005292B7">
            <w:pPr>
              <w:jc w:val="center"/>
              <w:rPr>
                <w:rFonts w:ascii="仿宋_GB2312" w:hAnsi="宋体" w:eastAsia="仿宋_GB2312"/>
                <w:color w:val="000000"/>
                <w:szCs w:val="21"/>
              </w:rPr>
            </w:pPr>
          </w:p>
        </w:tc>
        <w:tc>
          <w:tcPr>
            <w:tcW w:w="1274" w:type="dxa"/>
            <w:vAlign w:val="center"/>
          </w:tcPr>
          <w:p w14:paraId="24B6AFD2">
            <w:pPr>
              <w:jc w:val="center"/>
              <w:rPr>
                <w:rFonts w:ascii="仿宋_GB2312" w:hAnsi="宋体" w:eastAsia="仿宋_GB2312"/>
                <w:color w:val="000000"/>
                <w:szCs w:val="21"/>
              </w:rPr>
            </w:pPr>
            <w:r>
              <w:rPr>
                <w:rFonts w:hint="eastAsia" w:ascii="仿宋_GB2312" w:hAnsi="宋体" w:eastAsia="仿宋_GB2312"/>
                <w:color w:val="000000"/>
                <w:szCs w:val="21"/>
              </w:rPr>
              <w:t>腾退管理</w:t>
            </w:r>
          </w:p>
        </w:tc>
        <w:tc>
          <w:tcPr>
            <w:tcW w:w="1800" w:type="dxa"/>
            <w:vAlign w:val="center"/>
          </w:tcPr>
          <w:p w14:paraId="02AA4D37">
            <w:pPr>
              <w:rPr>
                <w:rFonts w:ascii="仿宋_GB2312" w:hAnsi="宋体" w:eastAsia="仿宋_GB2312"/>
                <w:color w:val="000000"/>
                <w:szCs w:val="21"/>
              </w:rPr>
            </w:pPr>
            <w:r>
              <w:rPr>
                <w:rFonts w:hint="eastAsia" w:ascii="仿宋_GB2312" w:hAnsi="宋体" w:eastAsia="仿宋_GB2312"/>
                <w:color w:val="000000"/>
                <w:szCs w:val="21"/>
              </w:rPr>
              <w:t>腾退对象；腾退日期；腾退原因；实退租金。</w:t>
            </w:r>
          </w:p>
        </w:tc>
        <w:tc>
          <w:tcPr>
            <w:tcW w:w="3600" w:type="dxa"/>
            <w:vMerge w:val="continue"/>
            <w:vAlign w:val="center"/>
          </w:tcPr>
          <w:p w14:paraId="3BF9B158">
            <w:pPr>
              <w:rPr>
                <w:rFonts w:ascii="仿宋_GB2312" w:hAnsi="宋体" w:eastAsia="仿宋_GB2312"/>
                <w:color w:val="000000"/>
                <w:szCs w:val="21"/>
              </w:rPr>
            </w:pPr>
          </w:p>
        </w:tc>
        <w:tc>
          <w:tcPr>
            <w:tcW w:w="1080" w:type="dxa"/>
            <w:vMerge w:val="continue"/>
            <w:vAlign w:val="center"/>
          </w:tcPr>
          <w:p w14:paraId="60626866">
            <w:pPr>
              <w:rPr>
                <w:rFonts w:ascii="仿宋_GB2312" w:hAnsi="宋体" w:eastAsia="仿宋_GB2312"/>
                <w:color w:val="000000"/>
                <w:szCs w:val="21"/>
              </w:rPr>
            </w:pPr>
          </w:p>
        </w:tc>
        <w:tc>
          <w:tcPr>
            <w:tcW w:w="1080" w:type="dxa"/>
            <w:vMerge w:val="continue"/>
            <w:vAlign w:val="center"/>
          </w:tcPr>
          <w:p w14:paraId="120DA1FC">
            <w:pPr>
              <w:rPr>
                <w:rFonts w:ascii="仿宋_GB2312" w:eastAsia="仿宋_GB2312"/>
                <w:szCs w:val="21"/>
              </w:rPr>
            </w:pPr>
          </w:p>
        </w:tc>
        <w:tc>
          <w:tcPr>
            <w:tcW w:w="1246" w:type="dxa"/>
            <w:vMerge w:val="continue"/>
            <w:vAlign w:val="center"/>
          </w:tcPr>
          <w:p w14:paraId="73A56032">
            <w:pPr>
              <w:rPr>
                <w:rFonts w:ascii="仿宋_GB2312" w:hAnsi="宋体" w:eastAsia="仿宋_GB2312"/>
                <w:color w:val="000000"/>
                <w:szCs w:val="21"/>
              </w:rPr>
            </w:pPr>
          </w:p>
        </w:tc>
        <w:tc>
          <w:tcPr>
            <w:tcW w:w="720" w:type="dxa"/>
            <w:vMerge w:val="continue"/>
            <w:vAlign w:val="center"/>
          </w:tcPr>
          <w:p w14:paraId="4C840D66">
            <w:pPr>
              <w:rPr>
                <w:rFonts w:ascii="仿宋_GB2312" w:hAnsi="宋体" w:eastAsia="仿宋_GB2312"/>
                <w:color w:val="000000"/>
                <w:szCs w:val="21"/>
              </w:rPr>
            </w:pPr>
          </w:p>
        </w:tc>
        <w:tc>
          <w:tcPr>
            <w:tcW w:w="709" w:type="dxa"/>
            <w:vMerge w:val="continue"/>
            <w:vAlign w:val="center"/>
          </w:tcPr>
          <w:p w14:paraId="6753B7D2">
            <w:pPr>
              <w:rPr>
                <w:rFonts w:ascii="仿宋_GB2312" w:hAnsi="宋体" w:eastAsia="仿宋_GB2312"/>
                <w:color w:val="000000"/>
                <w:szCs w:val="21"/>
              </w:rPr>
            </w:pPr>
          </w:p>
        </w:tc>
        <w:tc>
          <w:tcPr>
            <w:tcW w:w="551" w:type="dxa"/>
            <w:vMerge w:val="continue"/>
            <w:vAlign w:val="center"/>
          </w:tcPr>
          <w:p w14:paraId="30BB31F4">
            <w:pPr>
              <w:rPr>
                <w:rFonts w:ascii="仿宋_GB2312" w:hAnsi="宋体" w:eastAsia="仿宋_GB2312"/>
                <w:color w:val="000000"/>
                <w:szCs w:val="21"/>
              </w:rPr>
            </w:pPr>
          </w:p>
        </w:tc>
        <w:tc>
          <w:tcPr>
            <w:tcW w:w="720" w:type="dxa"/>
            <w:vMerge w:val="continue"/>
            <w:vAlign w:val="center"/>
          </w:tcPr>
          <w:p w14:paraId="4E2B3318">
            <w:pPr>
              <w:rPr>
                <w:rFonts w:ascii="仿宋_GB2312" w:hAnsi="宋体" w:eastAsia="仿宋_GB2312"/>
                <w:color w:val="000000"/>
                <w:szCs w:val="21"/>
              </w:rPr>
            </w:pPr>
          </w:p>
        </w:tc>
        <w:tc>
          <w:tcPr>
            <w:tcW w:w="720" w:type="dxa"/>
            <w:vMerge w:val="continue"/>
            <w:vAlign w:val="center"/>
          </w:tcPr>
          <w:p w14:paraId="0934FAE6">
            <w:pPr>
              <w:rPr>
                <w:rFonts w:ascii="仿宋_GB2312" w:hAnsi="宋体" w:eastAsia="仿宋_GB2312"/>
                <w:color w:val="000000"/>
                <w:szCs w:val="21"/>
              </w:rPr>
            </w:pPr>
          </w:p>
        </w:tc>
        <w:tc>
          <w:tcPr>
            <w:tcW w:w="720" w:type="dxa"/>
            <w:vMerge w:val="continue"/>
            <w:vAlign w:val="center"/>
          </w:tcPr>
          <w:p w14:paraId="7EA44E92">
            <w:pPr>
              <w:rPr>
                <w:rFonts w:ascii="仿宋_GB2312" w:hAnsi="宋体" w:eastAsia="仿宋_GB2312"/>
                <w:color w:val="000000"/>
                <w:szCs w:val="21"/>
              </w:rPr>
            </w:pPr>
          </w:p>
        </w:tc>
      </w:tr>
      <w:tr w14:paraId="3CA6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540" w:type="dxa"/>
            <w:vAlign w:val="center"/>
          </w:tcPr>
          <w:p w14:paraId="163E8832">
            <w:pPr>
              <w:jc w:val="center"/>
              <w:rPr>
                <w:rFonts w:ascii="仿宋_GB2312" w:hAnsi="宋体" w:eastAsia="仿宋_GB2312"/>
                <w:color w:val="000000"/>
                <w:szCs w:val="21"/>
              </w:rPr>
            </w:pPr>
            <w:r>
              <w:rPr>
                <w:rFonts w:hint="eastAsia" w:ascii="仿宋_GB2312" w:hAnsi="宋体" w:eastAsia="仿宋_GB2312"/>
                <w:color w:val="000000"/>
                <w:szCs w:val="21"/>
              </w:rPr>
              <w:t>30</w:t>
            </w:r>
          </w:p>
        </w:tc>
        <w:tc>
          <w:tcPr>
            <w:tcW w:w="720" w:type="dxa"/>
            <w:vMerge w:val="continue"/>
            <w:vAlign w:val="center"/>
          </w:tcPr>
          <w:p w14:paraId="6950829F">
            <w:pPr>
              <w:jc w:val="center"/>
              <w:rPr>
                <w:rFonts w:ascii="仿宋_GB2312" w:hAnsi="宋体" w:eastAsia="仿宋_GB2312"/>
                <w:color w:val="000000"/>
                <w:szCs w:val="21"/>
              </w:rPr>
            </w:pPr>
          </w:p>
        </w:tc>
        <w:tc>
          <w:tcPr>
            <w:tcW w:w="1274" w:type="dxa"/>
            <w:vAlign w:val="center"/>
          </w:tcPr>
          <w:p w14:paraId="6441EAC5">
            <w:pPr>
              <w:jc w:val="center"/>
              <w:rPr>
                <w:rFonts w:ascii="仿宋_GB2312" w:hAnsi="宋体" w:eastAsia="仿宋_GB2312"/>
                <w:color w:val="000000"/>
                <w:szCs w:val="21"/>
              </w:rPr>
            </w:pPr>
            <w:r>
              <w:rPr>
                <w:rFonts w:hint="eastAsia" w:ascii="仿宋_GB2312" w:hAnsi="宋体" w:eastAsia="仿宋_GB2312"/>
                <w:color w:val="000000"/>
                <w:szCs w:val="21"/>
              </w:rPr>
              <w:t>房屋维修</w:t>
            </w:r>
          </w:p>
        </w:tc>
        <w:tc>
          <w:tcPr>
            <w:tcW w:w="1800" w:type="dxa"/>
            <w:vAlign w:val="center"/>
          </w:tcPr>
          <w:p w14:paraId="7FF4A609">
            <w:pPr>
              <w:rPr>
                <w:rFonts w:ascii="仿宋_GB2312" w:hAnsi="宋体" w:eastAsia="仿宋_GB2312"/>
                <w:color w:val="000000"/>
                <w:szCs w:val="21"/>
              </w:rPr>
            </w:pPr>
            <w:r>
              <w:rPr>
                <w:rFonts w:hint="eastAsia" w:ascii="仿宋_GB2312" w:hAnsi="宋体" w:eastAsia="仿宋_GB2312"/>
                <w:color w:val="000000"/>
                <w:szCs w:val="21"/>
              </w:rPr>
              <w:t>维修内容；维修标准；维修资金来源渠道；维修单位名称；联系人，联系方式。</w:t>
            </w:r>
          </w:p>
        </w:tc>
        <w:tc>
          <w:tcPr>
            <w:tcW w:w="3600" w:type="dxa"/>
            <w:vMerge w:val="continue"/>
            <w:vAlign w:val="center"/>
          </w:tcPr>
          <w:p w14:paraId="2B349781">
            <w:pPr>
              <w:rPr>
                <w:rFonts w:ascii="仿宋_GB2312" w:hAnsi="宋体" w:eastAsia="仿宋_GB2312"/>
                <w:color w:val="000000"/>
                <w:szCs w:val="21"/>
              </w:rPr>
            </w:pPr>
          </w:p>
        </w:tc>
        <w:tc>
          <w:tcPr>
            <w:tcW w:w="1080" w:type="dxa"/>
            <w:vMerge w:val="continue"/>
            <w:vAlign w:val="center"/>
          </w:tcPr>
          <w:p w14:paraId="279D430E">
            <w:pPr>
              <w:rPr>
                <w:rFonts w:ascii="仿宋_GB2312" w:hAnsi="宋体" w:eastAsia="仿宋_GB2312"/>
                <w:color w:val="000000"/>
                <w:szCs w:val="21"/>
              </w:rPr>
            </w:pPr>
          </w:p>
        </w:tc>
        <w:tc>
          <w:tcPr>
            <w:tcW w:w="1080" w:type="dxa"/>
            <w:vMerge w:val="continue"/>
            <w:vAlign w:val="center"/>
          </w:tcPr>
          <w:p w14:paraId="207BBE8B">
            <w:pPr>
              <w:rPr>
                <w:rFonts w:ascii="仿宋_GB2312" w:eastAsia="仿宋_GB2312"/>
                <w:szCs w:val="21"/>
              </w:rPr>
            </w:pPr>
          </w:p>
        </w:tc>
        <w:tc>
          <w:tcPr>
            <w:tcW w:w="1246" w:type="dxa"/>
            <w:vMerge w:val="continue"/>
            <w:vAlign w:val="center"/>
          </w:tcPr>
          <w:p w14:paraId="2E7E5A64">
            <w:pPr>
              <w:rPr>
                <w:rFonts w:ascii="仿宋_GB2312" w:hAnsi="宋体" w:eastAsia="仿宋_GB2312"/>
                <w:color w:val="000000"/>
                <w:szCs w:val="21"/>
              </w:rPr>
            </w:pPr>
          </w:p>
        </w:tc>
        <w:tc>
          <w:tcPr>
            <w:tcW w:w="720" w:type="dxa"/>
            <w:vMerge w:val="continue"/>
            <w:vAlign w:val="center"/>
          </w:tcPr>
          <w:p w14:paraId="2792F24D">
            <w:pPr>
              <w:rPr>
                <w:rFonts w:ascii="仿宋_GB2312" w:hAnsi="宋体" w:eastAsia="仿宋_GB2312"/>
                <w:color w:val="000000"/>
                <w:szCs w:val="21"/>
              </w:rPr>
            </w:pPr>
          </w:p>
        </w:tc>
        <w:tc>
          <w:tcPr>
            <w:tcW w:w="709" w:type="dxa"/>
            <w:vMerge w:val="continue"/>
            <w:vAlign w:val="center"/>
          </w:tcPr>
          <w:p w14:paraId="40400131">
            <w:pPr>
              <w:rPr>
                <w:rFonts w:ascii="仿宋_GB2312" w:hAnsi="宋体" w:eastAsia="仿宋_GB2312"/>
                <w:color w:val="000000"/>
                <w:szCs w:val="21"/>
              </w:rPr>
            </w:pPr>
          </w:p>
        </w:tc>
        <w:tc>
          <w:tcPr>
            <w:tcW w:w="551" w:type="dxa"/>
            <w:vMerge w:val="continue"/>
            <w:vAlign w:val="center"/>
          </w:tcPr>
          <w:p w14:paraId="55A6E321">
            <w:pPr>
              <w:rPr>
                <w:rFonts w:ascii="仿宋_GB2312" w:hAnsi="宋体" w:eastAsia="仿宋_GB2312"/>
                <w:color w:val="000000"/>
                <w:szCs w:val="21"/>
              </w:rPr>
            </w:pPr>
          </w:p>
        </w:tc>
        <w:tc>
          <w:tcPr>
            <w:tcW w:w="720" w:type="dxa"/>
            <w:vMerge w:val="continue"/>
            <w:vAlign w:val="center"/>
          </w:tcPr>
          <w:p w14:paraId="6A9E0F02">
            <w:pPr>
              <w:rPr>
                <w:rFonts w:ascii="仿宋_GB2312" w:hAnsi="宋体" w:eastAsia="仿宋_GB2312"/>
                <w:color w:val="000000"/>
                <w:szCs w:val="21"/>
              </w:rPr>
            </w:pPr>
          </w:p>
        </w:tc>
        <w:tc>
          <w:tcPr>
            <w:tcW w:w="720" w:type="dxa"/>
            <w:vMerge w:val="continue"/>
            <w:vAlign w:val="center"/>
          </w:tcPr>
          <w:p w14:paraId="7C6AAEA7">
            <w:pPr>
              <w:rPr>
                <w:rFonts w:ascii="仿宋_GB2312" w:hAnsi="宋体" w:eastAsia="仿宋_GB2312"/>
                <w:color w:val="000000"/>
                <w:szCs w:val="21"/>
              </w:rPr>
            </w:pPr>
          </w:p>
        </w:tc>
        <w:tc>
          <w:tcPr>
            <w:tcW w:w="720" w:type="dxa"/>
            <w:vMerge w:val="continue"/>
            <w:vAlign w:val="center"/>
          </w:tcPr>
          <w:p w14:paraId="7BC0E5C8">
            <w:pPr>
              <w:rPr>
                <w:rFonts w:ascii="仿宋_GB2312" w:hAnsi="宋体" w:eastAsia="仿宋_GB2312"/>
                <w:color w:val="000000"/>
                <w:szCs w:val="21"/>
              </w:rPr>
            </w:pPr>
          </w:p>
        </w:tc>
      </w:tr>
      <w:tr w14:paraId="7D3C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47187B">
            <w:pPr>
              <w:jc w:val="center"/>
              <w:rPr>
                <w:rFonts w:ascii="仿宋_GB2312" w:hAnsi="宋体" w:eastAsia="仿宋_GB2312"/>
                <w:color w:val="000000"/>
                <w:szCs w:val="21"/>
              </w:rPr>
            </w:pPr>
            <w:r>
              <w:rPr>
                <w:rFonts w:hint="eastAsia" w:ascii="仿宋_GB2312" w:hAnsi="宋体" w:eastAsia="仿宋_GB2312"/>
                <w:color w:val="000000"/>
                <w:szCs w:val="21"/>
              </w:rPr>
              <w:t>31</w:t>
            </w:r>
          </w:p>
        </w:tc>
        <w:tc>
          <w:tcPr>
            <w:tcW w:w="720" w:type="dxa"/>
            <w:vMerge w:val="continue"/>
            <w:vAlign w:val="center"/>
          </w:tcPr>
          <w:p w14:paraId="5D62C948">
            <w:pPr>
              <w:jc w:val="center"/>
              <w:rPr>
                <w:rFonts w:ascii="仿宋_GB2312" w:hAnsi="宋体" w:eastAsia="仿宋_GB2312"/>
                <w:color w:val="000000"/>
                <w:szCs w:val="21"/>
              </w:rPr>
            </w:pPr>
          </w:p>
        </w:tc>
        <w:tc>
          <w:tcPr>
            <w:tcW w:w="1274" w:type="dxa"/>
            <w:vAlign w:val="center"/>
          </w:tcPr>
          <w:p w14:paraId="56CBCBB8">
            <w:pPr>
              <w:rPr>
                <w:rFonts w:ascii="仿宋_GB2312" w:hAnsi="宋体" w:eastAsia="仿宋_GB2312"/>
                <w:color w:val="000000"/>
                <w:szCs w:val="21"/>
              </w:rPr>
            </w:pPr>
            <w:r>
              <w:rPr>
                <w:rFonts w:hint="eastAsia" w:ascii="仿宋_GB2312" w:hAnsi="宋体" w:eastAsia="仿宋_GB2312"/>
                <w:color w:val="000000"/>
                <w:szCs w:val="21"/>
              </w:rPr>
              <w:t>保障性住房调整</w:t>
            </w:r>
          </w:p>
        </w:tc>
        <w:tc>
          <w:tcPr>
            <w:tcW w:w="1800" w:type="dxa"/>
            <w:vAlign w:val="center"/>
          </w:tcPr>
          <w:p w14:paraId="06CD8FCC">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保障对象姓名、身份证号（隐藏部分号码）；调整前和调整后保障项目名称、类型、套型、面积等；不予调整原因。</w:t>
            </w:r>
          </w:p>
        </w:tc>
        <w:tc>
          <w:tcPr>
            <w:tcW w:w="3600" w:type="dxa"/>
            <w:vMerge w:val="continue"/>
            <w:vAlign w:val="center"/>
          </w:tcPr>
          <w:p w14:paraId="1771F626">
            <w:pPr>
              <w:rPr>
                <w:rFonts w:ascii="仿宋_GB2312" w:hAnsi="宋体" w:eastAsia="仿宋_GB2312"/>
                <w:color w:val="000000"/>
                <w:szCs w:val="21"/>
              </w:rPr>
            </w:pPr>
          </w:p>
        </w:tc>
        <w:tc>
          <w:tcPr>
            <w:tcW w:w="1080" w:type="dxa"/>
            <w:vMerge w:val="continue"/>
            <w:vAlign w:val="center"/>
          </w:tcPr>
          <w:p w14:paraId="6BAEE2D6">
            <w:pPr>
              <w:rPr>
                <w:rFonts w:ascii="仿宋_GB2312" w:hAnsi="宋体" w:eastAsia="仿宋_GB2312"/>
                <w:color w:val="000000"/>
                <w:szCs w:val="21"/>
              </w:rPr>
            </w:pPr>
          </w:p>
        </w:tc>
        <w:tc>
          <w:tcPr>
            <w:tcW w:w="1080" w:type="dxa"/>
            <w:vMerge w:val="continue"/>
            <w:vAlign w:val="center"/>
          </w:tcPr>
          <w:p w14:paraId="3B47DF93">
            <w:pPr>
              <w:rPr>
                <w:rFonts w:ascii="仿宋_GB2312" w:eastAsia="仿宋_GB2312"/>
                <w:szCs w:val="21"/>
              </w:rPr>
            </w:pPr>
          </w:p>
        </w:tc>
        <w:tc>
          <w:tcPr>
            <w:tcW w:w="1246" w:type="dxa"/>
            <w:vMerge w:val="continue"/>
            <w:vAlign w:val="center"/>
          </w:tcPr>
          <w:p w14:paraId="649D70DC">
            <w:pPr>
              <w:rPr>
                <w:rFonts w:ascii="仿宋_GB2312" w:hAnsi="宋体" w:eastAsia="仿宋_GB2312"/>
                <w:color w:val="000000"/>
                <w:szCs w:val="21"/>
              </w:rPr>
            </w:pPr>
          </w:p>
        </w:tc>
        <w:tc>
          <w:tcPr>
            <w:tcW w:w="720" w:type="dxa"/>
            <w:vMerge w:val="continue"/>
            <w:vAlign w:val="center"/>
          </w:tcPr>
          <w:p w14:paraId="679255D1">
            <w:pPr>
              <w:rPr>
                <w:rFonts w:ascii="仿宋_GB2312" w:hAnsi="宋体" w:eastAsia="仿宋_GB2312"/>
                <w:color w:val="000000"/>
                <w:szCs w:val="21"/>
              </w:rPr>
            </w:pPr>
          </w:p>
        </w:tc>
        <w:tc>
          <w:tcPr>
            <w:tcW w:w="709" w:type="dxa"/>
            <w:vMerge w:val="continue"/>
            <w:vAlign w:val="center"/>
          </w:tcPr>
          <w:p w14:paraId="4F035A43">
            <w:pPr>
              <w:rPr>
                <w:rFonts w:ascii="仿宋_GB2312" w:hAnsi="宋体" w:eastAsia="仿宋_GB2312"/>
                <w:color w:val="000000"/>
                <w:szCs w:val="21"/>
              </w:rPr>
            </w:pPr>
          </w:p>
        </w:tc>
        <w:tc>
          <w:tcPr>
            <w:tcW w:w="551" w:type="dxa"/>
            <w:vMerge w:val="continue"/>
            <w:vAlign w:val="center"/>
          </w:tcPr>
          <w:p w14:paraId="46180132">
            <w:pPr>
              <w:rPr>
                <w:rFonts w:ascii="仿宋_GB2312" w:hAnsi="宋体" w:eastAsia="仿宋_GB2312"/>
                <w:color w:val="000000"/>
                <w:szCs w:val="21"/>
              </w:rPr>
            </w:pPr>
          </w:p>
        </w:tc>
        <w:tc>
          <w:tcPr>
            <w:tcW w:w="720" w:type="dxa"/>
            <w:vMerge w:val="continue"/>
            <w:vAlign w:val="center"/>
          </w:tcPr>
          <w:p w14:paraId="5F7B9B12">
            <w:pPr>
              <w:rPr>
                <w:rFonts w:ascii="仿宋_GB2312" w:hAnsi="宋体" w:eastAsia="仿宋_GB2312"/>
                <w:color w:val="000000"/>
                <w:szCs w:val="21"/>
              </w:rPr>
            </w:pPr>
          </w:p>
        </w:tc>
        <w:tc>
          <w:tcPr>
            <w:tcW w:w="720" w:type="dxa"/>
            <w:vMerge w:val="continue"/>
            <w:vAlign w:val="center"/>
          </w:tcPr>
          <w:p w14:paraId="3EA855B5">
            <w:pPr>
              <w:rPr>
                <w:rFonts w:ascii="仿宋_GB2312" w:hAnsi="宋体" w:eastAsia="仿宋_GB2312"/>
                <w:color w:val="000000"/>
                <w:szCs w:val="21"/>
              </w:rPr>
            </w:pPr>
          </w:p>
        </w:tc>
        <w:tc>
          <w:tcPr>
            <w:tcW w:w="720" w:type="dxa"/>
            <w:vMerge w:val="continue"/>
            <w:vAlign w:val="center"/>
          </w:tcPr>
          <w:p w14:paraId="47FCA717">
            <w:pPr>
              <w:rPr>
                <w:rFonts w:ascii="仿宋_GB2312" w:hAnsi="宋体" w:eastAsia="仿宋_GB2312"/>
                <w:color w:val="000000"/>
                <w:szCs w:val="21"/>
              </w:rPr>
            </w:pPr>
          </w:p>
        </w:tc>
      </w:tr>
      <w:tr w14:paraId="35C0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0E6638">
            <w:pPr>
              <w:jc w:val="center"/>
              <w:rPr>
                <w:rFonts w:ascii="仿宋_GB2312" w:hAnsi="宋体" w:eastAsia="仿宋_GB2312"/>
                <w:color w:val="000000"/>
                <w:szCs w:val="21"/>
              </w:rPr>
            </w:pPr>
            <w:r>
              <w:rPr>
                <w:rFonts w:hint="eastAsia" w:ascii="仿宋_GB2312" w:hAnsi="宋体" w:eastAsia="仿宋_GB2312"/>
                <w:color w:val="000000"/>
                <w:szCs w:val="21"/>
              </w:rPr>
              <w:t>32</w:t>
            </w:r>
          </w:p>
        </w:tc>
        <w:tc>
          <w:tcPr>
            <w:tcW w:w="720" w:type="dxa"/>
            <w:vAlign w:val="center"/>
          </w:tcPr>
          <w:p w14:paraId="28D7BD95">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584311C0">
            <w:pPr>
              <w:rPr>
                <w:rFonts w:ascii="仿宋_GB2312" w:hAnsi="宋体" w:eastAsia="仿宋_GB2312"/>
                <w:color w:val="000000"/>
                <w:szCs w:val="21"/>
              </w:rPr>
            </w:pPr>
            <w:r>
              <w:rPr>
                <w:rFonts w:hint="eastAsia" w:ascii="仿宋_GB2312" w:hAnsi="宋体" w:eastAsia="仿宋_GB2312"/>
                <w:color w:val="000000"/>
                <w:szCs w:val="21"/>
              </w:rPr>
              <w:t>运营承接主体管理</w:t>
            </w:r>
          </w:p>
        </w:tc>
        <w:tc>
          <w:tcPr>
            <w:tcW w:w="1800" w:type="dxa"/>
            <w:vAlign w:val="center"/>
          </w:tcPr>
          <w:p w14:paraId="3CBDE5A5">
            <w:pPr>
              <w:rPr>
                <w:rFonts w:ascii="仿宋_GB2312" w:hAnsi="宋体" w:eastAsia="仿宋_GB2312"/>
                <w:color w:val="000000"/>
                <w:szCs w:val="21"/>
              </w:rPr>
            </w:pPr>
            <w:r>
              <w:rPr>
                <w:rFonts w:hint="eastAsia" w:ascii="仿宋_GB2312" w:hAnsi="宋体" w:eastAsia="仿宋_GB2312"/>
                <w:color w:val="000000"/>
                <w:szCs w:val="21"/>
              </w:rPr>
              <w:t>单位名称；获取运营资格方式；运营承接主体统一社会信用代码；负责人姓名；办公地址、联系电话；注册资金；服务范围；监督考核情况等。</w:t>
            </w:r>
          </w:p>
        </w:tc>
        <w:tc>
          <w:tcPr>
            <w:tcW w:w="3600" w:type="dxa"/>
            <w:vAlign w:val="center"/>
          </w:tcPr>
          <w:p w14:paraId="1F1597F8">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《经济适用住房管理办法》（建住房〔2007〕258号）、《公共租赁住房管理办法》（住建部令第11号）、《国务院办公厅关于推进公共资源配置领域政府信息公开的意见》（国办发〔2017〕97号）</w:t>
            </w:r>
          </w:p>
        </w:tc>
        <w:tc>
          <w:tcPr>
            <w:tcW w:w="1080" w:type="dxa"/>
            <w:vAlign w:val="center"/>
          </w:tcPr>
          <w:p w14:paraId="3506830C">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70A2001D">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Align w:val="center"/>
          </w:tcPr>
          <w:p w14:paraId="1A1FCAB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8178CA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8EF3CC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D2113F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D084EC3">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Align w:val="center"/>
          </w:tcPr>
          <w:p w14:paraId="55FD938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DE43FF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6EC4D1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F5FF85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F025BC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387F333">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910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A8F8955">
            <w:pPr>
              <w:jc w:val="center"/>
              <w:rPr>
                <w:rFonts w:ascii="仿宋_GB2312" w:hAnsi="宋体" w:eastAsia="仿宋_GB2312"/>
                <w:color w:val="000000"/>
                <w:szCs w:val="21"/>
              </w:rPr>
            </w:pPr>
            <w:r>
              <w:rPr>
                <w:rFonts w:hint="eastAsia" w:ascii="仿宋_GB2312" w:hAnsi="宋体" w:eastAsia="仿宋_GB2312"/>
                <w:color w:val="000000"/>
                <w:szCs w:val="21"/>
              </w:rPr>
              <w:t>33</w:t>
            </w:r>
          </w:p>
        </w:tc>
        <w:tc>
          <w:tcPr>
            <w:tcW w:w="720" w:type="dxa"/>
            <w:vMerge w:val="restart"/>
            <w:vAlign w:val="center"/>
          </w:tcPr>
          <w:p w14:paraId="71E46BAB">
            <w:pPr>
              <w:jc w:val="center"/>
              <w:rPr>
                <w:rFonts w:ascii="仿宋_GB2312" w:hAnsi="宋体" w:eastAsia="仿宋_GB2312"/>
                <w:color w:val="000000"/>
                <w:szCs w:val="21"/>
              </w:rPr>
            </w:pPr>
            <w:r>
              <w:rPr>
                <w:rFonts w:hint="eastAsia" w:ascii="仿宋_GB2312" w:hAnsi="宋体" w:eastAsia="仿宋_GB2312"/>
                <w:color w:val="000000"/>
                <w:szCs w:val="21"/>
              </w:rPr>
              <w:t>办事指南</w:t>
            </w:r>
          </w:p>
        </w:tc>
        <w:tc>
          <w:tcPr>
            <w:tcW w:w="1274" w:type="dxa"/>
            <w:vAlign w:val="center"/>
          </w:tcPr>
          <w:p w14:paraId="04E6E546">
            <w:pPr>
              <w:jc w:val="center"/>
              <w:rPr>
                <w:rFonts w:ascii="仿宋_GB2312" w:hAnsi="宋体" w:eastAsia="仿宋_GB2312"/>
                <w:color w:val="000000"/>
                <w:szCs w:val="21"/>
              </w:rPr>
            </w:pPr>
            <w:r>
              <w:rPr>
                <w:rFonts w:hint="eastAsia" w:ascii="仿宋_GB2312" w:hAnsi="宋体" w:eastAsia="仿宋_GB2312"/>
                <w:color w:val="000000"/>
                <w:szCs w:val="21"/>
              </w:rPr>
              <w:t>申请保障</w:t>
            </w:r>
          </w:p>
        </w:tc>
        <w:tc>
          <w:tcPr>
            <w:tcW w:w="1800" w:type="dxa"/>
            <w:vAlign w:val="center"/>
          </w:tcPr>
          <w:p w14:paraId="3010CAD5">
            <w:pPr>
              <w:rPr>
                <w:rFonts w:ascii="仿宋_GB2312" w:hAnsi="宋体" w:eastAsia="仿宋_GB2312"/>
                <w:color w:val="000000"/>
                <w:szCs w:val="21"/>
              </w:rPr>
            </w:pPr>
            <w:r>
              <w:rPr>
                <w:rFonts w:hint="eastAsia" w:ascii="仿宋_GB2312" w:hAnsi="宋体" w:eastAsia="仿宋_GB2312"/>
                <w:color w:val="000000"/>
                <w:szCs w:val="21"/>
              </w:rPr>
              <w:t>申请条件；申请所需材料及范本；申请流程和办理时限；申请受理（办理）机构；受理地点；咨询电话、监督电话等。</w:t>
            </w:r>
          </w:p>
        </w:tc>
        <w:tc>
          <w:tcPr>
            <w:tcW w:w="3600" w:type="dxa"/>
            <w:vMerge w:val="restart"/>
            <w:vAlign w:val="center"/>
          </w:tcPr>
          <w:p w14:paraId="13A49D28">
            <w:pPr>
              <w:rPr>
                <w:rFonts w:ascii="仿宋_GB2312" w:eastAsia="仿宋_GB2312"/>
                <w:color w:val="000000"/>
                <w:szCs w:val="21"/>
              </w:rPr>
            </w:pPr>
            <w:r>
              <w:rPr>
                <w:rFonts w:hint="eastAsia" w:ascii="仿宋_GB2312" w:eastAsia="仿宋_GB2312"/>
                <w:color w:val="000000"/>
                <w:szCs w:val="21"/>
              </w:rPr>
              <w:t>《关于全面推进政务公开工作的意见》（中办发〔2016〕8号）、《国务院关于加快推进“互联网+政务服务”工作的指导意见》（国发〔2016〕55号）</w:t>
            </w:r>
          </w:p>
        </w:tc>
        <w:tc>
          <w:tcPr>
            <w:tcW w:w="1080" w:type="dxa"/>
            <w:vMerge w:val="restart"/>
            <w:vAlign w:val="center"/>
          </w:tcPr>
          <w:p w14:paraId="58431A6E">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673770BA">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58A7F33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C9280A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8E7354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38AB52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E211203">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其他（便民服务中心）</w:t>
            </w:r>
          </w:p>
        </w:tc>
        <w:tc>
          <w:tcPr>
            <w:tcW w:w="720" w:type="dxa"/>
            <w:vMerge w:val="restart"/>
            <w:vAlign w:val="center"/>
          </w:tcPr>
          <w:p w14:paraId="4DB1724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161D7D2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5DB9919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F9C7BB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24FF1E8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3A247A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AE8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AF6F70F">
            <w:pPr>
              <w:jc w:val="center"/>
              <w:rPr>
                <w:rFonts w:ascii="仿宋_GB2312" w:hAnsi="宋体" w:eastAsia="仿宋_GB2312"/>
                <w:color w:val="000000"/>
                <w:szCs w:val="21"/>
              </w:rPr>
            </w:pPr>
            <w:r>
              <w:rPr>
                <w:rFonts w:hint="eastAsia" w:ascii="仿宋_GB2312" w:hAnsi="宋体" w:eastAsia="仿宋_GB2312"/>
                <w:color w:val="000000"/>
                <w:szCs w:val="21"/>
              </w:rPr>
              <w:t>34</w:t>
            </w:r>
          </w:p>
        </w:tc>
        <w:tc>
          <w:tcPr>
            <w:tcW w:w="720" w:type="dxa"/>
            <w:vMerge w:val="continue"/>
            <w:vAlign w:val="center"/>
          </w:tcPr>
          <w:p w14:paraId="2016B132">
            <w:pPr>
              <w:jc w:val="center"/>
              <w:rPr>
                <w:rFonts w:ascii="仿宋_GB2312" w:hAnsi="宋体" w:eastAsia="仿宋_GB2312"/>
                <w:color w:val="000000"/>
                <w:szCs w:val="21"/>
              </w:rPr>
            </w:pPr>
          </w:p>
        </w:tc>
        <w:tc>
          <w:tcPr>
            <w:tcW w:w="1274" w:type="dxa"/>
            <w:vAlign w:val="center"/>
          </w:tcPr>
          <w:p w14:paraId="0C51DF53">
            <w:pPr>
              <w:jc w:val="center"/>
              <w:rPr>
                <w:rFonts w:ascii="仿宋_GB2312" w:hAnsi="宋体" w:eastAsia="仿宋_GB2312"/>
                <w:color w:val="000000"/>
                <w:szCs w:val="21"/>
              </w:rPr>
            </w:pPr>
            <w:r>
              <w:rPr>
                <w:rFonts w:hint="eastAsia" w:ascii="仿宋_GB2312" w:hAnsi="宋体" w:eastAsia="仿宋_GB2312"/>
                <w:color w:val="000000"/>
                <w:szCs w:val="21"/>
              </w:rPr>
              <w:t>合同备案</w:t>
            </w:r>
          </w:p>
        </w:tc>
        <w:tc>
          <w:tcPr>
            <w:tcW w:w="1800" w:type="dxa"/>
            <w:vAlign w:val="center"/>
          </w:tcPr>
          <w:p w14:paraId="4AA29C16">
            <w:pPr>
              <w:rPr>
                <w:rFonts w:ascii="仿宋_GB2312" w:hAnsi="宋体" w:eastAsia="仿宋_GB2312"/>
                <w:color w:val="000000"/>
                <w:szCs w:val="21"/>
              </w:rPr>
            </w:pPr>
            <w:r>
              <w:rPr>
                <w:rFonts w:hint="eastAsia" w:ascii="仿宋_GB2312" w:hAnsi="宋体" w:eastAsia="仿宋_GB2312"/>
                <w:color w:val="000000"/>
                <w:szCs w:val="21"/>
              </w:rPr>
              <w:t>合同范本；备案机构；受理地点；咨询电话等。</w:t>
            </w:r>
          </w:p>
        </w:tc>
        <w:tc>
          <w:tcPr>
            <w:tcW w:w="3600" w:type="dxa"/>
            <w:vMerge w:val="continue"/>
            <w:vAlign w:val="center"/>
          </w:tcPr>
          <w:p w14:paraId="79446EDE">
            <w:pPr>
              <w:rPr>
                <w:rFonts w:ascii="仿宋_GB2312" w:hAnsi="宋体" w:eastAsia="仿宋_GB2312"/>
                <w:color w:val="000000"/>
                <w:szCs w:val="21"/>
              </w:rPr>
            </w:pPr>
          </w:p>
        </w:tc>
        <w:tc>
          <w:tcPr>
            <w:tcW w:w="1080" w:type="dxa"/>
            <w:vMerge w:val="continue"/>
            <w:vAlign w:val="center"/>
          </w:tcPr>
          <w:p w14:paraId="2F91B485">
            <w:pPr>
              <w:rPr>
                <w:rFonts w:ascii="仿宋_GB2312" w:hAnsi="宋体" w:eastAsia="仿宋_GB2312"/>
                <w:color w:val="000000"/>
                <w:szCs w:val="21"/>
              </w:rPr>
            </w:pPr>
          </w:p>
        </w:tc>
        <w:tc>
          <w:tcPr>
            <w:tcW w:w="1080" w:type="dxa"/>
            <w:vMerge w:val="continue"/>
            <w:vAlign w:val="center"/>
          </w:tcPr>
          <w:p w14:paraId="032A4AED">
            <w:pPr>
              <w:rPr>
                <w:rFonts w:ascii="仿宋_GB2312" w:eastAsia="仿宋_GB2312"/>
                <w:szCs w:val="21"/>
              </w:rPr>
            </w:pPr>
          </w:p>
        </w:tc>
        <w:tc>
          <w:tcPr>
            <w:tcW w:w="1246" w:type="dxa"/>
            <w:vMerge w:val="continue"/>
            <w:vAlign w:val="center"/>
          </w:tcPr>
          <w:p w14:paraId="7EF9F9B0">
            <w:pPr>
              <w:rPr>
                <w:rFonts w:ascii="仿宋_GB2312" w:hAnsi="宋体" w:eastAsia="仿宋_GB2312"/>
                <w:color w:val="000000"/>
                <w:szCs w:val="21"/>
              </w:rPr>
            </w:pPr>
          </w:p>
        </w:tc>
        <w:tc>
          <w:tcPr>
            <w:tcW w:w="720" w:type="dxa"/>
            <w:vMerge w:val="continue"/>
            <w:vAlign w:val="center"/>
          </w:tcPr>
          <w:p w14:paraId="49B85962">
            <w:pPr>
              <w:rPr>
                <w:rFonts w:ascii="仿宋_GB2312" w:hAnsi="宋体" w:eastAsia="仿宋_GB2312"/>
                <w:color w:val="000000"/>
                <w:szCs w:val="21"/>
              </w:rPr>
            </w:pPr>
          </w:p>
        </w:tc>
        <w:tc>
          <w:tcPr>
            <w:tcW w:w="709" w:type="dxa"/>
            <w:vMerge w:val="continue"/>
            <w:vAlign w:val="center"/>
          </w:tcPr>
          <w:p w14:paraId="25AB38BF">
            <w:pPr>
              <w:rPr>
                <w:rFonts w:ascii="仿宋_GB2312" w:hAnsi="宋体" w:eastAsia="仿宋_GB2312"/>
                <w:color w:val="000000"/>
                <w:szCs w:val="21"/>
              </w:rPr>
            </w:pPr>
          </w:p>
        </w:tc>
        <w:tc>
          <w:tcPr>
            <w:tcW w:w="551" w:type="dxa"/>
            <w:vMerge w:val="continue"/>
            <w:vAlign w:val="center"/>
          </w:tcPr>
          <w:p w14:paraId="1A8717BB">
            <w:pPr>
              <w:rPr>
                <w:rFonts w:ascii="仿宋_GB2312" w:hAnsi="宋体" w:eastAsia="仿宋_GB2312"/>
                <w:color w:val="000000"/>
                <w:szCs w:val="21"/>
              </w:rPr>
            </w:pPr>
          </w:p>
        </w:tc>
        <w:tc>
          <w:tcPr>
            <w:tcW w:w="720" w:type="dxa"/>
            <w:vMerge w:val="continue"/>
            <w:vAlign w:val="center"/>
          </w:tcPr>
          <w:p w14:paraId="051EF922">
            <w:pPr>
              <w:rPr>
                <w:rFonts w:ascii="仿宋_GB2312" w:hAnsi="宋体" w:eastAsia="仿宋_GB2312"/>
                <w:color w:val="000000"/>
                <w:szCs w:val="21"/>
              </w:rPr>
            </w:pPr>
          </w:p>
        </w:tc>
        <w:tc>
          <w:tcPr>
            <w:tcW w:w="720" w:type="dxa"/>
            <w:vMerge w:val="continue"/>
            <w:vAlign w:val="center"/>
          </w:tcPr>
          <w:p w14:paraId="7E2D9E21">
            <w:pPr>
              <w:rPr>
                <w:rFonts w:ascii="仿宋_GB2312" w:hAnsi="宋体" w:eastAsia="仿宋_GB2312"/>
                <w:color w:val="000000"/>
                <w:szCs w:val="21"/>
              </w:rPr>
            </w:pPr>
          </w:p>
        </w:tc>
        <w:tc>
          <w:tcPr>
            <w:tcW w:w="720" w:type="dxa"/>
            <w:vMerge w:val="continue"/>
            <w:vAlign w:val="center"/>
          </w:tcPr>
          <w:p w14:paraId="4C93EEA0">
            <w:pPr>
              <w:rPr>
                <w:rFonts w:ascii="仿宋_GB2312" w:hAnsi="宋体" w:eastAsia="仿宋_GB2312"/>
                <w:color w:val="000000"/>
                <w:szCs w:val="21"/>
              </w:rPr>
            </w:pPr>
          </w:p>
        </w:tc>
      </w:tr>
      <w:tr w14:paraId="0952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BD37D6">
            <w:pPr>
              <w:jc w:val="center"/>
              <w:rPr>
                <w:rFonts w:ascii="仿宋_GB2312" w:hAnsi="宋体" w:eastAsia="仿宋_GB2312"/>
                <w:color w:val="000000"/>
                <w:szCs w:val="21"/>
              </w:rPr>
            </w:pPr>
            <w:r>
              <w:rPr>
                <w:rFonts w:hint="eastAsia" w:ascii="仿宋_GB2312" w:hAnsi="宋体" w:eastAsia="仿宋_GB2312"/>
                <w:color w:val="000000"/>
                <w:szCs w:val="21"/>
              </w:rPr>
              <w:t>35</w:t>
            </w:r>
          </w:p>
        </w:tc>
        <w:tc>
          <w:tcPr>
            <w:tcW w:w="720" w:type="dxa"/>
            <w:vMerge w:val="continue"/>
            <w:vAlign w:val="center"/>
          </w:tcPr>
          <w:p w14:paraId="4B83459D">
            <w:pPr>
              <w:jc w:val="center"/>
              <w:rPr>
                <w:rFonts w:ascii="仿宋_GB2312" w:hAnsi="宋体" w:eastAsia="仿宋_GB2312"/>
                <w:color w:val="000000"/>
                <w:szCs w:val="21"/>
              </w:rPr>
            </w:pPr>
          </w:p>
        </w:tc>
        <w:tc>
          <w:tcPr>
            <w:tcW w:w="1274" w:type="dxa"/>
            <w:vAlign w:val="center"/>
          </w:tcPr>
          <w:p w14:paraId="0DE0E03C">
            <w:pPr>
              <w:rPr>
                <w:rFonts w:ascii="仿宋_GB2312" w:hAnsi="宋体" w:eastAsia="仿宋_GB2312"/>
                <w:color w:val="000000"/>
                <w:szCs w:val="21"/>
              </w:rPr>
            </w:pPr>
            <w:r>
              <w:rPr>
                <w:rFonts w:hint="eastAsia" w:ascii="仿宋_GB2312" w:hAnsi="宋体" w:eastAsia="仿宋_GB2312"/>
                <w:color w:val="000000"/>
                <w:szCs w:val="21"/>
              </w:rPr>
              <w:t>申请租金减免</w:t>
            </w:r>
          </w:p>
        </w:tc>
        <w:tc>
          <w:tcPr>
            <w:tcW w:w="1800" w:type="dxa"/>
            <w:vAlign w:val="center"/>
          </w:tcPr>
          <w:p w14:paraId="58A246C8">
            <w:pPr>
              <w:rPr>
                <w:rFonts w:ascii="仿宋_GB2312" w:hAnsi="宋体" w:eastAsia="仿宋_GB2312"/>
                <w:color w:val="000000"/>
                <w:szCs w:val="21"/>
              </w:rPr>
            </w:pPr>
            <w:r>
              <w:rPr>
                <w:rFonts w:hint="eastAsia" w:ascii="仿宋_GB2312" w:hAnsi="宋体" w:eastAsia="仿宋_GB2312"/>
                <w:color w:val="000000"/>
                <w:szCs w:val="21"/>
              </w:rPr>
              <w:t>申请所需材料及范本；申请流程和办理时限；申请受理（办理）机构；受理地点；咨询电话、监督电话等。</w:t>
            </w:r>
          </w:p>
        </w:tc>
        <w:tc>
          <w:tcPr>
            <w:tcW w:w="3600" w:type="dxa"/>
            <w:vMerge w:val="continue"/>
            <w:vAlign w:val="center"/>
          </w:tcPr>
          <w:p w14:paraId="7A4549BF">
            <w:pPr>
              <w:rPr>
                <w:rFonts w:ascii="仿宋_GB2312" w:hAnsi="宋体" w:eastAsia="仿宋_GB2312"/>
                <w:color w:val="000000"/>
                <w:szCs w:val="21"/>
              </w:rPr>
            </w:pPr>
          </w:p>
        </w:tc>
        <w:tc>
          <w:tcPr>
            <w:tcW w:w="1080" w:type="dxa"/>
            <w:vMerge w:val="continue"/>
            <w:vAlign w:val="center"/>
          </w:tcPr>
          <w:p w14:paraId="0B2E6C0D">
            <w:pPr>
              <w:rPr>
                <w:rFonts w:ascii="仿宋_GB2312" w:hAnsi="宋体" w:eastAsia="仿宋_GB2312"/>
                <w:color w:val="000000"/>
                <w:szCs w:val="21"/>
              </w:rPr>
            </w:pPr>
          </w:p>
        </w:tc>
        <w:tc>
          <w:tcPr>
            <w:tcW w:w="1080" w:type="dxa"/>
            <w:vMerge w:val="continue"/>
            <w:vAlign w:val="center"/>
          </w:tcPr>
          <w:p w14:paraId="6F200521">
            <w:pPr>
              <w:rPr>
                <w:rFonts w:ascii="仿宋_GB2312" w:eastAsia="仿宋_GB2312"/>
                <w:szCs w:val="21"/>
              </w:rPr>
            </w:pPr>
          </w:p>
        </w:tc>
        <w:tc>
          <w:tcPr>
            <w:tcW w:w="1246" w:type="dxa"/>
            <w:vMerge w:val="continue"/>
            <w:vAlign w:val="center"/>
          </w:tcPr>
          <w:p w14:paraId="545F8CDD">
            <w:pPr>
              <w:rPr>
                <w:rFonts w:ascii="仿宋_GB2312" w:hAnsi="宋体" w:eastAsia="仿宋_GB2312"/>
                <w:color w:val="000000"/>
                <w:szCs w:val="21"/>
              </w:rPr>
            </w:pPr>
          </w:p>
        </w:tc>
        <w:tc>
          <w:tcPr>
            <w:tcW w:w="720" w:type="dxa"/>
            <w:vMerge w:val="continue"/>
            <w:vAlign w:val="center"/>
          </w:tcPr>
          <w:p w14:paraId="0723743B">
            <w:pPr>
              <w:rPr>
                <w:rFonts w:ascii="仿宋_GB2312" w:hAnsi="宋体" w:eastAsia="仿宋_GB2312"/>
                <w:color w:val="000000"/>
                <w:szCs w:val="21"/>
              </w:rPr>
            </w:pPr>
          </w:p>
        </w:tc>
        <w:tc>
          <w:tcPr>
            <w:tcW w:w="709" w:type="dxa"/>
            <w:vMerge w:val="continue"/>
            <w:vAlign w:val="center"/>
          </w:tcPr>
          <w:p w14:paraId="4C7973DE">
            <w:pPr>
              <w:rPr>
                <w:rFonts w:ascii="仿宋_GB2312" w:hAnsi="宋体" w:eastAsia="仿宋_GB2312"/>
                <w:color w:val="000000"/>
                <w:szCs w:val="21"/>
              </w:rPr>
            </w:pPr>
          </w:p>
        </w:tc>
        <w:tc>
          <w:tcPr>
            <w:tcW w:w="551" w:type="dxa"/>
            <w:vMerge w:val="continue"/>
            <w:vAlign w:val="center"/>
          </w:tcPr>
          <w:p w14:paraId="2FE694CA">
            <w:pPr>
              <w:rPr>
                <w:rFonts w:ascii="仿宋_GB2312" w:hAnsi="宋体" w:eastAsia="仿宋_GB2312"/>
                <w:color w:val="000000"/>
                <w:szCs w:val="21"/>
              </w:rPr>
            </w:pPr>
          </w:p>
        </w:tc>
        <w:tc>
          <w:tcPr>
            <w:tcW w:w="720" w:type="dxa"/>
            <w:vMerge w:val="continue"/>
            <w:vAlign w:val="center"/>
          </w:tcPr>
          <w:p w14:paraId="135EC6BA">
            <w:pPr>
              <w:rPr>
                <w:rFonts w:ascii="仿宋_GB2312" w:hAnsi="宋体" w:eastAsia="仿宋_GB2312"/>
                <w:color w:val="000000"/>
                <w:szCs w:val="21"/>
              </w:rPr>
            </w:pPr>
          </w:p>
        </w:tc>
        <w:tc>
          <w:tcPr>
            <w:tcW w:w="720" w:type="dxa"/>
            <w:vMerge w:val="continue"/>
            <w:vAlign w:val="center"/>
          </w:tcPr>
          <w:p w14:paraId="0711191C">
            <w:pPr>
              <w:rPr>
                <w:rFonts w:ascii="仿宋_GB2312" w:hAnsi="宋体" w:eastAsia="仿宋_GB2312"/>
                <w:color w:val="000000"/>
                <w:szCs w:val="21"/>
              </w:rPr>
            </w:pPr>
          </w:p>
        </w:tc>
        <w:tc>
          <w:tcPr>
            <w:tcW w:w="720" w:type="dxa"/>
            <w:vMerge w:val="continue"/>
            <w:vAlign w:val="center"/>
          </w:tcPr>
          <w:p w14:paraId="1AA80402">
            <w:pPr>
              <w:rPr>
                <w:rFonts w:ascii="仿宋_GB2312" w:hAnsi="宋体" w:eastAsia="仿宋_GB2312"/>
                <w:color w:val="000000"/>
                <w:szCs w:val="21"/>
              </w:rPr>
            </w:pPr>
          </w:p>
        </w:tc>
      </w:tr>
      <w:tr w14:paraId="1F3C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6DE600">
            <w:pPr>
              <w:jc w:val="center"/>
              <w:rPr>
                <w:rFonts w:ascii="仿宋_GB2312" w:hAnsi="宋体" w:eastAsia="仿宋_GB2312"/>
                <w:color w:val="000000"/>
                <w:szCs w:val="21"/>
              </w:rPr>
            </w:pPr>
            <w:r>
              <w:rPr>
                <w:rFonts w:hint="eastAsia" w:ascii="仿宋_GB2312" w:hAnsi="宋体" w:eastAsia="仿宋_GB2312"/>
                <w:color w:val="000000"/>
                <w:szCs w:val="21"/>
              </w:rPr>
              <w:t>36</w:t>
            </w:r>
          </w:p>
        </w:tc>
        <w:tc>
          <w:tcPr>
            <w:tcW w:w="720" w:type="dxa"/>
            <w:vMerge w:val="restart"/>
            <w:vAlign w:val="center"/>
          </w:tcPr>
          <w:p w14:paraId="485C9DE0">
            <w:pPr>
              <w:jc w:val="center"/>
              <w:rPr>
                <w:rFonts w:ascii="仿宋_GB2312" w:hAnsi="宋体" w:eastAsia="仿宋_GB2312"/>
                <w:color w:val="000000"/>
                <w:szCs w:val="21"/>
              </w:rPr>
            </w:pPr>
            <w:r>
              <w:rPr>
                <w:rFonts w:hint="eastAsia" w:ascii="仿宋_GB2312" w:hAnsi="宋体" w:eastAsia="仿宋_GB2312"/>
                <w:color w:val="000000"/>
                <w:szCs w:val="21"/>
              </w:rPr>
              <w:t>办事指南</w:t>
            </w:r>
          </w:p>
        </w:tc>
        <w:tc>
          <w:tcPr>
            <w:tcW w:w="1274" w:type="dxa"/>
            <w:vAlign w:val="center"/>
          </w:tcPr>
          <w:p w14:paraId="5F68DEA1">
            <w:pPr>
              <w:jc w:val="center"/>
              <w:rPr>
                <w:rFonts w:ascii="仿宋_GB2312" w:hAnsi="宋体" w:eastAsia="仿宋_GB2312"/>
                <w:color w:val="000000"/>
                <w:szCs w:val="21"/>
              </w:rPr>
            </w:pPr>
            <w:r>
              <w:rPr>
                <w:rFonts w:hint="eastAsia" w:ascii="仿宋_GB2312" w:hAnsi="宋体" w:eastAsia="仿宋_GB2312"/>
                <w:color w:val="000000"/>
                <w:szCs w:val="21"/>
              </w:rPr>
              <w:t>缴纳租金</w:t>
            </w:r>
          </w:p>
        </w:tc>
        <w:tc>
          <w:tcPr>
            <w:tcW w:w="1800" w:type="dxa"/>
            <w:vAlign w:val="center"/>
          </w:tcPr>
          <w:p w14:paraId="1F82552E">
            <w:pPr>
              <w:rPr>
                <w:rFonts w:ascii="仿宋_GB2312" w:hAnsi="宋体" w:eastAsia="仿宋_GB2312"/>
                <w:color w:val="000000"/>
                <w:szCs w:val="21"/>
              </w:rPr>
            </w:pPr>
            <w:r>
              <w:rPr>
                <w:rFonts w:hint="eastAsia" w:ascii="仿宋_GB2312" w:hAnsi="宋体" w:eastAsia="仿宋_GB2312"/>
                <w:color w:val="000000"/>
                <w:szCs w:val="21"/>
              </w:rPr>
              <w:t>租金标准；缴纳方式、时限；受理（办理）机构；咨询电话、监督电话等。</w:t>
            </w:r>
          </w:p>
        </w:tc>
        <w:tc>
          <w:tcPr>
            <w:tcW w:w="3600" w:type="dxa"/>
            <w:vMerge w:val="restart"/>
            <w:vAlign w:val="center"/>
          </w:tcPr>
          <w:p w14:paraId="6B125B16">
            <w:pPr>
              <w:rPr>
                <w:rFonts w:ascii="仿宋_GB2312" w:eastAsia="仿宋_GB2312"/>
                <w:color w:val="000000"/>
                <w:szCs w:val="21"/>
              </w:rPr>
            </w:pPr>
            <w:r>
              <w:rPr>
                <w:rFonts w:hint="eastAsia" w:ascii="仿宋_GB2312" w:eastAsia="仿宋_GB2312"/>
                <w:color w:val="000000"/>
                <w:szCs w:val="21"/>
              </w:rPr>
              <w:t>《关于全面推进政务公开工作的意见》（中办发〔2016〕8号）、《国务院关于加快推进“互联网+政务服务”工作的指导意见》（国发〔2016〕55号）</w:t>
            </w:r>
          </w:p>
        </w:tc>
        <w:tc>
          <w:tcPr>
            <w:tcW w:w="1080" w:type="dxa"/>
            <w:vMerge w:val="restart"/>
            <w:vAlign w:val="center"/>
          </w:tcPr>
          <w:p w14:paraId="6BEFA8E1">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1565B6DE">
            <w:pPr>
              <w:rPr>
                <w:rFonts w:ascii="仿宋_GB2312" w:eastAsia="仿宋_GB2312"/>
                <w:szCs w:val="21"/>
              </w:rPr>
            </w:pPr>
            <w:r>
              <w:rPr>
                <w:rFonts w:hint="eastAsia" w:ascii="仿宋_GB2312" w:hAnsi="宋体" w:eastAsia="仿宋_GB2312"/>
                <w:color w:val="000000"/>
                <w:szCs w:val="21"/>
              </w:rPr>
              <w:t>保障性住房信息制作部门、保存部门</w:t>
            </w:r>
          </w:p>
        </w:tc>
        <w:tc>
          <w:tcPr>
            <w:tcW w:w="1246" w:type="dxa"/>
            <w:vMerge w:val="restart"/>
            <w:vAlign w:val="center"/>
          </w:tcPr>
          <w:p w14:paraId="67666F5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AAEE55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F0A6A3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73E172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4F5EB16">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其他（便民服务中心）</w:t>
            </w:r>
          </w:p>
        </w:tc>
        <w:tc>
          <w:tcPr>
            <w:tcW w:w="720" w:type="dxa"/>
            <w:vMerge w:val="restart"/>
            <w:vAlign w:val="center"/>
          </w:tcPr>
          <w:p w14:paraId="3EAB1E8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60C8774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50CD4F0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D044CA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279D679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0923B6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7ED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755E17">
            <w:pPr>
              <w:jc w:val="center"/>
              <w:rPr>
                <w:rFonts w:ascii="仿宋_GB2312" w:hAnsi="宋体" w:eastAsia="仿宋_GB2312"/>
                <w:color w:val="000000"/>
                <w:szCs w:val="21"/>
              </w:rPr>
            </w:pPr>
            <w:r>
              <w:rPr>
                <w:rFonts w:hint="eastAsia" w:ascii="仿宋_GB2312" w:hAnsi="宋体" w:eastAsia="仿宋_GB2312"/>
                <w:color w:val="000000"/>
                <w:szCs w:val="21"/>
              </w:rPr>
              <w:t>37</w:t>
            </w:r>
          </w:p>
        </w:tc>
        <w:tc>
          <w:tcPr>
            <w:tcW w:w="720" w:type="dxa"/>
            <w:vMerge w:val="continue"/>
            <w:vAlign w:val="center"/>
          </w:tcPr>
          <w:p w14:paraId="02832E14">
            <w:pPr>
              <w:jc w:val="center"/>
              <w:rPr>
                <w:rFonts w:ascii="仿宋_GB2312" w:hAnsi="宋体" w:eastAsia="仿宋_GB2312"/>
                <w:color w:val="000000"/>
                <w:szCs w:val="21"/>
              </w:rPr>
            </w:pPr>
          </w:p>
        </w:tc>
        <w:tc>
          <w:tcPr>
            <w:tcW w:w="1274" w:type="dxa"/>
            <w:vAlign w:val="center"/>
          </w:tcPr>
          <w:p w14:paraId="4CA49AE1">
            <w:pPr>
              <w:rPr>
                <w:rFonts w:ascii="仿宋_GB2312" w:hAnsi="宋体" w:eastAsia="仿宋_GB2312"/>
                <w:color w:val="000000"/>
                <w:szCs w:val="21"/>
              </w:rPr>
            </w:pPr>
            <w:r>
              <w:rPr>
                <w:rFonts w:hint="eastAsia" w:ascii="仿宋_GB2312" w:hAnsi="宋体" w:eastAsia="仿宋_GB2312"/>
                <w:color w:val="000000"/>
                <w:szCs w:val="21"/>
              </w:rPr>
              <w:t>保障性住房调换</w:t>
            </w:r>
          </w:p>
        </w:tc>
        <w:tc>
          <w:tcPr>
            <w:tcW w:w="1800" w:type="dxa"/>
            <w:vAlign w:val="center"/>
          </w:tcPr>
          <w:p w14:paraId="3C9D9608">
            <w:pPr>
              <w:rPr>
                <w:rFonts w:ascii="仿宋_GB2312" w:hAnsi="宋体" w:eastAsia="仿宋_GB2312"/>
                <w:color w:val="000000"/>
                <w:szCs w:val="21"/>
              </w:rPr>
            </w:pPr>
            <w:r>
              <w:rPr>
                <w:rFonts w:hint="eastAsia" w:ascii="仿宋_GB2312" w:hAnsi="宋体" w:eastAsia="仿宋_GB2312"/>
                <w:color w:val="000000"/>
                <w:szCs w:val="21"/>
              </w:rPr>
              <w:t>申请所需材料及范本；申请方式、流程；申请受理（办理）机构；受理地点；咨询电话、监督电话等。</w:t>
            </w:r>
          </w:p>
        </w:tc>
        <w:tc>
          <w:tcPr>
            <w:tcW w:w="3600" w:type="dxa"/>
            <w:vMerge w:val="continue"/>
            <w:vAlign w:val="center"/>
          </w:tcPr>
          <w:p w14:paraId="757ABCB9">
            <w:pPr>
              <w:rPr>
                <w:rFonts w:ascii="仿宋_GB2312" w:hAnsi="宋体" w:eastAsia="仿宋_GB2312"/>
                <w:color w:val="000000"/>
                <w:szCs w:val="21"/>
              </w:rPr>
            </w:pPr>
          </w:p>
        </w:tc>
        <w:tc>
          <w:tcPr>
            <w:tcW w:w="1080" w:type="dxa"/>
            <w:vMerge w:val="continue"/>
            <w:vAlign w:val="center"/>
          </w:tcPr>
          <w:p w14:paraId="2BB9F02A">
            <w:pPr>
              <w:rPr>
                <w:rFonts w:ascii="仿宋_GB2312" w:hAnsi="宋体" w:eastAsia="仿宋_GB2312"/>
                <w:color w:val="000000"/>
                <w:szCs w:val="21"/>
              </w:rPr>
            </w:pPr>
          </w:p>
        </w:tc>
        <w:tc>
          <w:tcPr>
            <w:tcW w:w="1080" w:type="dxa"/>
            <w:vMerge w:val="continue"/>
            <w:vAlign w:val="center"/>
          </w:tcPr>
          <w:p w14:paraId="4B0F8CE5">
            <w:pPr>
              <w:rPr>
                <w:rFonts w:ascii="仿宋_GB2312" w:eastAsia="仿宋_GB2312"/>
                <w:szCs w:val="21"/>
              </w:rPr>
            </w:pPr>
          </w:p>
        </w:tc>
        <w:tc>
          <w:tcPr>
            <w:tcW w:w="1246" w:type="dxa"/>
            <w:vMerge w:val="continue"/>
            <w:vAlign w:val="center"/>
          </w:tcPr>
          <w:p w14:paraId="40DAC401">
            <w:pPr>
              <w:rPr>
                <w:rFonts w:ascii="仿宋_GB2312" w:hAnsi="宋体" w:eastAsia="仿宋_GB2312"/>
                <w:color w:val="000000"/>
                <w:szCs w:val="21"/>
              </w:rPr>
            </w:pPr>
          </w:p>
        </w:tc>
        <w:tc>
          <w:tcPr>
            <w:tcW w:w="720" w:type="dxa"/>
            <w:vMerge w:val="continue"/>
            <w:vAlign w:val="center"/>
          </w:tcPr>
          <w:p w14:paraId="15B9134A">
            <w:pPr>
              <w:rPr>
                <w:rFonts w:ascii="仿宋_GB2312" w:hAnsi="宋体" w:eastAsia="仿宋_GB2312"/>
                <w:color w:val="000000"/>
                <w:szCs w:val="21"/>
              </w:rPr>
            </w:pPr>
          </w:p>
        </w:tc>
        <w:tc>
          <w:tcPr>
            <w:tcW w:w="709" w:type="dxa"/>
            <w:vMerge w:val="continue"/>
            <w:vAlign w:val="center"/>
          </w:tcPr>
          <w:p w14:paraId="5B172669">
            <w:pPr>
              <w:rPr>
                <w:rFonts w:ascii="仿宋_GB2312" w:hAnsi="宋体" w:eastAsia="仿宋_GB2312"/>
                <w:color w:val="000000"/>
                <w:szCs w:val="21"/>
              </w:rPr>
            </w:pPr>
          </w:p>
        </w:tc>
        <w:tc>
          <w:tcPr>
            <w:tcW w:w="551" w:type="dxa"/>
            <w:vMerge w:val="continue"/>
            <w:vAlign w:val="center"/>
          </w:tcPr>
          <w:p w14:paraId="7728E07B">
            <w:pPr>
              <w:rPr>
                <w:rFonts w:ascii="仿宋_GB2312" w:hAnsi="宋体" w:eastAsia="仿宋_GB2312"/>
                <w:color w:val="000000"/>
                <w:szCs w:val="21"/>
              </w:rPr>
            </w:pPr>
          </w:p>
        </w:tc>
        <w:tc>
          <w:tcPr>
            <w:tcW w:w="720" w:type="dxa"/>
            <w:vMerge w:val="continue"/>
            <w:vAlign w:val="center"/>
          </w:tcPr>
          <w:p w14:paraId="706701CF">
            <w:pPr>
              <w:rPr>
                <w:rFonts w:ascii="仿宋_GB2312" w:hAnsi="宋体" w:eastAsia="仿宋_GB2312"/>
                <w:color w:val="000000"/>
                <w:szCs w:val="21"/>
              </w:rPr>
            </w:pPr>
          </w:p>
        </w:tc>
        <w:tc>
          <w:tcPr>
            <w:tcW w:w="720" w:type="dxa"/>
            <w:vMerge w:val="continue"/>
            <w:vAlign w:val="center"/>
          </w:tcPr>
          <w:p w14:paraId="7809C0D0">
            <w:pPr>
              <w:rPr>
                <w:rFonts w:ascii="仿宋_GB2312" w:hAnsi="宋体" w:eastAsia="仿宋_GB2312"/>
                <w:color w:val="000000"/>
                <w:szCs w:val="21"/>
              </w:rPr>
            </w:pPr>
          </w:p>
        </w:tc>
        <w:tc>
          <w:tcPr>
            <w:tcW w:w="720" w:type="dxa"/>
            <w:vMerge w:val="continue"/>
            <w:vAlign w:val="center"/>
          </w:tcPr>
          <w:p w14:paraId="6752D2DE">
            <w:pPr>
              <w:rPr>
                <w:rFonts w:ascii="仿宋_GB2312" w:hAnsi="宋体" w:eastAsia="仿宋_GB2312"/>
                <w:color w:val="000000"/>
                <w:szCs w:val="21"/>
              </w:rPr>
            </w:pPr>
          </w:p>
        </w:tc>
      </w:tr>
      <w:tr w14:paraId="4482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AC4D41">
            <w:pPr>
              <w:jc w:val="center"/>
              <w:rPr>
                <w:rFonts w:ascii="仿宋_GB2312" w:hAnsi="宋体" w:eastAsia="仿宋_GB2312"/>
                <w:color w:val="000000"/>
                <w:szCs w:val="21"/>
              </w:rPr>
            </w:pPr>
            <w:r>
              <w:rPr>
                <w:rFonts w:hint="eastAsia" w:ascii="仿宋_GB2312" w:hAnsi="宋体" w:eastAsia="仿宋_GB2312"/>
                <w:color w:val="000000"/>
                <w:szCs w:val="21"/>
              </w:rPr>
              <w:t>38</w:t>
            </w:r>
          </w:p>
        </w:tc>
        <w:tc>
          <w:tcPr>
            <w:tcW w:w="720" w:type="dxa"/>
            <w:vMerge w:val="continue"/>
            <w:vAlign w:val="center"/>
          </w:tcPr>
          <w:p w14:paraId="1F8EE6A1">
            <w:pPr>
              <w:jc w:val="center"/>
              <w:rPr>
                <w:rFonts w:ascii="仿宋_GB2312" w:hAnsi="宋体" w:eastAsia="仿宋_GB2312"/>
                <w:color w:val="000000"/>
                <w:szCs w:val="21"/>
              </w:rPr>
            </w:pPr>
          </w:p>
        </w:tc>
        <w:tc>
          <w:tcPr>
            <w:tcW w:w="1274" w:type="dxa"/>
            <w:vAlign w:val="center"/>
          </w:tcPr>
          <w:p w14:paraId="1032633D">
            <w:pPr>
              <w:jc w:val="center"/>
              <w:rPr>
                <w:rFonts w:ascii="仿宋_GB2312" w:hAnsi="宋体" w:eastAsia="仿宋_GB2312"/>
                <w:color w:val="000000"/>
                <w:szCs w:val="21"/>
              </w:rPr>
            </w:pPr>
            <w:r>
              <w:rPr>
                <w:rFonts w:hint="eastAsia" w:ascii="仿宋_GB2312" w:hAnsi="宋体" w:eastAsia="仿宋_GB2312"/>
                <w:color w:val="000000"/>
                <w:szCs w:val="21"/>
              </w:rPr>
              <w:t>自愿退出</w:t>
            </w:r>
          </w:p>
        </w:tc>
        <w:tc>
          <w:tcPr>
            <w:tcW w:w="1800" w:type="dxa"/>
            <w:vAlign w:val="center"/>
          </w:tcPr>
          <w:p w14:paraId="353A4811">
            <w:pPr>
              <w:rPr>
                <w:rFonts w:ascii="仿宋_GB2312" w:hAnsi="宋体" w:eastAsia="仿宋_GB2312"/>
                <w:color w:val="000000"/>
                <w:szCs w:val="21"/>
              </w:rPr>
            </w:pPr>
            <w:r>
              <w:rPr>
                <w:rFonts w:hint="eastAsia" w:ascii="仿宋_GB2312" w:hAnsi="宋体" w:eastAsia="仿宋_GB2312"/>
                <w:color w:val="000000"/>
                <w:szCs w:val="21"/>
              </w:rPr>
              <w:t>申请所需材料及范本；申请方式、流程；申请受理（办理）机构；受理地点；咨询电话、监督电话等。</w:t>
            </w:r>
          </w:p>
        </w:tc>
        <w:tc>
          <w:tcPr>
            <w:tcW w:w="3600" w:type="dxa"/>
            <w:vMerge w:val="continue"/>
            <w:vAlign w:val="center"/>
          </w:tcPr>
          <w:p w14:paraId="1B2F19C9">
            <w:pPr>
              <w:rPr>
                <w:rFonts w:ascii="仿宋_GB2312" w:hAnsi="宋体" w:eastAsia="仿宋_GB2312"/>
                <w:color w:val="000000"/>
                <w:szCs w:val="21"/>
              </w:rPr>
            </w:pPr>
          </w:p>
        </w:tc>
        <w:tc>
          <w:tcPr>
            <w:tcW w:w="1080" w:type="dxa"/>
            <w:vMerge w:val="continue"/>
            <w:vAlign w:val="center"/>
          </w:tcPr>
          <w:p w14:paraId="2E972EAD">
            <w:pPr>
              <w:rPr>
                <w:rFonts w:ascii="仿宋_GB2312" w:hAnsi="宋体" w:eastAsia="仿宋_GB2312"/>
                <w:color w:val="000000"/>
                <w:szCs w:val="21"/>
              </w:rPr>
            </w:pPr>
          </w:p>
        </w:tc>
        <w:tc>
          <w:tcPr>
            <w:tcW w:w="1080" w:type="dxa"/>
            <w:vMerge w:val="continue"/>
            <w:vAlign w:val="center"/>
          </w:tcPr>
          <w:p w14:paraId="7BB98883">
            <w:pPr>
              <w:rPr>
                <w:rFonts w:ascii="仿宋_GB2312" w:eastAsia="仿宋_GB2312"/>
                <w:szCs w:val="21"/>
              </w:rPr>
            </w:pPr>
          </w:p>
        </w:tc>
        <w:tc>
          <w:tcPr>
            <w:tcW w:w="1246" w:type="dxa"/>
            <w:vMerge w:val="continue"/>
            <w:vAlign w:val="center"/>
          </w:tcPr>
          <w:p w14:paraId="5A786291">
            <w:pPr>
              <w:rPr>
                <w:rFonts w:ascii="仿宋_GB2312" w:hAnsi="宋体" w:eastAsia="仿宋_GB2312"/>
                <w:color w:val="000000"/>
                <w:szCs w:val="21"/>
              </w:rPr>
            </w:pPr>
          </w:p>
        </w:tc>
        <w:tc>
          <w:tcPr>
            <w:tcW w:w="720" w:type="dxa"/>
            <w:vMerge w:val="continue"/>
            <w:vAlign w:val="center"/>
          </w:tcPr>
          <w:p w14:paraId="4A63018A">
            <w:pPr>
              <w:rPr>
                <w:rFonts w:ascii="仿宋_GB2312" w:hAnsi="宋体" w:eastAsia="仿宋_GB2312"/>
                <w:color w:val="000000"/>
                <w:szCs w:val="21"/>
              </w:rPr>
            </w:pPr>
          </w:p>
        </w:tc>
        <w:tc>
          <w:tcPr>
            <w:tcW w:w="709" w:type="dxa"/>
            <w:vMerge w:val="continue"/>
            <w:vAlign w:val="center"/>
          </w:tcPr>
          <w:p w14:paraId="6FEF138F">
            <w:pPr>
              <w:rPr>
                <w:rFonts w:ascii="仿宋_GB2312" w:hAnsi="宋体" w:eastAsia="仿宋_GB2312"/>
                <w:color w:val="000000"/>
                <w:szCs w:val="21"/>
              </w:rPr>
            </w:pPr>
          </w:p>
        </w:tc>
        <w:tc>
          <w:tcPr>
            <w:tcW w:w="551" w:type="dxa"/>
            <w:vMerge w:val="continue"/>
            <w:vAlign w:val="center"/>
          </w:tcPr>
          <w:p w14:paraId="67406504">
            <w:pPr>
              <w:rPr>
                <w:rFonts w:ascii="仿宋_GB2312" w:hAnsi="宋体" w:eastAsia="仿宋_GB2312"/>
                <w:color w:val="000000"/>
                <w:szCs w:val="21"/>
              </w:rPr>
            </w:pPr>
          </w:p>
        </w:tc>
        <w:tc>
          <w:tcPr>
            <w:tcW w:w="720" w:type="dxa"/>
            <w:vMerge w:val="continue"/>
            <w:vAlign w:val="center"/>
          </w:tcPr>
          <w:p w14:paraId="2EDB7238">
            <w:pPr>
              <w:rPr>
                <w:rFonts w:ascii="仿宋_GB2312" w:hAnsi="宋体" w:eastAsia="仿宋_GB2312"/>
                <w:color w:val="000000"/>
                <w:szCs w:val="21"/>
              </w:rPr>
            </w:pPr>
          </w:p>
        </w:tc>
        <w:tc>
          <w:tcPr>
            <w:tcW w:w="720" w:type="dxa"/>
            <w:vMerge w:val="continue"/>
            <w:vAlign w:val="center"/>
          </w:tcPr>
          <w:p w14:paraId="6E7BCE86">
            <w:pPr>
              <w:rPr>
                <w:rFonts w:ascii="仿宋_GB2312" w:hAnsi="宋体" w:eastAsia="仿宋_GB2312"/>
                <w:color w:val="000000"/>
                <w:szCs w:val="21"/>
              </w:rPr>
            </w:pPr>
          </w:p>
        </w:tc>
        <w:tc>
          <w:tcPr>
            <w:tcW w:w="720" w:type="dxa"/>
            <w:vMerge w:val="continue"/>
            <w:vAlign w:val="center"/>
          </w:tcPr>
          <w:p w14:paraId="0395BF91">
            <w:pPr>
              <w:rPr>
                <w:rFonts w:ascii="仿宋_GB2312" w:hAnsi="宋体" w:eastAsia="仿宋_GB2312"/>
                <w:color w:val="000000"/>
                <w:szCs w:val="21"/>
              </w:rPr>
            </w:pPr>
          </w:p>
        </w:tc>
      </w:tr>
      <w:tr w14:paraId="2843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C9AF5D">
            <w:pPr>
              <w:jc w:val="center"/>
              <w:rPr>
                <w:rFonts w:ascii="仿宋_GB2312" w:hAnsi="宋体" w:eastAsia="仿宋_GB2312"/>
                <w:color w:val="000000"/>
                <w:szCs w:val="21"/>
              </w:rPr>
            </w:pPr>
            <w:r>
              <w:rPr>
                <w:rFonts w:hint="eastAsia" w:ascii="仿宋_GB2312" w:hAnsi="宋体" w:eastAsia="仿宋_GB2312"/>
                <w:color w:val="000000"/>
                <w:szCs w:val="21"/>
              </w:rPr>
              <w:t>39</w:t>
            </w:r>
          </w:p>
        </w:tc>
        <w:tc>
          <w:tcPr>
            <w:tcW w:w="720" w:type="dxa"/>
            <w:vAlign w:val="center"/>
          </w:tcPr>
          <w:p w14:paraId="75C886D5">
            <w:pPr>
              <w:jc w:val="center"/>
              <w:rPr>
                <w:rFonts w:ascii="仿宋_GB2312" w:hAnsi="宋体" w:eastAsia="仿宋_GB2312"/>
                <w:color w:val="000000"/>
                <w:szCs w:val="21"/>
              </w:rPr>
            </w:pPr>
            <w:r>
              <w:rPr>
                <w:rFonts w:hint="eastAsia" w:ascii="仿宋_GB2312" w:hAnsi="宋体" w:eastAsia="仿宋_GB2312"/>
                <w:color w:val="000000"/>
                <w:szCs w:val="21"/>
              </w:rPr>
              <w:t>政策解读</w:t>
            </w:r>
          </w:p>
        </w:tc>
        <w:tc>
          <w:tcPr>
            <w:tcW w:w="1274" w:type="dxa"/>
            <w:vAlign w:val="center"/>
          </w:tcPr>
          <w:p w14:paraId="233190DE">
            <w:pPr>
              <w:rPr>
                <w:rFonts w:ascii="仿宋_GB2312" w:hAnsi="宋体" w:eastAsia="仿宋_GB2312"/>
                <w:color w:val="000000"/>
                <w:szCs w:val="21"/>
              </w:rPr>
            </w:pPr>
            <w:r>
              <w:rPr>
                <w:rFonts w:hint="eastAsia" w:ascii="仿宋_GB2312" w:hAnsi="宋体" w:eastAsia="仿宋_GB2312"/>
                <w:color w:val="000000"/>
                <w:szCs w:val="21"/>
              </w:rPr>
              <w:t>本级政策解读</w:t>
            </w:r>
          </w:p>
        </w:tc>
        <w:tc>
          <w:tcPr>
            <w:tcW w:w="1800" w:type="dxa"/>
            <w:vAlign w:val="center"/>
          </w:tcPr>
          <w:p w14:paraId="323D321D">
            <w:pPr>
              <w:rPr>
                <w:rFonts w:ascii="仿宋_GB2312" w:hAnsi="宋体" w:eastAsia="仿宋_GB2312"/>
                <w:color w:val="000000"/>
                <w:szCs w:val="21"/>
              </w:rPr>
            </w:pPr>
            <w:r>
              <w:rPr>
                <w:rFonts w:hint="eastAsia" w:ascii="仿宋_GB2312" w:hAnsi="宋体" w:eastAsia="仿宋_GB2312"/>
                <w:color w:val="000000"/>
                <w:szCs w:val="21"/>
              </w:rPr>
              <w:t>解读主体；解读内容；解读方式；解读时间等。</w:t>
            </w:r>
          </w:p>
        </w:tc>
        <w:tc>
          <w:tcPr>
            <w:tcW w:w="3600" w:type="dxa"/>
            <w:vMerge w:val="continue"/>
            <w:vAlign w:val="center"/>
          </w:tcPr>
          <w:p w14:paraId="0E9B88DD">
            <w:pPr>
              <w:rPr>
                <w:rFonts w:ascii="仿宋_GB2312" w:hAnsi="宋体" w:eastAsia="仿宋_GB2312"/>
                <w:color w:val="000000"/>
                <w:szCs w:val="21"/>
              </w:rPr>
            </w:pPr>
          </w:p>
        </w:tc>
        <w:tc>
          <w:tcPr>
            <w:tcW w:w="1080" w:type="dxa"/>
            <w:vMerge w:val="continue"/>
            <w:vAlign w:val="center"/>
          </w:tcPr>
          <w:p w14:paraId="30CFCB9E">
            <w:pPr>
              <w:rPr>
                <w:rFonts w:ascii="仿宋_GB2312" w:hAnsi="宋体" w:eastAsia="仿宋_GB2312"/>
                <w:color w:val="000000"/>
                <w:szCs w:val="21"/>
              </w:rPr>
            </w:pPr>
          </w:p>
        </w:tc>
        <w:tc>
          <w:tcPr>
            <w:tcW w:w="1080" w:type="dxa"/>
            <w:vMerge w:val="continue"/>
            <w:vAlign w:val="center"/>
          </w:tcPr>
          <w:p w14:paraId="26FF47B1">
            <w:pPr>
              <w:rPr>
                <w:rFonts w:ascii="仿宋_GB2312" w:eastAsia="仿宋_GB2312"/>
                <w:szCs w:val="21"/>
              </w:rPr>
            </w:pPr>
          </w:p>
        </w:tc>
        <w:tc>
          <w:tcPr>
            <w:tcW w:w="1246" w:type="dxa"/>
            <w:vMerge w:val="continue"/>
            <w:vAlign w:val="center"/>
          </w:tcPr>
          <w:p w14:paraId="55903C58">
            <w:pPr>
              <w:rPr>
                <w:rFonts w:ascii="仿宋_GB2312" w:hAnsi="宋体" w:eastAsia="仿宋_GB2312"/>
                <w:color w:val="000000"/>
                <w:szCs w:val="21"/>
              </w:rPr>
            </w:pPr>
          </w:p>
        </w:tc>
        <w:tc>
          <w:tcPr>
            <w:tcW w:w="720" w:type="dxa"/>
            <w:vMerge w:val="continue"/>
            <w:vAlign w:val="center"/>
          </w:tcPr>
          <w:p w14:paraId="7F249439">
            <w:pPr>
              <w:rPr>
                <w:rFonts w:ascii="仿宋_GB2312" w:hAnsi="宋体" w:eastAsia="仿宋_GB2312"/>
                <w:color w:val="000000"/>
                <w:szCs w:val="21"/>
              </w:rPr>
            </w:pPr>
          </w:p>
        </w:tc>
        <w:tc>
          <w:tcPr>
            <w:tcW w:w="709" w:type="dxa"/>
            <w:vMerge w:val="continue"/>
            <w:vAlign w:val="center"/>
          </w:tcPr>
          <w:p w14:paraId="35887E27">
            <w:pPr>
              <w:rPr>
                <w:rFonts w:ascii="仿宋_GB2312" w:hAnsi="宋体" w:eastAsia="仿宋_GB2312"/>
                <w:color w:val="000000"/>
                <w:szCs w:val="21"/>
              </w:rPr>
            </w:pPr>
          </w:p>
        </w:tc>
        <w:tc>
          <w:tcPr>
            <w:tcW w:w="551" w:type="dxa"/>
            <w:vMerge w:val="continue"/>
            <w:vAlign w:val="center"/>
          </w:tcPr>
          <w:p w14:paraId="6C250189">
            <w:pPr>
              <w:rPr>
                <w:rFonts w:ascii="仿宋_GB2312" w:hAnsi="宋体" w:eastAsia="仿宋_GB2312"/>
                <w:color w:val="000000"/>
                <w:szCs w:val="21"/>
              </w:rPr>
            </w:pPr>
          </w:p>
        </w:tc>
        <w:tc>
          <w:tcPr>
            <w:tcW w:w="720" w:type="dxa"/>
            <w:vMerge w:val="continue"/>
            <w:vAlign w:val="center"/>
          </w:tcPr>
          <w:p w14:paraId="644E6D05">
            <w:pPr>
              <w:rPr>
                <w:rFonts w:ascii="仿宋_GB2312" w:hAnsi="宋体" w:eastAsia="仿宋_GB2312"/>
                <w:color w:val="000000"/>
                <w:szCs w:val="21"/>
              </w:rPr>
            </w:pPr>
          </w:p>
        </w:tc>
        <w:tc>
          <w:tcPr>
            <w:tcW w:w="720" w:type="dxa"/>
            <w:vMerge w:val="continue"/>
            <w:vAlign w:val="center"/>
          </w:tcPr>
          <w:p w14:paraId="7B291872">
            <w:pPr>
              <w:rPr>
                <w:rFonts w:ascii="仿宋_GB2312" w:hAnsi="宋体" w:eastAsia="仿宋_GB2312"/>
                <w:color w:val="000000"/>
                <w:szCs w:val="21"/>
              </w:rPr>
            </w:pPr>
          </w:p>
        </w:tc>
        <w:tc>
          <w:tcPr>
            <w:tcW w:w="720" w:type="dxa"/>
            <w:vMerge w:val="continue"/>
            <w:vAlign w:val="center"/>
          </w:tcPr>
          <w:p w14:paraId="3A843169">
            <w:pPr>
              <w:rPr>
                <w:rFonts w:ascii="仿宋_GB2312" w:hAnsi="宋体" w:eastAsia="仿宋_GB2312"/>
                <w:color w:val="000000"/>
                <w:szCs w:val="21"/>
              </w:rPr>
            </w:pPr>
          </w:p>
        </w:tc>
      </w:tr>
      <w:tr w14:paraId="25AB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D82EA3F">
            <w:pPr>
              <w:jc w:val="center"/>
              <w:rPr>
                <w:rFonts w:ascii="仿宋_GB2312" w:hAnsi="宋体" w:eastAsia="仿宋_GB2312"/>
                <w:color w:val="000000"/>
                <w:szCs w:val="21"/>
              </w:rPr>
            </w:pPr>
            <w:r>
              <w:rPr>
                <w:rFonts w:hint="eastAsia" w:ascii="仿宋_GB2312" w:hAnsi="宋体" w:eastAsia="仿宋_GB2312"/>
                <w:color w:val="000000"/>
                <w:szCs w:val="21"/>
              </w:rPr>
              <w:t>40</w:t>
            </w:r>
          </w:p>
        </w:tc>
        <w:tc>
          <w:tcPr>
            <w:tcW w:w="720" w:type="dxa"/>
            <w:vAlign w:val="center"/>
          </w:tcPr>
          <w:p w14:paraId="4FA21ECA">
            <w:pPr>
              <w:jc w:val="center"/>
              <w:rPr>
                <w:rFonts w:ascii="仿宋_GB2312" w:hAnsi="宋体" w:eastAsia="仿宋_GB2312"/>
                <w:color w:val="000000"/>
                <w:szCs w:val="21"/>
              </w:rPr>
            </w:pPr>
            <w:r>
              <w:rPr>
                <w:rFonts w:hint="eastAsia" w:ascii="仿宋_GB2312" w:hAnsi="宋体" w:eastAsia="仿宋_GB2312"/>
                <w:color w:val="000000"/>
                <w:szCs w:val="21"/>
              </w:rPr>
              <w:t>回应关切</w:t>
            </w:r>
          </w:p>
        </w:tc>
        <w:tc>
          <w:tcPr>
            <w:tcW w:w="1274" w:type="dxa"/>
            <w:vAlign w:val="center"/>
          </w:tcPr>
          <w:p w14:paraId="708F2009">
            <w:pPr>
              <w:jc w:val="center"/>
              <w:rPr>
                <w:rFonts w:ascii="仿宋_GB2312" w:hAnsi="宋体" w:eastAsia="仿宋_GB2312"/>
                <w:color w:val="000000"/>
                <w:szCs w:val="21"/>
              </w:rPr>
            </w:pPr>
            <w:r>
              <w:rPr>
                <w:rFonts w:hint="eastAsia" w:ascii="仿宋_GB2312" w:hAnsi="宋体" w:eastAsia="仿宋_GB2312"/>
                <w:color w:val="000000"/>
                <w:szCs w:val="21"/>
              </w:rPr>
              <w:t>主动回应</w:t>
            </w:r>
          </w:p>
        </w:tc>
        <w:tc>
          <w:tcPr>
            <w:tcW w:w="1800" w:type="dxa"/>
            <w:vAlign w:val="center"/>
          </w:tcPr>
          <w:p w14:paraId="0BEDAED0">
            <w:pPr>
              <w:rPr>
                <w:rFonts w:ascii="仿宋_GB2312" w:hAnsi="宋体" w:eastAsia="仿宋_GB2312"/>
                <w:color w:val="000000"/>
                <w:szCs w:val="21"/>
              </w:rPr>
            </w:pPr>
            <w:r>
              <w:rPr>
                <w:rFonts w:hint="eastAsia" w:ascii="仿宋_GB2312" w:hAnsi="宋体" w:eastAsia="仿宋_GB2312"/>
                <w:color w:val="000000"/>
                <w:szCs w:val="21"/>
              </w:rPr>
              <w:t>公众提出的意见建议及回复情况；公开突发事件应对情况等。</w:t>
            </w:r>
          </w:p>
        </w:tc>
        <w:tc>
          <w:tcPr>
            <w:tcW w:w="3600" w:type="dxa"/>
            <w:vMerge w:val="continue"/>
            <w:vAlign w:val="center"/>
          </w:tcPr>
          <w:p w14:paraId="70142A82">
            <w:pPr>
              <w:rPr>
                <w:rFonts w:ascii="仿宋_GB2312" w:hAnsi="宋体" w:eastAsia="仿宋_GB2312"/>
                <w:color w:val="000000"/>
                <w:szCs w:val="21"/>
              </w:rPr>
            </w:pPr>
          </w:p>
        </w:tc>
        <w:tc>
          <w:tcPr>
            <w:tcW w:w="1080" w:type="dxa"/>
            <w:vMerge w:val="continue"/>
            <w:vAlign w:val="center"/>
          </w:tcPr>
          <w:p w14:paraId="5A61680D">
            <w:pPr>
              <w:rPr>
                <w:rFonts w:ascii="仿宋_GB2312" w:hAnsi="宋体" w:eastAsia="仿宋_GB2312"/>
                <w:color w:val="000000"/>
                <w:szCs w:val="21"/>
              </w:rPr>
            </w:pPr>
          </w:p>
        </w:tc>
        <w:tc>
          <w:tcPr>
            <w:tcW w:w="1080" w:type="dxa"/>
            <w:vMerge w:val="continue"/>
            <w:vAlign w:val="center"/>
          </w:tcPr>
          <w:p w14:paraId="4B1752FC">
            <w:pPr>
              <w:rPr>
                <w:rFonts w:ascii="仿宋_GB2312" w:eastAsia="仿宋_GB2312"/>
                <w:szCs w:val="21"/>
              </w:rPr>
            </w:pPr>
          </w:p>
        </w:tc>
        <w:tc>
          <w:tcPr>
            <w:tcW w:w="1246" w:type="dxa"/>
            <w:vMerge w:val="continue"/>
            <w:vAlign w:val="center"/>
          </w:tcPr>
          <w:p w14:paraId="1D4C65C6">
            <w:pPr>
              <w:rPr>
                <w:rFonts w:ascii="仿宋_GB2312" w:hAnsi="宋体" w:eastAsia="仿宋_GB2312"/>
                <w:color w:val="000000"/>
                <w:szCs w:val="21"/>
              </w:rPr>
            </w:pPr>
          </w:p>
        </w:tc>
        <w:tc>
          <w:tcPr>
            <w:tcW w:w="720" w:type="dxa"/>
            <w:vMerge w:val="continue"/>
            <w:vAlign w:val="center"/>
          </w:tcPr>
          <w:p w14:paraId="4D176EDC">
            <w:pPr>
              <w:rPr>
                <w:rFonts w:ascii="仿宋_GB2312" w:hAnsi="宋体" w:eastAsia="仿宋_GB2312"/>
                <w:color w:val="000000"/>
                <w:szCs w:val="21"/>
              </w:rPr>
            </w:pPr>
          </w:p>
        </w:tc>
        <w:tc>
          <w:tcPr>
            <w:tcW w:w="709" w:type="dxa"/>
            <w:vMerge w:val="continue"/>
            <w:vAlign w:val="center"/>
          </w:tcPr>
          <w:p w14:paraId="60E1197B">
            <w:pPr>
              <w:rPr>
                <w:rFonts w:ascii="仿宋_GB2312" w:hAnsi="宋体" w:eastAsia="仿宋_GB2312"/>
                <w:color w:val="000000"/>
                <w:szCs w:val="21"/>
              </w:rPr>
            </w:pPr>
          </w:p>
        </w:tc>
        <w:tc>
          <w:tcPr>
            <w:tcW w:w="551" w:type="dxa"/>
            <w:vMerge w:val="continue"/>
            <w:vAlign w:val="center"/>
          </w:tcPr>
          <w:p w14:paraId="0A19083A">
            <w:pPr>
              <w:rPr>
                <w:rFonts w:ascii="仿宋_GB2312" w:hAnsi="宋体" w:eastAsia="仿宋_GB2312"/>
                <w:color w:val="000000"/>
                <w:szCs w:val="21"/>
              </w:rPr>
            </w:pPr>
          </w:p>
        </w:tc>
        <w:tc>
          <w:tcPr>
            <w:tcW w:w="720" w:type="dxa"/>
            <w:vMerge w:val="continue"/>
            <w:vAlign w:val="center"/>
          </w:tcPr>
          <w:p w14:paraId="053120EE">
            <w:pPr>
              <w:rPr>
                <w:rFonts w:ascii="仿宋_GB2312" w:hAnsi="宋体" w:eastAsia="仿宋_GB2312"/>
                <w:color w:val="000000"/>
                <w:szCs w:val="21"/>
              </w:rPr>
            </w:pPr>
          </w:p>
        </w:tc>
        <w:tc>
          <w:tcPr>
            <w:tcW w:w="720" w:type="dxa"/>
            <w:vMerge w:val="continue"/>
            <w:vAlign w:val="center"/>
          </w:tcPr>
          <w:p w14:paraId="72890DCD">
            <w:pPr>
              <w:rPr>
                <w:rFonts w:ascii="仿宋_GB2312" w:hAnsi="宋体" w:eastAsia="仿宋_GB2312"/>
                <w:color w:val="000000"/>
                <w:szCs w:val="21"/>
              </w:rPr>
            </w:pPr>
          </w:p>
        </w:tc>
        <w:tc>
          <w:tcPr>
            <w:tcW w:w="720" w:type="dxa"/>
            <w:vMerge w:val="continue"/>
            <w:vAlign w:val="center"/>
          </w:tcPr>
          <w:p w14:paraId="56A68D85">
            <w:pPr>
              <w:rPr>
                <w:rFonts w:ascii="仿宋_GB2312" w:hAnsi="宋体" w:eastAsia="仿宋_GB2312"/>
                <w:color w:val="000000"/>
                <w:szCs w:val="21"/>
              </w:rPr>
            </w:pPr>
          </w:p>
        </w:tc>
      </w:tr>
      <w:tr w14:paraId="6DF2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24BD5C7">
            <w:pPr>
              <w:jc w:val="center"/>
              <w:rPr>
                <w:rFonts w:ascii="仿宋_GB2312" w:hAnsi="宋体" w:eastAsia="仿宋_GB2312"/>
                <w:color w:val="000000"/>
                <w:szCs w:val="21"/>
              </w:rPr>
            </w:pPr>
            <w:r>
              <w:rPr>
                <w:rFonts w:hint="eastAsia" w:ascii="仿宋_GB2312" w:hAnsi="宋体" w:eastAsia="仿宋_GB2312"/>
                <w:color w:val="000000"/>
                <w:szCs w:val="21"/>
              </w:rPr>
              <w:t>41</w:t>
            </w:r>
          </w:p>
        </w:tc>
        <w:tc>
          <w:tcPr>
            <w:tcW w:w="720" w:type="dxa"/>
            <w:vAlign w:val="center"/>
          </w:tcPr>
          <w:p w14:paraId="0B23E2CC">
            <w:pPr>
              <w:jc w:val="center"/>
              <w:rPr>
                <w:rFonts w:ascii="仿宋_GB2312" w:hAnsi="宋体" w:eastAsia="仿宋_GB2312"/>
                <w:color w:val="000000"/>
                <w:szCs w:val="21"/>
              </w:rPr>
            </w:pPr>
            <w:r>
              <w:rPr>
                <w:rFonts w:hint="eastAsia" w:ascii="仿宋_GB2312" w:hAnsi="宋体" w:eastAsia="仿宋_GB2312"/>
                <w:color w:val="000000"/>
                <w:szCs w:val="21"/>
              </w:rPr>
              <w:t>回应关切</w:t>
            </w:r>
          </w:p>
        </w:tc>
        <w:tc>
          <w:tcPr>
            <w:tcW w:w="1274" w:type="dxa"/>
            <w:vAlign w:val="center"/>
          </w:tcPr>
          <w:p w14:paraId="73DCA8E9">
            <w:pPr>
              <w:jc w:val="center"/>
              <w:rPr>
                <w:rFonts w:ascii="仿宋_GB2312" w:hAnsi="宋体" w:eastAsia="仿宋_GB2312"/>
                <w:color w:val="000000"/>
                <w:szCs w:val="21"/>
              </w:rPr>
            </w:pPr>
            <w:r>
              <w:rPr>
                <w:rFonts w:hint="eastAsia" w:ascii="仿宋_GB2312" w:hAnsi="宋体" w:eastAsia="仿宋_GB2312"/>
                <w:color w:val="000000"/>
                <w:szCs w:val="21"/>
              </w:rPr>
              <w:t>互动回应</w:t>
            </w:r>
          </w:p>
        </w:tc>
        <w:tc>
          <w:tcPr>
            <w:tcW w:w="1800" w:type="dxa"/>
            <w:vAlign w:val="center"/>
          </w:tcPr>
          <w:p w14:paraId="14B0720A">
            <w:pPr>
              <w:rPr>
                <w:rFonts w:ascii="仿宋_GB2312" w:hAnsi="宋体" w:eastAsia="仿宋_GB2312"/>
                <w:color w:val="000000"/>
                <w:szCs w:val="21"/>
              </w:rPr>
            </w:pPr>
            <w:r>
              <w:rPr>
                <w:rFonts w:hint="eastAsia" w:ascii="仿宋_GB2312" w:hAnsi="宋体" w:eastAsia="仿宋_GB2312"/>
                <w:color w:val="000000"/>
                <w:szCs w:val="21"/>
              </w:rPr>
              <w:t>在收集分析研判舆情的基础上，针对舆论关注的焦点、热点和关键问题的互动回应内容。</w:t>
            </w:r>
          </w:p>
        </w:tc>
        <w:tc>
          <w:tcPr>
            <w:tcW w:w="3600" w:type="dxa"/>
            <w:vMerge w:val="restart"/>
            <w:vAlign w:val="center"/>
          </w:tcPr>
          <w:p w14:paraId="3FD0B016">
            <w:pPr>
              <w:spacing w:line="420" w:lineRule="exact"/>
              <w:rPr>
                <w:rFonts w:ascii="仿宋_GB2312" w:hAnsi="宋体" w:eastAsia="仿宋_GB2312"/>
                <w:color w:val="000000"/>
                <w:szCs w:val="21"/>
              </w:rPr>
            </w:pPr>
            <w:r>
              <w:rPr>
                <w:rFonts w:hint="eastAsia" w:ascii="仿宋_GB2312" w:eastAsia="仿宋_GB2312"/>
                <w:color w:val="000000"/>
                <w:szCs w:val="21"/>
              </w:rPr>
              <w:t>《关于全面推进政务公开工作的意见》（中办发〔2016〕8号）、 《国务院办公厅关于推进公共资源配置领域政府信息公开的意见》（国办发〔2017〕97号）</w:t>
            </w:r>
          </w:p>
        </w:tc>
        <w:tc>
          <w:tcPr>
            <w:tcW w:w="1080" w:type="dxa"/>
            <w:vMerge w:val="restart"/>
            <w:vAlign w:val="center"/>
          </w:tcPr>
          <w:p w14:paraId="517E4563">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07DBEFDE">
            <w:pPr>
              <w:rPr>
                <w:rFonts w:ascii="仿宋_GB2312" w:eastAsia="仿宋_GB2312"/>
                <w:szCs w:val="21"/>
              </w:rPr>
            </w:pPr>
            <w:r>
              <w:rPr>
                <w:rFonts w:hint="eastAsia" w:ascii="仿宋_GB2312" w:hAnsi="宋体" w:eastAsia="仿宋_GB2312"/>
                <w:color w:val="000000"/>
                <w:szCs w:val="21"/>
              </w:rPr>
              <w:t>住房保障行政主管部门</w:t>
            </w:r>
          </w:p>
        </w:tc>
        <w:tc>
          <w:tcPr>
            <w:tcW w:w="1246" w:type="dxa"/>
            <w:vMerge w:val="restart"/>
            <w:vAlign w:val="center"/>
          </w:tcPr>
          <w:p w14:paraId="3AF7CE2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BE0402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E32C91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C24EA1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D935EEC">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4788F62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622FED1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4CA365A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1521035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333C44D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19D4383">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C87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6B554B">
            <w:pPr>
              <w:jc w:val="center"/>
              <w:rPr>
                <w:rFonts w:ascii="仿宋_GB2312" w:hAnsi="宋体" w:eastAsia="仿宋_GB2312"/>
                <w:color w:val="000000"/>
                <w:szCs w:val="21"/>
              </w:rPr>
            </w:pPr>
            <w:r>
              <w:rPr>
                <w:rFonts w:hint="eastAsia" w:ascii="仿宋_GB2312" w:hAnsi="宋体" w:eastAsia="仿宋_GB2312"/>
                <w:color w:val="000000"/>
                <w:szCs w:val="21"/>
              </w:rPr>
              <w:t>42</w:t>
            </w:r>
          </w:p>
        </w:tc>
        <w:tc>
          <w:tcPr>
            <w:tcW w:w="720" w:type="dxa"/>
            <w:vMerge w:val="restart"/>
            <w:vAlign w:val="center"/>
          </w:tcPr>
          <w:p w14:paraId="6E2E75F2">
            <w:pPr>
              <w:jc w:val="center"/>
              <w:rPr>
                <w:rFonts w:ascii="仿宋_GB2312" w:hAnsi="宋体" w:eastAsia="仿宋_GB2312"/>
                <w:color w:val="000000"/>
                <w:szCs w:val="21"/>
              </w:rPr>
            </w:pPr>
            <w:r>
              <w:rPr>
                <w:rFonts w:hint="eastAsia" w:ascii="仿宋_GB2312" w:hAnsi="宋体" w:eastAsia="仿宋_GB2312"/>
                <w:color w:val="000000"/>
                <w:szCs w:val="21"/>
              </w:rPr>
              <w:t>评价结果</w:t>
            </w:r>
          </w:p>
        </w:tc>
        <w:tc>
          <w:tcPr>
            <w:tcW w:w="1274" w:type="dxa"/>
            <w:vAlign w:val="center"/>
          </w:tcPr>
          <w:p w14:paraId="518296E2">
            <w:pPr>
              <w:rPr>
                <w:rFonts w:ascii="仿宋_GB2312" w:hAnsi="宋体" w:eastAsia="仿宋_GB2312"/>
                <w:color w:val="000000"/>
                <w:szCs w:val="21"/>
              </w:rPr>
            </w:pPr>
            <w:r>
              <w:rPr>
                <w:rFonts w:hint="eastAsia" w:ascii="仿宋_GB2312" w:hAnsi="宋体" w:eastAsia="仿宋_GB2312"/>
                <w:color w:val="000000"/>
                <w:szCs w:val="21"/>
              </w:rPr>
              <w:t>上级评价、表彰情况</w:t>
            </w:r>
          </w:p>
        </w:tc>
        <w:tc>
          <w:tcPr>
            <w:tcW w:w="1800" w:type="dxa"/>
            <w:vAlign w:val="center"/>
          </w:tcPr>
          <w:p w14:paraId="2C5C3E40">
            <w:pPr>
              <w:rPr>
                <w:rFonts w:ascii="仿宋_GB2312" w:hAnsi="宋体" w:eastAsia="仿宋_GB2312"/>
                <w:color w:val="000000"/>
                <w:szCs w:val="21"/>
              </w:rPr>
            </w:pPr>
            <w:r>
              <w:rPr>
                <w:rFonts w:hint="eastAsia" w:ascii="仿宋_GB2312" w:hAnsi="宋体" w:eastAsia="仿宋_GB2312"/>
                <w:color w:val="000000"/>
                <w:szCs w:val="21"/>
              </w:rPr>
              <w:t>上级对本地区保障性住房领域年度工作完成情况的评价、通报、排名；获上级表彰、入围上级推广示范情况等。</w:t>
            </w:r>
          </w:p>
        </w:tc>
        <w:tc>
          <w:tcPr>
            <w:tcW w:w="3600" w:type="dxa"/>
            <w:vMerge w:val="continue"/>
            <w:vAlign w:val="center"/>
          </w:tcPr>
          <w:p w14:paraId="09D7A8BF">
            <w:pPr>
              <w:rPr>
                <w:rFonts w:ascii="仿宋_GB2312" w:hAnsi="宋体" w:eastAsia="仿宋_GB2312"/>
                <w:color w:val="000000"/>
                <w:szCs w:val="21"/>
              </w:rPr>
            </w:pPr>
          </w:p>
        </w:tc>
        <w:tc>
          <w:tcPr>
            <w:tcW w:w="1080" w:type="dxa"/>
            <w:vMerge w:val="continue"/>
            <w:vAlign w:val="center"/>
          </w:tcPr>
          <w:p w14:paraId="507EBAB4">
            <w:pPr>
              <w:rPr>
                <w:rFonts w:ascii="仿宋_GB2312" w:hAnsi="宋体" w:eastAsia="仿宋_GB2312"/>
                <w:color w:val="000000"/>
                <w:szCs w:val="21"/>
              </w:rPr>
            </w:pPr>
          </w:p>
        </w:tc>
        <w:tc>
          <w:tcPr>
            <w:tcW w:w="1080" w:type="dxa"/>
            <w:vMerge w:val="continue"/>
            <w:vAlign w:val="center"/>
          </w:tcPr>
          <w:p w14:paraId="2BEDCD6D">
            <w:pPr>
              <w:rPr>
                <w:rFonts w:ascii="仿宋_GB2312" w:eastAsia="仿宋_GB2312"/>
                <w:szCs w:val="21"/>
              </w:rPr>
            </w:pPr>
          </w:p>
        </w:tc>
        <w:tc>
          <w:tcPr>
            <w:tcW w:w="1246" w:type="dxa"/>
            <w:vMerge w:val="continue"/>
            <w:vAlign w:val="center"/>
          </w:tcPr>
          <w:p w14:paraId="0A0072F4">
            <w:pPr>
              <w:rPr>
                <w:rFonts w:ascii="仿宋_GB2312" w:hAnsi="宋体" w:eastAsia="仿宋_GB2312"/>
                <w:color w:val="000000"/>
                <w:szCs w:val="21"/>
              </w:rPr>
            </w:pPr>
          </w:p>
        </w:tc>
        <w:tc>
          <w:tcPr>
            <w:tcW w:w="720" w:type="dxa"/>
            <w:vMerge w:val="continue"/>
            <w:vAlign w:val="center"/>
          </w:tcPr>
          <w:p w14:paraId="67B091EC">
            <w:pPr>
              <w:rPr>
                <w:rFonts w:ascii="仿宋_GB2312" w:hAnsi="宋体" w:eastAsia="仿宋_GB2312"/>
                <w:color w:val="000000"/>
                <w:szCs w:val="21"/>
              </w:rPr>
            </w:pPr>
          </w:p>
        </w:tc>
        <w:tc>
          <w:tcPr>
            <w:tcW w:w="709" w:type="dxa"/>
            <w:vMerge w:val="continue"/>
            <w:vAlign w:val="center"/>
          </w:tcPr>
          <w:p w14:paraId="7B0C1657">
            <w:pPr>
              <w:rPr>
                <w:rFonts w:ascii="仿宋_GB2312" w:hAnsi="宋体" w:eastAsia="仿宋_GB2312"/>
                <w:color w:val="000000"/>
                <w:szCs w:val="21"/>
              </w:rPr>
            </w:pPr>
          </w:p>
        </w:tc>
        <w:tc>
          <w:tcPr>
            <w:tcW w:w="551" w:type="dxa"/>
            <w:vMerge w:val="continue"/>
            <w:vAlign w:val="center"/>
          </w:tcPr>
          <w:p w14:paraId="784C8867">
            <w:pPr>
              <w:rPr>
                <w:rFonts w:ascii="仿宋_GB2312" w:hAnsi="宋体" w:eastAsia="仿宋_GB2312"/>
                <w:color w:val="000000"/>
                <w:szCs w:val="21"/>
              </w:rPr>
            </w:pPr>
          </w:p>
        </w:tc>
        <w:tc>
          <w:tcPr>
            <w:tcW w:w="720" w:type="dxa"/>
            <w:vMerge w:val="continue"/>
            <w:vAlign w:val="center"/>
          </w:tcPr>
          <w:p w14:paraId="46806341">
            <w:pPr>
              <w:rPr>
                <w:rFonts w:ascii="仿宋_GB2312" w:hAnsi="宋体" w:eastAsia="仿宋_GB2312"/>
                <w:color w:val="000000"/>
                <w:szCs w:val="21"/>
              </w:rPr>
            </w:pPr>
          </w:p>
        </w:tc>
        <w:tc>
          <w:tcPr>
            <w:tcW w:w="720" w:type="dxa"/>
            <w:vMerge w:val="continue"/>
            <w:vAlign w:val="center"/>
          </w:tcPr>
          <w:p w14:paraId="097475E9">
            <w:pPr>
              <w:rPr>
                <w:rFonts w:ascii="仿宋_GB2312" w:hAnsi="宋体" w:eastAsia="仿宋_GB2312"/>
                <w:color w:val="000000"/>
                <w:szCs w:val="21"/>
              </w:rPr>
            </w:pPr>
          </w:p>
        </w:tc>
        <w:tc>
          <w:tcPr>
            <w:tcW w:w="720" w:type="dxa"/>
            <w:vMerge w:val="continue"/>
            <w:vAlign w:val="center"/>
          </w:tcPr>
          <w:p w14:paraId="0CF329B2">
            <w:pPr>
              <w:rPr>
                <w:rFonts w:ascii="仿宋_GB2312" w:hAnsi="宋体" w:eastAsia="仿宋_GB2312"/>
                <w:color w:val="000000"/>
                <w:szCs w:val="21"/>
              </w:rPr>
            </w:pPr>
          </w:p>
        </w:tc>
      </w:tr>
      <w:tr w14:paraId="3D5D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5F1FD79">
            <w:pPr>
              <w:jc w:val="center"/>
              <w:rPr>
                <w:rFonts w:ascii="仿宋_GB2312" w:hAnsi="宋体" w:eastAsia="仿宋_GB2312"/>
                <w:color w:val="000000"/>
                <w:szCs w:val="21"/>
              </w:rPr>
            </w:pPr>
            <w:r>
              <w:rPr>
                <w:rFonts w:hint="eastAsia" w:ascii="仿宋_GB2312" w:hAnsi="宋体" w:eastAsia="仿宋_GB2312"/>
                <w:color w:val="000000"/>
                <w:szCs w:val="21"/>
              </w:rPr>
              <w:t>43</w:t>
            </w:r>
          </w:p>
        </w:tc>
        <w:tc>
          <w:tcPr>
            <w:tcW w:w="720" w:type="dxa"/>
            <w:vMerge w:val="continue"/>
            <w:vAlign w:val="center"/>
          </w:tcPr>
          <w:p w14:paraId="3479995A">
            <w:pPr>
              <w:rPr>
                <w:rFonts w:ascii="仿宋_GB2312" w:hAnsi="宋体" w:eastAsia="仿宋_GB2312"/>
                <w:color w:val="000000"/>
                <w:szCs w:val="21"/>
              </w:rPr>
            </w:pPr>
          </w:p>
        </w:tc>
        <w:tc>
          <w:tcPr>
            <w:tcW w:w="1274" w:type="dxa"/>
            <w:vAlign w:val="center"/>
          </w:tcPr>
          <w:p w14:paraId="11B56F54">
            <w:pPr>
              <w:rPr>
                <w:rFonts w:ascii="仿宋_GB2312" w:hAnsi="宋体" w:eastAsia="仿宋_GB2312"/>
                <w:color w:val="000000"/>
                <w:szCs w:val="21"/>
              </w:rPr>
            </w:pPr>
            <w:r>
              <w:rPr>
                <w:rFonts w:hint="eastAsia" w:ascii="仿宋_GB2312" w:hAnsi="宋体" w:eastAsia="仿宋_GB2312"/>
                <w:color w:val="000000"/>
                <w:szCs w:val="21"/>
              </w:rPr>
              <w:t>社会评价情况</w:t>
            </w:r>
          </w:p>
        </w:tc>
        <w:tc>
          <w:tcPr>
            <w:tcW w:w="1800" w:type="dxa"/>
            <w:vAlign w:val="center"/>
          </w:tcPr>
          <w:p w14:paraId="36B17E3A">
            <w:pPr>
              <w:rPr>
                <w:rFonts w:ascii="仿宋_GB2312" w:hAnsi="宋体" w:eastAsia="仿宋_GB2312"/>
                <w:color w:val="000000"/>
                <w:szCs w:val="21"/>
              </w:rPr>
            </w:pPr>
            <w:r>
              <w:rPr>
                <w:rFonts w:hint="eastAsia" w:ascii="仿宋_GB2312" w:hAnsi="宋体" w:eastAsia="仿宋_GB2312"/>
                <w:color w:val="000000"/>
                <w:szCs w:val="21"/>
              </w:rPr>
              <w:t>公众对保障性住房工作满意度评价。</w:t>
            </w:r>
          </w:p>
        </w:tc>
        <w:tc>
          <w:tcPr>
            <w:tcW w:w="3600" w:type="dxa"/>
            <w:vMerge w:val="continue"/>
            <w:vAlign w:val="center"/>
          </w:tcPr>
          <w:p w14:paraId="02B9EB98">
            <w:pPr>
              <w:rPr>
                <w:rFonts w:ascii="仿宋_GB2312" w:hAnsi="宋体" w:eastAsia="仿宋_GB2312"/>
                <w:color w:val="000000"/>
                <w:szCs w:val="21"/>
              </w:rPr>
            </w:pPr>
          </w:p>
        </w:tc>
        <w:tc>
          <w:tcPr>
            <w:tcW w:w="1080" w:type="dxa"/>
            <w:vMerge w:val="continue"/>
            <w:vAlign w:val="center"/>
          </w:tcPr>
          <w:p w14:paraId="226CAA45">
            <w:pPr>
              <w:rPr>
                <w:rFonts w:ascii="仿宋_GB2312" w:hAnsi="宋体" w:eastAsia="仿宋_GB2312"/>
                <w:color w:val="000000"/>
                <w:szCs w:val="21"/>
              </w:rPr>
            </w:pPr>
          </w:p>
        </w:tc>
        <w:tc>
          <w:tcPr>
            <w:tcW w:w="1080" w:type="dxa"/>
            <w:vMerge w:val="continue"/>
            <w:vAlign w:val="center"/>
          </w:tcPr>
          <w:p w14:paraId="2F5ABA38">
            <w:pPr>
              <w:rPr>
                <w:rFonts w:ascii="仿宋_GB2312" w:eastAsia="仿宋_GB2312"/>
                <w:szCs w:val="21"/>
              </w:rPr>
            </w:pPr>
          </w:p>
        </w:tc>
        <w:tc>
          <w:tcPr>
            <w:tcW w:w="1246" w:type="dxa"/>
            <w:vMerge w:val="continue"/>
            <w:vAlign w:val="center"/>
          </w:tcPr>
          <w:p w14:paraId="62BDD214">
            <w:pPr>
              <w:rPr>
                <w:rFonts w:ascii="仿宋_GB2312" w:hAnsi="宋体" w:eastAsia="仿宋_GB2312"/>
                <w:color w:val="000000"/>
                <w:szCs w:val="21"/>
              </w:rPr>
            </w:pPr>
          </w:p>
        </w:tc>
        <w:tc>
          <w:tcPr>
            <w:tcW w:w="720" w:type="dxa"/>
            <w:vMerge w:val="continue"/>
            <w:vAlign w:val="center"/>
          </w:tcPr>
          <w:p w14:paraId="0C7828B8">
            <w:pPr>
              <w:rPr>
                <w:rFonts w:ascii="仿宋_GB2312" w:hAnsi="宋体" w:eastAsia="仿宋_GB2312"/>
                <w:color w:val="000000"/>
                <w:szCs w:val="21"/>
              </w:rPr>
            </w:pPr>
          </w:p>
        </w:tc>
        <w:tc>
          <w:tcPr>
            <w:tcW w:w="709" w:type="dxa"/>
            <w:vMerge w:val="continue"/>
            <w:vAlign w:val="center"/>
          </w:tcPr>
          <w:p w14:paraId="532F392E">
            <w:pPr>
              <w:rPr>
                <w:rFonts w:ascii="仿宋_GB2312" w:hAnsi="宋体" w:eastAsia="仿宋_GB2312"/>
                <w:color w:val="000000"/>
                <w:szCs w:val="21"/>
              </w:rPr>
            </w:pPr>
          </w:p>
        </w:tc>
        <w:tc>
          <w:tcPr>
            <w:tcW w:w="551" w:type="dxa"/>
            <w:vMerge w:val="continue"/>
            <w:vAlign w:val="center"/>
          </w:tcPr>
          <w:p w14:paraId="5B7EF287">
            <w:pPr>
              <w:rPr>
                <w:rFonts w:ascii="仿宋_GB2312" w:hAnsi="宋体" w:eastAsia="仿宋_GB2312"/>
                <w:color w:val="000000"/>
                <w:szCs w:val="21"/>
              </w:rPr>
            </w:pPr>
          </w:p>
        </w:tc>
        <w:tc>
          <w:tcPr>
            <w:tcW w:w="720" w:type="dxa"/>
            <w:vMerge w:val="continue"/>
            <w:vAlign w:val="center"/>
          </w:tcPr>
          <w:p w14:paraId="5E84C27F">
            <w:pPr>
              <w:rPr>
                <w:rFonts w:ascii="仿宋_GB2312" w:hAnsi="宋体" w:eastAsia="仿宋_GB2312"/>
                <w:color w:val="000000"/>
                <w:szCs w:val="21"/>
              </w:rPr>
            </w:pPr>
          </w:p>
        </w:tc>
        <w:tc>
          <w:tcPr>
            <w:tcW w:w="720" w:type="dxa"/>
            <w:vMerge w:val="continue"/>
            <w:vAlign w:val="center"/>
          </w:tcPr>
          <w:p w14:paraId="341F3213">
            <w:pPr>
              <w:rPr>
                <w:rFonts w:ascii="仿宋_GB2312" w:hAnsi="宋体" w:eastAsia="仿宋_GB2312"/>
                <w:color w:val="000000"/>
                <w:szCs w:val="21"/>
              </w:rPr>
            </w:pPr>
          </w:p>
        </w:tc>
        <w:tc>
          <w:tcPr>
            <w:tcW w:w="720" w:type="dxa"/>
            <w:vMerge w:val="continue"/>
            <w:vAlign w:val="center"/>
          </w:tcPr>
          <w:p w14:paraId="0D605BB4">
            <w:pPr>
              <w:rPr>
                <w:rFonts w:ascii="仿宋_GB2312" w:hAnsi="宋体" w:eastAsia="仿宋_GB2312"/>
                <w:color w:val="000000"/>
                <w:szCs w:val="21"/>
              </w:rPr>
            </w:pPr>
          </w:p>
        </w:tc>
      </w:tr>
    </w:tbl>
    <w:p w14:paraId="50165A48">
      <w:pPr>
        <w:rPr>
          <w:rFonts w:ascii="宋体" w:hAnsi="宋体"/>
          <w:sz w:val="18"/>
          <w:szCs w:val="18"/>
        </w:rPr>
      </w:pPr>
    </w:p>
    <w:p w14:paraId="17607CC4">
      <w:pPr>
        <w:jc w:val="center"/>
        <w:rPr>
          <w:rFonts w:ascii="方正小标宋_GBK" w:eastAsia="方正小标宋_GBK"/>
          <w:sz w:val="44"/>
          <w:szCs w:val="44"/>
        </w:rPr>
      </w:pPr>
    </w:p>
    <w:p w14:paraId="7D136A79">
      <w:pPr>
        <w:jc w:val="center"/>
        <w:rPr>
          <w:rFonts w:ascii="方正小标宋_GBK" w:eastAsia="方正小标宋_GBK"/>
          <w:sz w:val="44"/>
          <w:szCs w:val="44"/>
        </w:rPr>
      </w:pPr>
    </w:p>
    <w:p w14:paraId="0A2E11F3">
      <w:pPr>
        <w:jc w:val="center"/>
        <w:rPr>
          <w:rFonts w:ascii="方正小标宋_GBK" w:eastAsia="方正小标宋_GBK"/>
          <w:sz w:val="44"/>
          <w:szCs w:val="44"/>
        </w:rPr>
      </w:pPr>
    </w:p>
    <w:p w14:paraId="1AA84A5A">
      <w:pPr>
        <w:jc w:val="center"/>
        <w:rPr>
          <w:rFonts w:ascii="方正小标宋_GBK" w:eastAsia="方正小标宋_GBK"/>
          <w:sz w:val="44"/>
          <w:szCs w:val="44"/>
        </w:rPr>
      </w:pPr>
    </w:p>
    <w:p w14:paraId="67B17769">
      <w:pPr>
        <w:numPr>
          <w:ilvl w:val="0"/>
          <w:numId w:val="6"/>
        </w:numPr>
        <w:jc w:val="center"/>
        <w:rPr>
          <w:rFonts w:ascii="方正小标宋_GBK" w:eastAsia="方正小标宋_GBK"/>
          <w:sz w:val="44"/>
          <w:szCs w:val="44"/>
        </w:rPr>
      </w:pPr>
      <w:r>
        <w:rPr>
          <w:rFonts w:hint="eastAsia" w:ascii="方正小标宋_GBK" w:eastAsia="方正小标宋_GBK"/>
          <w:sz w:val="44"/>
          <w:szCs w:val="44"/>
        </w:rPr>
        <w:t>农村危房改造领域基层政务公开标准目录</w:t>
      </w:r>
    </w:p>
    <w:p w14:paraId="76E72042">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pPr w:leftFromText="180" w:rightFromText="180" w:vertAnchor="text" w:horzAnchor="page" w:tblpX="464" w:tblpY="653"/>
        <w:tblOverlap w:val="never"/>
        <w:tblW w:w="16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440"/>
        <w:gridCol w:w="225"/>
        <w:gridCol w:w="1575"/>
        <w:gridCol w:w="188"/>
        <w:gridCol w:w="1440"/>
        <w:gridCol w:w="1440"/>
        <w:gridCol w:w="352"/>
        <w:gridCol w:w="720"/>
        <w:gridCol w:w="709"/>
        <w:gridCol w:w="11"/>
        <w:gridCol w:w="540"/>
        <w:gridCol w:w="180"/>
        <w:gridCol w:w="540"/>
        <w:gridCol w:w="169"/>
        <w:gridCol w:w="551"/>
        <w:gridCol w:w="720"/>
        <w:gridCol w:w="720"/>
        <w:gridCol w:w="720"/>
      </w:tblGrid>
      <w:tr w14:paraId="5DB6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Merge w:val="restart"/>
            <w:vAlign w:val="center"/>
          </w:tcPr>
          <w:p w14:paraId="62C11383">
            <w:pPr>
              <w:widowControl/>
              <w:jc w:val="center"/>
              <w:rPr>
                <w:rFonts w:ascii="仿宋_GB2312" w:eastAsia="仿宋_GB2312"/>
                <w:color w:val="000000"/>
                <w:kern w:val="0"/>
                <w:szCs w:val="21"/>
              </w:rPr>
            </w:pPr>
            <w:r>
              <w:rPr>
                <w:rFonts w:hint="eastAsia" w:ascii="仿宋_GB2312" w:hAnsi="宋体" w:eastAsia="仿宋_GB2312"/>
                <w:color w:val="000000"/>
                <w:kern w:val="0"/>
                <w:szCs w:val="21"/>
              </w:rPr>
              <w:t>序号</w:t>
            </w:r>
          </w:p>
        </w:tc>
        <w:tc>
          <w:tcPr>
            <w:tcW w:w="2160" w:type="dxa"/>
            <w:gridSpan w:val="2"/>
            <w:vAlign w:val="center"/>
          </w:tcPr>
          <w:p w14:paraId="02AF644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公开事项</w:t>
            </w:r>
          </w:p>
        </w:tc>
        <w:tc>
          <w:tcPr>
            <w:tcW w:w="1980" w:type="dxa"/>
            <w:vMerge w:val="restart"/>
            <w:vAlign w:val="center"/>
          </w:tcPr>
          <w:p w14:paraId="2E18E6C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公开内容（要素）</w:t>
            </w:r>
          </w:p>
        </w:tc>
        <w:tc>
          <w:tcPr>
            <w:tcW w:w="1665" w:type="dxa"/>
            <w:gridSpan w:val="2"/>
            <w:vMerge w:val="restart"/>
            <w:vAlign w:val="center"/>
          </w:tcPr>
          <w:p w14:paraId="142A033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公开依据</w:t>
            </w:r>
          </w:p>
        </w:tc>
        <w:tc>
          <w:tcPr>
            <w:tcW w:w="1763" w:type="dxa"/>
            <w:gridSpan w:val="2"/>
            <w:vMerge w:val="restart"/>
            <w:vAlign w:val="center"/>
          </w:tcPr>
          <w:p w14:paraId="137BEF4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公开时限</w:t>
            </w:r>
          </w:p>
        </w:tc>
        <w:tc>
          <w:tcPr>
            <w:tcW w:w="1440" w:type="dxa"/>
            <w:vMerge w:val="restart"/>
            <w:vAlign w:val="center"/>
          </w:tcPr>
          <w:p w14:paraId="497F53D0">
            <w:pPr>
              <w:widowControl/>
              <w:jc w:val="center"/>
              <w:rPr>
                <w:rFonts w:ascii="仿宋_GB2312" w:eastAsia="仿宋_GB2312"/>
                <w:szCs w:val="21"/>
              </w:rPr>
            </w:pPr>
            <w:r>
              <w:rPr>
                <w:rFonts w:hint="eastAsia" w:ascii="仿宋_GB2312" w:hAnsi="宋体" w:eastAsia="仿宋_GB2312" w:cs="宋体"/>
                <w:color w:val="000000"/>
                <w:kern w:val="0"/>
                <w:szCs w:val="21"/>
              </w:rPr>
              <w:t>公开主体</w:t>
            </w:r>
          </w:p>
        </w:tc>
        <w:tc>
          <w:tcPr>
            <w:tcW w:w="1792" w:type="dxa"/>
            <w:gridSpan w:val="2"/>
            <w:vMerge w:val="restart"/>
            <w:vAlign w:val="center"/>
          </w:tcPr>
          <w:p w14:paraId="766ED39F">
            <w:pPr>
              <w:widowControl/>
              <w:jc w:val="center"/>
              <w:rPr>
                <w:rFonts w:ascii="仿宋_GB2312" w:hAnsi="宋体" w:eastAsia="仿宋_GB2312" w:cs="宋体"/>
                <w:kern w:val="0"/>
                <w:szCs w:val="21"/>
              </w:rPr>
            </w:pPr>
            <w:r>
              <w:rPr>
                <w:rFonts w:hint="eastAsia" w:ascii="仿宋_GB2312" w:hAnsi="宋体" w:eastAsia="仿宋_GB2312" w:cs="宋体"/>
                <w:kern w:val="0"/>
                <w:szCs w:val="21"/>
              </w:rPr>
              <w:t>公开渠道和载体</w:t>
            </w:r>
          </w:p>
        </w:tc>
        <w:tc>
          <w:tcPr>
            <w:tcW w:w="1429" w:type="dxa"/>
            <w:gridSpan w:val="2"/>
            <w:vAlign w:val="center"/>
          </w:tcPr>
          <w:p w14:paraId="065C933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公开对象</w:t>
            </w:r>
          </w:p>
        </w:tc>
        <w:tc>
          <w:tcPr>
            <w:tcW w:w="1271" w:type="dxa"/>
            <w:gridSpan w:val="4"/>
            <w:vAlign w:val="center"/>
          </w:tcPr>
          <w:p w14:paraId="608149C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公开方式</w:t>
            </w:r>
          </w:p>
        </w:tc>
        <w:tc>
          <w:tcPr>
            <w:tcW w:w="1440" w:type="dxa"/>
            <w:gridSpan w:val="3"/>
            <w:vAlign w:val="center"/>
          </w:tcPr>
          <w:p w14:paraId="5540CE1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公开层级</w:t>
            </w:r>
          </w:p>
        </w:tc>
      </w:tr>
      <w:tr w14:paraId="6F89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Merge w:val="continue"/>
            <w:vAlign w:val="center"/>
          </w:tcPr>
          <w:p w14:paraId="4D13474F">
            <w:pPr>
              <w:widowControl/>
              <w:jc w:val="left"/>
              <w:rPr>
                <w:rFonts w:ascii="仿宋_GB2312" w:eastAsia="仿宋_GB2312"/>
                <w:color w:val="000000"/>
                <w:kern w:val="0"/>
                <w:szCs w:val="21"/>
              </w:rPr>
            </w:pPr>
          </w:p>
        </w:tc>
        <w:tc>
          <w:tcPr>
            <w:tcW w:w="900" w:type="dxa"/>
            <w:vAlign w:val="center"/>
          </w:tcPr>
          <w:p w14:paraId="7321192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一级事项</w:t>
            </w:r>
          </w:p>
        </w:tc>
        <w:tc>
          <w:tcPr>
            <w:tcW w:w="1260" w:type="dxa"/>
            <w:vAlign w:val="center"/>
          </w:tcPr>
          <w:p w14:paraId="0787A6D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二级事项</w:t>
            </w:r>
          </w:p>
        </w:tc>
        <w:tc>
          <w:tcPr>
            <w:tcW w:w="1980" w:type="dxa"/>
            <w:vMerge w:val="continue"/>
            <w:vAlign w:val="center"/>
          </w:tcPr>
          <w:p w14:paraId="0D501559">
            <w:pPr>
              <w:widowControl/>
              <w:jc w:val="left"/>
              <w:rPr>
                <w:rFonts w:ascii="仿宋_GB2312" w:hAnsi="宋体" w:eastAsia="仿宋_GB2312" w:cs="宋体"/>
                <w:color w:val="000000"/>
                <w:kern w:val="0"/>
                <w:szCs w:val="21"/>
              </w:rPr>
            </w:pPr>
          </w:p>
        </w:tc>
        <w:tc>
          <w:tcPr>
            <w:tcW w:w="1665" w:type="dxa"/>
            <w:gridSpan w:val="2"/>
            <w:vMerge w:val="continue"/>
            <w:vAlign w:val="center"/>
          </w:tcPr>
          <w:p w14:paraId="05923078">
            <w:pPr>
              <w:widowControl/>
              <w:jc w:val="left"/>
              <w:rPr>
                <w:rFonts w:ascii="仿宋_GB2312" w:hAnsi="宋体" w:eastAsia="仿宋_GB2312" w:cs="宋体"/>
                <w:color w:val="000000"/>
                <w:kern w:val="0"/>
                <w:szCs w:val="21"/>
              </w:rPr>
            </w:pPr>
          </w:p>
        </w:tc>
        <w:tc>
          <w:tcPr>
            <w:tcW w:w="1763" w:type="dxa"/>
            <w:gridSpan w:val="2"/>
            <w:vMerge w:val="continue"/>
            <w:vAlign w:val="center"/>
          </w:tcPr>
          <w:p w14:paraId="1395DFDA">
            <w:pPr>
              <w:widowControl/>
              <w:jc w:val="left"/>
              <w:rPr>
                <w:rFonts w:ascii="仿宋_GB2312" w:hAnsi="宋体" w:eastAsia="仿宋_GB2312" w:cs="宋体"/>
                <w:color w:val="000000"/>
                <w:kern w:val="0"/>
                <w:szCs w:val="21"/>
              </w:rPr>
            </w:pPr>
          </w:p>
        </w:tc>
        <w:tc>
          <w:tcPr>
            <w:tcW w:w="1440" w:type="dxa"/>
            <w:vMerge w:val="continue"/>
            <w:vAlign w:val="center"/>
          </w:tcPr>
          <w:p w14:paraId="346E0977">
            <w:pPr>
              <w:widowControl/>
              <w:jc w:val="left"/>
              <w:rPr>
                <w:rFonts w:ascii="仿宋_GB2312" w:eastAsia="仿宋_GB2312"/>
                <w:szCs w:val="21"/>
              </w:rPr>
            </w:pPr>
          </w:p>
        </w:tc>
        <w:tc>
          <w:tcPr>
            <w:tcW w:w="1792" w:type="dxa"/>
            <w:gridSpan w:val="2"/>
            <w:vMerge w:val="continue"/>
            <w:vAlign w:val="center"/>
          </w:tcPr>
          <w:p w14:paraId="4EB0E15F">
            <w:pPr>
              <w:widowControl/>
              <w:jc w:val="left"/>
              <w:rPr>
                <w:rFonts w:ascii="仿宋_GB2312" w:hAnsi="宋体" w:eastAsia="仿宋_GB2312" w:cs="宋体"/>
                <w:kern w:val="0"/>
                <w:szCs w:val="21"/>
              </w:rPr>
            </w:pPr>
          </w:p>
        </w:tc>
        <w:tc>
          <w:tcPr>
            <w:tcW w:w="720" w:type="dxa"/>
            <w:vAlign w:val="center"/>
          </w:tcPr>
          <w:p w14:paraId="3886073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全社会</w:t>
            </w:r>
          </w:p>
        </w:tc>
        <w:tc>
          <w:tcPr>
            <w:tcW w:w="709" w:type="dxa"/>
            <w:vAlign w:val="center"/>
          </w:tcPr>
          <w:p w14:paraId="629CDD2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特定群众</w:t>
            </w:r>
          </w:p>
        </w:tc>
        <w:tc>
          <w:tcPr>
            <w:tcW w:w="551" w:type="dxa"/>
            <w:gridSpan w:val="2"/>
            <w:vAlign w:val="center"/>
          </w:tcPr>
          <w:p w14:paraId="354BC4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主动</w:t>
            </w:r>
          </w:p>
        </w:tc>
        <w:tc>
          <w:tcPr>
            <w:tcW w:w="720" w:type="dxa"/>
            <w:gridSpan w:val="2"/>
            <w:vAlign w:val="center"/>
          </w:tcPr>
          <w:p w14:paraId="3353A01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依申请公开</w:t>
            </w:r>
          </w:p>
        </w:tc>
        <w:tc>
          <w:tcPr>
            <w:tcW w:w="720" w:type="dxa"/>
            <w:gridSpan w:val="2"/>
            <w:vAlign w:val="center"/>
          </w:tcPr>
          <w:p w14:paraId="4825AE7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县级</w:t>
            </w:r>
          </w:p>
        </w:tc>
        <w:tc>
          <w:tcPr>
            <w:tcW w:w="720" w:type="dxa"/>
            <w:vAlign w:val="center"/>
          </w:tcPr>
          <w:p w14:paraId="7051A64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乡、村级</w:t>
            </w:r>
          </w:p>
        </w:tc>
      </w:tr>
      <w:tr w14:paraId="3D7A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Align w:val="center"/>
          </w:tcPr>
          <w:p w14:paraId="111F1731">
            <w:pPr>
              <w:widowControl/>
              <w:jc w:val="center"/>
              <w:rPr>
                <w:rFonts w:ascii="仿宋_GB2312" w:eastAsia="仿宋_GB2312"/>
                <w:color w:val="000000"/>
                <w:kern w:val="0"/>
                <w:szCs w:val="21"/>
              </w:rPr>
            </w:pPr>
            <w:r>
              <w:rPr>
                <w:rFonts w:hint="eastAsia" w:ascii="仿宋_GB2312" w:eastAsia="仿宋_GB2312"/>
                <w:color w:val="000000"/>
                <w:kern w:val="0"/>
                <w:szCs w:val="21"/>
              </w:rPr>
              <w:t>1</w:t>
            </w:r>
          </w:p>
        </w:tc>
        <w:tc>
          <w:tcPr>
            <w:tcW w:w="900" w:type="dxa"/>
            <w:vAlign w:val="center"/>
          </w:tcPr>
          <w:p w14:paraId="6E4B200A">
            <w:pPr>
              <w:jc w:val="center"/>
              <w:rPr>
                <w:rFonts w:ascii="仿宋_GB2312" w:hAnsi="宋体" w:eastAsia="仿宋_GB2312"/>
                <w:color w:val="000000"/>
                <w:szCs w:val="21"/>
              </w:rPr>
            </w:pPr>
            <w:r>
              <w:rPr>
                <w:rFonts w:hint="eastAsia" w:ascii="仿宋_GB2312" w:hAnsi="宋体" w:eastAsia="仿宋_GB2312"/>
                <w:color w:val="000000"/>
                <w:szCs w:val="21"/>
              </w:rPr>
              <w:t>部门文件</w:t>
            </w:r>
          </w:p>
        </w:tc>
        <w:tc>
          <w:tcPr>
            <w:tcW w:w="1260" w:type="dxa"/>
            <w:vAlign w:val="center"/>
          </w:tcPr>
          <w:p w14:paraId="75FE5C5E">
            <w:pPr>
              <w:rPr>
                <w:rFonts w:ascii="仿宋_GB2312" w:hAnsi="宋体" w:eastAsia="仿宋_GB2312"/>
                <w:color w:val="000000"/>
                <w:szCs w:val="21"/>
              </w:rPr>
            </w:pPr>
            <w:r>
              <w:rPr>
                <w:rFonts w:hint="eastAsia" w:ascii="仿宋_GB2312" w:hAnsi="宋体" w:eastAsia="仿宋_GB2312"/>
                <w:color w:val="000000"/>
                <w:szCs w:val="21"/>
              </w:rPr>
              <w:t>农村危房改造相关文件</w:t>
            </w:r>
          </w:p>
        </w:tc>
        <w:tc>
          <w:tcPr>
            <w:tcW w:w="1980" w:type="dxa"/>
            <w:vAlign w:val="center"/>
          </w:tcPr>
          <w:p w14:paraId="13F49EB6">
            <w:pPr>
              <w:widowControl/>
              <w:rPr>
                <w:rFonts w:ascii="仿宋_GB2312" w:hAnsi="宋体" w:eastAsia="仿宋_GB2312" w:cs="宋体"/>
                <w:color w:val="000000"/>
                <w:kern w:val="0"/>
                <w:szCs w:val="21"/>
              </w:rPr>
            </w:pPr>
            <w:r>
              <w:rPr>
                <w:rFonts w:hint="eastAsia" w:ascii="仿宋_GB2312" w:hAnsi="宋体" w:eastAsia="仿宋_GB2312"/>
                <w:color w:val="000000"/>
                <w:szCs w:val="21"/>
              </w:rPr>
              <w:t>文件分类、生成日期、标题、文号、有效性、关键词和具体内容等</w:t>
            </w:r>
          </w:p>
        </w:tc>
        <w:tc>
          <w:tcPr>
            <w:tcW w:w="1665" w:type="dxa"/>
            <w:gridSpan w:val="2"/>
            <w:vAlign w:val="center"/>
          </w:tcPr>
          <w:p w14:paraId="64673D83">
            <w:pPr>
              <w:widowControl/>
              <w:rPr>
                <w:rFonts w:ascii="仿宋_GB2312" w:eastAsia="仿宋_GB2312"/>
                <w:color w:val="000000"/>
                <w:kern w:val="0"/>
                <w:szCs w:val="21"/>
              </w:rPr>
            </w:pPr>
            <w:r>
              <w:rPr>
                <w:rFonts w:hint="eastAsia" w:ascii="仿宋_GB2312" w:eastAsia="仿宋_GB2312"/>
                <w:color w:val="000000"/>
                <w:szCs w:val="21"/>
              </w:rPr>
              <w:t>《政府信息公开条例》、《关于全面推进政务公开工作的意见》（中办发〔2016〕8号）及其实施细则</w:t>
            </w:r>
          </w:p>
        </w:tc>
        <w:tc>
          <w:tcPr>
            <w:tcW w:w="1763" w:type="dxa"/>
            <w:gridSpan w:val="2"/>
            <w:vAlign w:val="center"/>
          </w:tcPr>
          <w:p w14:paraId="55722E80">
            <w:pPr>
              <w:widowControl/>
              <w:rPr>
                <w:rFonts w:ascii="仿宋_GB2312" w:hAnsi="宋体" w:eastAsia="仿宋_GB2312" w:cs="宋体"/>
                <w:color w:val="000000"/>
                <w:kern w:val="0"/>
                <w:szCs w:val="21"/>
              </w:rPr>
            </w:pPr>
            <w:r>
              <w:rPr>
                <w:rFonts w:hint="eastAsia" w:ascii="仿宋_GB2312" w:hAnsi="宋体" w:eastAsia="仿宋_GB2312"/>
                <w:color w:val="000000"/>
                <w:szCs w:val="21"/>
              </w:rPr>
              <w:t>信息形成之日起20个工作日内</w:t>
            </w:r>
          </w:p>
        </w:tc>
        <w:tc>
          <w:tcPr>
            <w:tcW w:w="1440" w:type="dxa"/>
            <w:vAlign w:val="center"/>
          </w:tcPr>
          <w:p w14:paraId="5B7EE1DD">
            <w:pPr>
              <w:widowControl/>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2"/>
            <w:vAlign w:val="center"/>
          </w:tcPr>
          <w:p w14:paraId="25E84E3D">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19B5D493">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2F3A8B58">
            <w:pPr>
              <w:widowControl/>
              <w:rPr>
                <w:rFonts w:ascii="仿宋_GB2312" w:hAnsi="宋体" w:eastAsia="仿宋_GB2312" w:cs="宋体"/>
                <w:kern w:val="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vAlign w:val="center"/>
          </w:tcPr>
          <w:p w14:paraId="65B3A90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01FED3C">
            <w:pPr>
              <w:jc w:val="center"/>
              <w:rPr>
                <w:rFonts w:ascii="仿宋_GB2312" w:hAnsi="宋体" w:eastAsia="仿宋_GB2312"/>
                <w:color w:val="000000"/>
                <w:szCs w:val="21"/>
              </w:rPr>
            </w:pPr>
          </w:p>
        </w:tc>
        <w:tc>
          <w:tcPr>
            <w:tcW w:w="551" w:type="dxa"/>
            <w:gridSpan w:val="2"/>
            <w:vAlign w:val="center"/>
          </w:tcPr>
          <w:p w14:paraId="5722F82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gridSpan w:val="2"/>
            <w:vAlign w:val="center"/>
          </w:tcPr>
          <w:p w14:paraId="00ED09F7">
            <w:pPr>
              <w:jc w:val="center"/>
              <w:rPr>
                <w:rFonts w:ascii="仿宋_GB2312" w:hAnsi="宋体" w:eastAsia="仿宋_GB2312"/>
                <w:color w:val="000000"/>
                <w:szCs w:val="21"/>
              </w:rPr>
            </w:pPr>
          </w:p>
        </w:tc>
        <w:tc>
          <w:tcPr>
            <w:tcW w:w="720" w:type="dxa"/>
            <w:gridSpan w:val="2"/>
            <w:vAlign w:val="center"/>
          </w:tcPr>
          <w:p w14:paraId="5CC0220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2BA0AD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D36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Height w:val="1042" w:hRule="atLeast"/>
        </w:trPr>
        <w:tc>
          <w:tcPr>
            <w:tcW w:w="540" w:type="dxa"/>
            <w:vAlign w:val="center"/>
          </w:tcPr>
          <w:p w14:paraId="61FEDF5E">
            <w:pPr>
              <w:widowControl/>
              <w:jc w:val="center"/>
              <w:rPr>
                <w:rFonts w:ascii="仿宋_GB2312" w:eastAsia="仿宋_GB2312"/>
                <w:color w:val="000000"/>
                <w:kern w:val="0"/>
                <w:szCs w:val="21"/>
              </w:rPr>
            </w:pPr>
            <w:r>
              <w:rPr>
                <w:rFonts w:hint="eastAsia" w:ascii="仿宋_GB2312" w:eastAsia="仿宋_GB2312"/>
                <w:color w:val="000000"/>
                <w:kern w:val="0"/>
                <w:szCs w:val="21"/>
              </w:rPr>
              <w:t>2</w:t>
            </w:r>
          </w:p>
        </w:tc>
        <w:tc>
          <w:tcPr>
            <w:tcW w:w="900" w:type="dxa"/>
            <w:vMerge w:val="restart"/>
            <w:vAlign w:val="center"/>
          </w:tcPr>
          <w:p w14:paraId="476B5D4B">
            <w:pPr>
              <w:jc w:val="center"/>
              <w:rPr>
                <w:rFonts w:ascii="仿宋_GB2312" w:hAnsi="宋体" w:eastAsia="仿宋_GB2312"/>
                <w:color w:val="000000"/>
                <w:szCs w:val="21"/>
              </w:rPr>
            </w:pPr>
            <w:r>
              <w:rPr>
                <w:rFonts w:hint="eastAsia" w:ascii="仿宋_GB2312" w:hAnsi="宋体" w:eastAsia="仿宋_GB2312"/>
                <w:color w:val="000000"/>
                <w:szCs w:val="21"/>
              </w:rPr>
              <w:t>政策解读</w:t>
            </w:r>
          </w:p>
        </w:tc>
        <w:tc>
          <w:tcPr>
            <w:tcW w:w="1260" w:type="dxa"/>
            <w:vAlign w:val="center"/>
          </w:tcPr>
          <w:p w14:paraId="2E3246D7">
            <w:pPr>
              <w:rPr>
                <w:rFonts w:ascii="仿宋_GB2312" w:hAnsi="宋体" w:eastAsia="仿宋_GB2312"/>
                <w:color w:val="000000"/>
                <w:szCs w:val="21"/>
              </w:rPr>
            </w:pPr>
            <w:r>
              <w:rPr>
                <w:rFonts w:hint="eastAsia" w:ascii="仿宋_GB2312" w:hAnsi="宋体" w:eastAsia="仿宋_GB2312"/>
                <w:color w:val="000000"/>
                <w:szCs w:val="21"/>
              </w:rPr>
              <w:t>上级政策解读</w:t>
            </w:r>
          </w:p>
        </w:tc>
        <w:tc>
          <w:tcPr>
            <w:tcW w:w="1980" w:type="dxa"/>
            <w:vMerge w:val="restart"/>
            <w:vAlign w:val="center"/>
          </w:tcPr>
          <w:p w14:paraId="2E90BC10">
            <w:pPr>
              <w:widowControl/>
              <w:rPr>
                <w:rFonts w:ascii="仿宋_GB2312" w:hAnsi="宋体" w:eastAsia="仿宋_GB2312"/>
                <w:color w:val="000000"/>
                <w:szCs w:val="21"/>
              </w:rPr>
            </w:pPr>
            <w:r>
              <w:rPr>
                <w:rFonts w:hint="eastAsia" w:ascii="仿宋_GB2312" w:hAnsi="宋体" w:eastAsia="仿宋_GB2312"/>
                <w:color w:val="000000"/>
                <w:szCs w:val="21"/>
              </w:rPr>
              <w:t>着重解读政策措施的背景依据、目标任务、主要内容、涉及范围、执行标准，以及注意事项、关键词诠释、惠民利民举措、新旧政策差异等。</w:t>
            </w:r>
          </w:p>
        </w:tc>
        <w:tc>
          <w:tcPr>
            <w:tcW w:w="1665" w:type="dxa"/>
            <w:gridSpan w:val="2"/>
            <w:vMerge w:val="restart"/>
            <w:vAlign w:val="center"/>
          </w:tcPr>
          <w:p w14:paraId="5E38EEF8">
            <w:pPr>
              <w:widowControl/>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《政府信息公开条例》、《关于全面推进政务公开工作的意见》（中办发〔2016〕8号）及其实施细则</w:t>
            </w:r>
          </w:p>
        </w:tc>
        <w:tc>
          <w:tcPr>
            <w:tcW w:w="1763" w:type="dxa"/>
            <w:gridSpan w:val="2"/>
            <w:vMerge w:val="restart"/>
            <w:vAlign w:val="center"/>
          </w:tcPr>
          <w:p w14:paraId="643239BD">
            <w:pPr>
              <w:widowControl/>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Merge w:val="restart"/>
            <w:vAlign w:val="center"/>
          </w:tcPr>
          <w:p w14:paraId="717B749B">
            <w:pPr>
              <w:widowControl/>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2"/>
            <w:vMerge w:val="restart"/>
            <w:vAlign w:val="center"/>
          </w:tcPr>
          <w:p w14:paraId="29D57E21">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4B2F0596">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68E36939">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vMerge w:val="restart"/>
            <w:vAlign w:val="center"/>
          </w:tcPr>
          <w:p w14:paraId="0531094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813C6C8">
            <w:pPr>
              <w:jc w:val="center"/>
              <w:rPr>
                <w:rFonts w:ascii="仿宋_GB2312" w:hAnsi="宋体" w:eastAsia="仿宋_GB2312"/>
                <w:color w:val="000000"/>
                <w:szCs w:val="21"/>
              </w:rPr>
            </w:pPr>
          </w:p>
        </w:tc>
        <w:tc>
          <w:tcPr>
            <w:tcW w:w="551" w:type="dxa"/>
            <w:gridSpan w:val="2"/>
            <w:vMerge w:val="restart"/>
            <w:vAlign w:val="center"/>
          </w:tcPr>
          <w:p w14:paraId="125FA3B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gridSpan w:val="2"/>
            <w:vMerge w:val="restart"/>
            <w:vAlign w:val="center"/>
          </w:tcPr>
          <w:p w14:paraId="223E1E51">
            <w:pPr>
              <w:jc w:val="center"/>
              <w:rPr>
                <w:rFonts w:ascii="仿宋_GB2312" w:hAnsi="宋体" w:eastAsia="仿宋_GB2312"/>
                <w:color w:val="000000"/>
                <w:szCs w:val="21"/>
              </w:rPr>
            </w:pPr>
          </w:p>
        </w:tc>
        <w:tc>
          <w:tcPr>
            <w:tcW w:w="720" w:type="dxa"/>
            <w:gridSpan w:val="2"/>
            <w:vMerge w:val="restart"/>
            <w:vAlign w:val="center"/>
          </w:tcPr>
          <w:p w14:paraId="4A4F0DE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40E360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1A8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Align w:val="center"/>
          </w:tcPr>
          <w:p w14:paraId="3EF5ABAB">
            <w:pPr>
              <w:widowControl/>
              <w:jc w:val="center"/>
              <w:rPr>
                <w:rFonts w:ascii="仿宋_GB2312" w:eastAsia="仿宋_GB2312"/>
                <w:color w:val="000000"/>
                <w:kern w:val="0"/>
                <w:szCs w:val="21"/>
              </w:rPr>
            </w:pPr>
            <w:r>
              <w:rPr>
                <w:rFonts w:hint="eastAsia" w:ascii="仿宋_GB2312" w:eastAsia="仿宋_GB2312"/>
                <w:color w:val="000000"/>
                <w:kern w:val="0"/>
                <w:szCs w:val="21"/>
              </w:rPr>
              <w:t>3</w:t>
            </w:r>
          </w:p>
        </w:tc>
        <w:tc>
          <w:tcPr>
            <w:tcW w:w="900" w:type="dxa"/>
            <w:vMerge w:val="continue"/>
            <w:vAlign w:val="center"/>
          </w:tcPr>
          <w:p w14:paraId="45242A9B">
            <w:pPr>
              <w:jc w:val="center"/>
              <w:rPr>
                <w:rFonts w:ascii="仿宋_GB2312" w:hAnsi="宋体" w:eastAsia="仿宋_GB2312"/>
                <w:color w:val="000000"/>
                <w:szCs w:val="21"/>
              </w:rPr>
            </w:pPr>
          </w:p>
        </w:tc>
        <w:tc>
          <w:tcPr>
            <w:tcW w:w="1260" w:type="dxa"/>
            <w:vAlign w:val="center"/>
          </w:tcPr>
          <w:p w14:paraId="1FA0A335">
            <w:pPr>
              <w:rPr>
                <w:rFonts w:ascii="仿宋_GB2312" w:hAnsi="宋体" w:eastAsia="仿宋_GB2312"/>
                <w:color w:val="000000"/>
                <w:szCs w:val="21"/>
              </w:rPr>
            </w:pPr>
            <w:r>
              <w:rPr>
                <w:rFonts w:hint="eastAsia" w:ascii="仿宋_GB2312" w:hAnsi="宋体" w:eastAsia="仿宋_GB2312"/>
                <w:color w:val="000000"/>
                <w:szCs w:val="21"/>
              </w:rPr>
              <w:t>本级政策解读</w:t>
            </w:r>
          </w:p>
        </w:tc>
        <w:tc>
          <w:tcPr>
            <w:tcW w:w="1980" w:type="dxa"/>
            <w:vMerge w:val="continue"/>
            <w:vAlign w:val="center"/>
          </w:tcPr>
          <w:p w14:paraId="2FB41EAC">
            <w:pPr>
              <w:widowControl/>
              <w:rPr>
                <w:rFonts w:ascii="仿宋_GB2312" w:hAnsi="宋体" w:eastAsia="仿宋_GB2312"/>
                <w:color w:val="000000"/>
                <w:szCs w:val="21"/>
              </w:rPr>
            </w:pPr>
          </w:p>
        </w:tc>
        <w:tc>
          <w:tcPr>
            <w:tcW w:w="1665" w:type="dxa"/>
            <w:gridSpan w:val="2"/>
            <w:vMerge w:val="continue"/>
            <w:vAlign w:val="center"/>
          </w:tcPr>
          <w:p w14:paraId="3E677EF3">
            <w:pPr>
              <w:widowControl/>
              <w:rPr>
                <w:rFonts w:ascii="仿宋_GB2312" w:eastAsia="仿宋_GB2312"/>
                <w:color w:val="000000"/>
                <w:szCs w:val="21"/>
              </w:rPr>
            </w:pPr>
          </w:p>
        </w:tc>
        <w:tc>
          <w:tcPr>
            <w:tcW w:w="1763" w:type="dxa"/>
            <w:gridSpan w:val="2"/>
            <w:vMerge w:val="continue"/>
            <w:vAlign w:val="center"/>
          </w:tcPr>
          <w:p w14:paraId="4C51FD13">
            <w:pPr>
              <w:widowControl/>
              <w:rPr>
                <w:rFonts w:ascii="仿宋_GB2312" w:hAnsi="宋体" w:eastAsia="仿宋_GB2312"/>
                <w:color w:val="000000"/>
                <w:szCs w:val="21"/>
              </w:rPr>
            </w:pPr>
          </w:p>
        </w:tc>
        <w:tc>
          <w:tcPr>
            <w:tcW w:w="1440" w:type="dxa"/>
            <w:vMerge w:val="continue"/>
            <w:vAlign w:val="center"/>
          </w:tcPr>
          <w:p w14:paraId="154592B9">
            <w:pPr>
              <w:widowControl/>
              <w:rPr>
                <w:rFonts w:ascii="仿宋_GB2312" w:eastAsia="仿宋_GB2312"/>
                <w:szCs w:val="21"/>
              </w:rPr>
            </w:pPr>
          </w:p>
        </w:tc>
        <w:tc>
          <w:tcPr>
            <w:tcW w:w="1792" w:type="dxa"/>
            <w:gridSpan w:val="2"/>
            <w:vMerge w:val="continue"/>
            <w:vAlign w:val="center"/>
          </w:tcPr>
          <w:p w14:paraId="66C172E1">
            <w:pPr>
              <w:widowControl/>
              <w:rPr>
                <w:rFonts w:ascii="仿宋_GB2312" w:hAnsi="宋体" w:eastAsia="仿宋_GB2312"/>
                <w:color w:val="000000"/>
                <w:szCs w:val="21"/>
              </w:rPr>
            </w:pPr>
          </w:p>
        </w:tc>
        <w:tc>
          <w:tcPr>
            <w:tcW w:w="720" w:type="dxa"/>
            <w:vMerge w:val="continue"/>
            <w:vAlign w:val="center"/>
          </w:tcPr>
          <w:p w14:paraId="7CE5E998">
            <w:pPr>
              <w:jc w:val="center"/>
              <w:rPr>
                <w:rFonts w:ascii="仿宋_GB2312" w:hAnsi="宋体" w:eastAsia="仿宋_GB2312"/>
                <w:color w:val="000000"/>
                <w:szCs w:val="21"/>
              </w:rPr>
            </w:pPr>
          </w:p>
        </w:tc>
        <w:tc>
          <w:tcPr>
            <w:tcW w:w="709" w:type="dxa"/>
            <w:vMerge w:val="continue"/>
            <w:vAlign w:val="center"/>
          </w:tcPr>
          <w:p w14:paraId="0CC3C6AC">
            <w:pPr>
              <w:jc w:val="center"/>
              <w:rPr>
                <w:rFonts w:ascii="仿宋_GB2312" w:hAnsi="宋体" w:eastAsia="仿宋_GB2312"/>
                <w:color w:val="000000"/>
                <w:szCs w:val="21"/>
              </w:rPr>
            </w:pPr>
          </w:p>
        </w:tc>
        <w:tc>
          <w:tcPr>
            <w:tcW w:w="551" w:type="dxa"/>
            <w:gridSpan w:val="2"/>
            <w:vMerge w:val="continue"/>
            <w:vAlign w:val="center"/>
          </w:tcPr>
          <w:p w14:paraId="46686A96">
            <w:pPr>
              <w:jc w:val="center"/>
              <w:rPr>
                <w:rFonts w:ascii="仿宋_GB2312" w:hAnsi="宋体" w:eastAsia="仿宋_GB2312"/>
                <w:color w:val="000000"/>
                <w:szCs w:val="21"/>
              </w:rPr>
            </w:pPr>
          </w:p>
        </w:tc>
        <w:tc>
          <w:tcPr>
            <w:tcW w:w="720" w:type="dxa"/>
            <w:gridSpan w:val="2"/>
            <w:vMerge w:val="continue"/>
            <w:vAlign w:val="center"/>
          </w:tcPr>
          <w:p w14:paraId="28F8C17B">
            <w:pPr>
              <w:jc w:val="center"/>
              <w:rPr>
                <w:rFonts w:ascii="仿宋_GB2312" w:hAnsi="宋体" w:eastAsia="仿宋_GB2312"/>
                <w:color w:val="000000"/>
                <w:szCs w:val="21"/>
              </w:rPr>
            </w:pPr>
          </w:p>
        </w:tc>
        <w:tc>
          <w:tcPr>
            <w:tcW w:w="720" w:type="dxa"/>
            <w:gridSpan w:val="2"/>
            <w:vMerge w:val="continue"/>
            <w:vAlign w:val="center"/>
          </w:tcPr>
          <w:p w14:paraId="405A67AF">
            <w:pPr>
              <w:jc w:val="center"/>
              <w:rPr>
                <w:rFonts w:ascii="仿宋_GB2312" w:hAnsi="宋体" w:eastAsia="仿宋_GB2312"/>
                <w:color w:val="000000"/>
                <w:szCs w:val="21"/>
              </w:rPr>
            </w:pPr>
          </w:p>
        </w:tc>
        <w:tc>
          <w:tcPr>
            <w:tcW w:w="720" w:type="dxa"/>
            <w:vMerge w:val="continue"/>
            <w:vAlign w:val="center"/>
          </w:tcPr>
          <w:p w14:paraId="411482CF">
            <w:pPr>
              <w:jc w:val="center"/>
              <w:rPr>
                <w:rFonts w:ascii="仿宋_GB2312" w:hAnsi="宋体" w:eastAsia="仿宋_GB2312"/>
                <w:color w:val="000000"/>
                <w:szCs w:val="21"/>
              </w:rPr>
            </w:pPr>
          </w:p>
        </w:tc>
      </w:tr>
      <w:tr w14:paraId="3583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2099A36">
            <w:pPr>
              <w:widowControl/>
              <w:jc w:val="center"/>
              <w:rPr>
                <w:rFonts w:ascii="仿宋_GB2312" w:eastAsia="仿宋_GB2312"/>
                <w:color w:val="000000"/>
                <w:kern w:val="0"/>
                <w:szCs w:val="21"/>
              </w:rPr>
            </w:pPr>
            <w:r>
              <w:rPr>
                <w:rFonts w:hint="eastAsia" w:ascii="仿宋_GB2312" w:eastAsia="仿宋_GB2312"/>
                <w:color w:val="000000"/>
                <w:kern w:val="0"/>
                <w:szCs w:val="21"/>
              </w:rPr>
              <w:t>4</w:t>
            </w:r>
          </w:p>
        </w:tc>
        <w:tc>
          <w:tcPr>
            <w:tcW w:w="900" w:type="dxa"/>
            <w:vMerge w:val="restart"/>
            <w:vAlign w:val="center"/>
          </w:tcPr>
          <w:p w14:paraId="199487C9">
            <w:pPr>
              <w:jc w:val="center"/>
              <w:rPr>
                <w:rFonts w:ascii="仿宋_GB2312" w:hAnsi="宋体" w:eastAsia="仿宋_GB2312"/>
                <w:color w:val="000000"/>
                <w:szCs w:val="21"/>
              </w:rPr>
            </w:pPr>
            <w:r>
              <w:rPr>
                <w:rFonts w:hint="eastAsia" w:ascii="仿宋_GB2312" w:hAnsi="宋体" w:eastAsia="仿宋_GB2312"/>
                <w:color w:val="000000"/>
                <w:szCs w:val="21"/>
              </w:rPr>
              <w:t>计划实施</w:t>
            </w:r>
          </w:p>
        </w:tc>
        <w:tc>
          <w:tcPr>
            <w:tcW w:w="1260" w:type="dxa"/>
            <w:vAlign w:val="center"/>
          </w:tcPr>
          <w:p w14:paraId="5EF117F2">
            <w:pPr>
              <w:jc w:val="center"/>
              <w:rPr>
                <w:rFonts w:ascii="仿宋_GB2312" w:hAnsi="宋体" w:eastAsia="仿宋_GB2312"/>
                <w:color w:val="000000"/>
                <w:szCs w:val="21"/>
              </w:rPr>
            </w:pPr>
            <w:r>
              <w:rPr>
                <w:rFonts w:hint="eastAsia" w:ascii="仿宋_GB2312" w:hAnsi="宋体" w:eastAsia="仿宋_GB2312"/>
                <w:color w:val="000000"/>
                <w:szCs w:val="21"/>
              </w:rPr>
              <w:t>任务分配</w:t>
            </w:r>
          </w:p>
        </w:tc>
        <w:tc>
          <w:tcPr>
            <w:tcW w:w="1980" w:type="dxa"/>
            <w:vAlign w:val="center"/>
          </w:tcPr>
          <w:p w14:paraId="7F304E99">
            <w:pPr>
              <w:rPr>
                <w:rFonts w:ascii="仿宋_GB2312" w:hAnsi="宋体" w:eastAsia="仿宋_GB2312"/>
                <w:color w:val="000000"/>
                <w:szCs w:val="21"/>
              </w:rPr>
            </w:pPr>
            <w:r>
              <w:rPr>
                <w:rFonts w:hint="eastAsia" w:ascii="仿宋_GB2312" w:hAnsi="宋体" w:eastAsia="仿宋_GB2312"/>
                <w:color w:val="000000"/>
                <w:szCs w:val="21"/>
              </w:rPr>
              <w:t>及时公开农村危房改造补助农户名单</w:t>
            </w:r>
          </w:p>
        </w:tc>
        <w:tc>
          <w:tcPr>
            <w:tcW w:w="1440" w:type="dxa"/>
            <w:vAlign w:val="center"/>
          </w:tcPr>
          <w:p w14:paraId="07B82127">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800" w:type="dxa"/>
            <w:gridSpan w:val="2"/>
            <w:vMerge w:val="restart"/>
            <w:vAlign w:val="center"/>
          </w:tcPr>
          <w:p w14:paraId="54EAD30F">
            <w:pPr>
              <w:widowControl/>
              <w:rPr>
                <w:rFonts w:ascii="仿宋_GB2312" w:eastAsia="仿宋_GB2312"/>
                <w:color w:val="000000"/>
                <w:szCs w:val="21"/>
              </w:rPr>
            </w:pPr>
            <w:r>
              <w:rPr>
                <w:rFonts w:hint="eastAsia" w:ascii="仿宋_GB2312" w:eastAsia="仿宋_GB2312"/>
                <w:color w:val="000000"/>
                <w:szCs w:val="21"/>
              </w:rPr>
              <w:t>《住房城乡建设部 财政部 国务院扶贫办关于加强和完善建档立卡贫困户等重点对象农村危房改造若干问题的通知》（建村〔2017〕192号）等</w:t>
            </w:r>
          </w:p>
        </w:tc>
        <w:tc>
          <w:tcPr>
            <w:tcW w:w="1628" w:type="dxa"/>
            <w:gridSpan w:val="2"/>
            <w:vAlign w:val="center"/>
          </w:tcPr>
          <w:p w14:paraId="412148A9">
            <w:pPr>
              <w:widowControl/>
              <w:rPr>
                <w:rFonts w:ascii="仿宋_GB2312" w:hAnsi="宋体" w:eastAsia="仿宋_GB2312"/>
                <w:color w:val="000000"/>
                <w:szCs w:val="21"/>
              </w:rPr>
            </w:pPr>
            <w:r>
              <w:rPr>
                <w:rFonts w:hint="eastAsia" w:ascii="仿宋_GB2312" w:hAnsi="宋体" w:eastAsia="仿宋_GB2312"/>
                <w:color w:val="000000"/>
                <w:szCs w:val="21"/>
              </w:rPr>
              <w:t>分配结果确定后20个工作日内</w:t>
            </w:r>
          </w:p>
        </w:tc>
        <w:tc>
          <w:tcPr>
            <w:tcW w:w="1440" w:type="dxa"/>
            <w:vAlign w:val="center"/>
          </w:tcPr>
          <w:p w14:paraId="41FE22AB">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4"/>
            <w:vAlign w:val="center"/>
          </w:tcPr>
          <w:p w14:paraId="78C095A2">
            <w:pPr>
              <w:rPr>
                <w:rFonts w:ascii="仿宋_GB2312" w:hAnsi="宋体" w:eastAsia="仿宋_GB2312"/>
                <w:color w:val="000000"/>
                <w:szCs w:val="21"/>
              </w:rPr>
            </w:pPr>
          </w:p>
        </w:tc>
        <w:tc>
          <w:tcPr>
            <w:tcW w:w="720" w:type="dxa"/>
            <w:gridSpan w:val="2"/>
            <w:vAlign w:val="center"/>
          </w:tcPr>
          <w:p w14:paraId="2DD583A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61003F41">
            <w:pPr>
              <w:jc w:val="center"/>
              <w:rPr>
                <w:rFonts w:ascii="仿宋_GB2312" w:hAnsi="宋体" w:eastAsia="仿宋_GB2312"/>
                <w:color w:val="000000"/>
                <w:szCs w:val="21"/>
              </w:rPr>
            </w:pPr>
          </w:p>
        </w:tc>
        <w:tc>
          <w:tcPr>
            <w:tcW w:w="551" w:type="dxa"/>
            <w:vAlign w:val="center"/>
          </w:tcPr>
          <w:p w14:paraId="3E990B9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407926C">
            <w:pPr>
              <w:jc w:val="center"/>
              <w:rPr>
                <w:rFonts w:ascii="仿宋_GB2312" w:hAnsi="宋体" w:eastAsia="仿宋_GB2312"/>
                <w:color w:val="000000"/>
                <w:szCs w:val="21"/>
              </w:rPr>
            </w:pPr>
          </w:p>
        </w:tc>
        <w:tc>
          <w:tcPr>
            <w:tcW w:w="720" w:type="dxa"/>
            <w:vAlign w:val="center"/>
          </w:tcPr>
          <w:p w14:paraId="14506E98">
            <w:pPr>
              <w:jc w:val="center"/>
              <w:rPr>
                <w:rFonts w:ascii="仿宋_GB2312" w:hAnsi="宋体" w:eastAsia="仿宋_GB2312"/>
                <w:color w:val="000000"/>
                <w:szCs w:val="21"/>
              </w:rPr>
            </w:pPr>
          </w:p>
          <w:p w14:paraId="59E0D348">
            <w:pPr>
              <w:jc w:val="center"/>
              <w:rPr>
                <w:rFonts w:ascii="仿宋_GB2312" w:hAnsi="宋体" w:eastAsia="仿宋_GB2312"/>
                <w:color w:val="000000"/>
                <w:szCs w:val="21"/>
              </w:rPr>
            </w:pPr>
          </w:p>
        </w:tc>
        <w:tc>
          <w:tcPr>
            <w:tcW w:w="720" w:type="dxa"/>
            <w:vAlign w:val="center"/>
          </w:tcPr>
          <w:p w14:paraId="535FC01C">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FB9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2" w:hRule="atLeast"/>
        </w:trPr>
        <w:tc>
          <w:tcPr>
            <w:tcW w:w="540" w:type="dxa"/>
            <w:vAlign w:val="center"/>
          </w:tcPr>
          <w:p w14:paraId="014031B0">
            <w:pPr>
              <w:widowControl/>
              <w:jc w:val="center"/>
              <w:rPr>
                <w:rFonts w:ascii="仿宋_GB2312" w:eastAsia="仿宋_GB2312"/>
                <w:color w:val="000000"/>
                <w:kern w:val="0"/>
                <w:szCs w:val="21"/>
              </w:rPr>
            </w:pPr>
            <w:r>
              <w:rPr>
                <w:rFonts w:hint="eastAsia" w:ascii="仿宋_GB2312" w:eastAsia="仿宋_GB2312"/>
                <w:color w:val="000000"/>
                <w:kern w:val="0"/>
                <w:szCs w:val="21"/>
              </w:rPr>
              <w:t>5</w:t>
            </w:r>
          </w:p>
        </w:tc>
        <w:tc>
          <w:tcPr>
            <w:tcW w:w="900" w:type="dxa"/>
            <w:vMerge w:val="continue"/>
            <w:vAlign w:val="center"/>
          </w:tcPr>
          <w:p w14:paraId="24EE7D18">
            <w:pPr>
              <w:jc w:val="center"/>
              <w:rPr>
                <w:rFonts w:ascii="仿宋_GB2312" w:hAnsi="宋体" w:eastAsia="仿宋_GB2312"/>
                <w:color w:val="000000"/>
                <w:szCs w:val="21"/>
              </w:rPr>
            </w:pPr>
          </w:p>
        </w:tc>
        <w:tc>
          <w:tcPr>
            <w:tcW w:w="1260" w:type="dxa"/>
            <w:vAlign w:val="center"/>
          </w:tcPr>
          <w:p w14:paraId="688DF8AA">
            <w:pPr>
              <w:jc w:val="center"/>
              <w:rPr>
                <w:rFonts w:ascii="仿宋_GB2312" w:hAnsi="宋体" w:eastAsia="仿宋_GB2312"/>
                <w:color w:val="000000"/>
                <w:szCs w:val="21"/>
              </w:rPr>
            </w:pPr>
            <w:r>
              <w:rPr>
                <w:rFonts w:hint="eastAsia" w:ascii="仿宋_GB2312" w:hAnsi="宋体" w:eastAsia="仿宋_GB2312"/>
                <w:color w:val="000000"/>
                <w:szCs w:val="21"/>
              </w:rPr>
              <w:t>组织培训</w:t>
            </w:r>
          </w:p>
        </w:tc>
        <w:tc>
          <w:tcPr>
            <w:tcW w:w="1980" w:type="dxa"/>
            <w:vAlign w:val="center"/>
          </w:tcPr>
          <w:p w14:paraId="40EE75D5">
            <w:pPr>
              <w:rPr>
                <w:rFonts w:ascii="仿宋_GB2312" w:hAnsi="宋体" w:eastAsia="仿宋_GB2312"/>
                <w:color w:val="000000"/>
                <w:szCs w:val="21"/>
              </w:rPr>
            </w:pPr>
            <w:r>
              <w:rPr>
                <w:rFonts w:hint="eastAsia" w:ascii="仿宋_GB2312" w:hAnsi="宋体" w:eastAsia="仿宋_GB2312"/>
                <w:color w:val="000000"/>
                <w:szCs w:val="21"/>
              </w:rPr>
              <w:t>组织开展农村建筑工匠培训文件</w:t>
            </w:r>
          </w:p>
        </w:tc>
        <w:tc>
          <w:tcPr>
            <w:tcW w:w="1440" w:type="dxa"/>
            <w:vAlign w:val="center"/>
          </w:tcPr>
          <w:p w14:paraId="0B0C39AA">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continue"/>
            <w:vAlign w:val="center"/>
          </w:tcPr>
          <w:p w14:paraId="4C2291D0">
            <w:pPr>
              <w:widowControl/>
              <w:rPr>
                <w:rFonts w:ascii="仿宋_GB2312" w:eastAsia="仿宋_GB2312"/>
                <w:color w:val="000000"/>
                <w:szCs w:val="21"/>
              </w:rPr>
            </w:pPr>
          </w:p>
        </w:tc>
        <w:tc>
          <w:tcPr>
            <w:tcW w:w="1628" w:type="dxa"/>
            <w:gridSpan w:val="2"/>
            <w:vAlign w:val="center"/>
          </w:tcPr>
          <w:p w14:paraId="6A156203">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1B7F551C">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515C8D5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03C5A085">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422CA45C">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29F16B7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4040144E">
            <w:pPr>
              <w:jc w:val="center"/>
              <w:rPr>
                <w:rFonts w:ascii="仿宋_GB2312" w:hAnsi="宋体" w:eastAsia="仿宋_GB2312"/>
                <w:color w:val="000000"/>
                <w:szCs w:val="21"/>
              </w:rPr>
            </w:pPr>
          </w:p>
        </w:tc>
        <w:tc>
          <w:tcPr>
            <w:tcW w:w="551" w:type="dxa"/>
            <w:vAlign w:val="center"/>
          </w:tcPr>
          <w:p w14:paraId="3E895E2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0416330">
            <w:pPr>
              <w:jc w:val="center"/>
              <w:rPr>
                <w:rFonts w:ascii="仿宋_GB2312" w:hAnsi="宋体" w:eastAsia="仿宋_GB2312"/>
                <w:color w:val="000000"/>
                <w:szCs w:val="21"/>
              </w:rPr>
            </w:pPr>
          </w:p>
        </w:tc>
        <w:tc>
          <w:tcPr>
            <w:tcW w:w="720" w:type="dxa"/>
            <w:vAlign w:val="center"/>
          </w:tcPr>
          <w:p w14:paraId="1181D5A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94FCBB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241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6A0F98">
            <w:pPr>
              <w:widowControl/>
              <w:jc w:val="center"/>
              <w:rPr>
                <w:rFonts w:ascii="仿宋_GB2312" w:eastAsia="仿宋_GB2312"/>
                <w:color w:val="000000"/>
                <w:kern w:val="0"/>
                <w:szCs w:val="21"/>
              </w:rPr>
            </w:pPr>
            <w:r>
              <w:rPr>
                <w:rFonts w:hint="eastAsia" w:ascii="仿宋_GB2312" w:eastAsia="仿宋_GB2312"/>
                <w:color w:val="000000"/>
                <w:kern w:val="0"/>
                <w:szCs w:val="21"/>
              </w:rPr>
              <w:t>6</w:t>
            </w:r>
          </w:p>
        </w:tc>
        <w:tc>
          <w:tcPr>
            <w:tcW w:w="900" w:type="dxa"/>
            <w:vMerge w:val="restart"/>
            <w:vAlign w:val="center"/>
          </w:tcPr>
          <w:p w14:paraId="671706B7">
            <w:pPr>
              <w:jc w:val="center"/>
              <w:rPr>
                <w:rFonts w:ascii="仿宋_GB2312" w:hAnsi="宋体" w:eastAsia="仿宋_GB2312"/>
                <w:color w:val="000000"/>
                <w:szCs w:val="21"/>
              </w:rPr>
            </w:pPr>
            <w:r>
              <w:rPr>
                <w:rFonts w:hint="eastAsia" w:ascii="仿宋_GB2312" w:hAnsi="宋体" w:eastAsia="仿宋_GB2312"/>
                <w:color w:val="000000"/>
                <w:szCs w:val="21"/>
              </w:rPr>
              <w:t>条件与标准</w:t>
            </w:r>
          </w:p>
        </w:tc>
        <w:tc>
          <w:tcPr>
            <w:tcW w:w="1260" w:type="dxa"/>
            <w:vAlign w:val="center"/>
          </w:tcPr>
          <w:p w14:paraId="28195BE5">
            <w:pPr>
              <w:rPr>
                <w:rFonts w:ascii="仿宋_GB2312" w:hAnsi="宋体" w:eastAsia="仿宋_GB2312"/>
                <w:color w:val="000000"/>
                <w:szCs w:val="21"/>
              </w:rPr>
            </w:pPr>
            <w:r>
              <w:rPr>
                <w:rFonts w:hint="eastAsia" w:ascii="仿宋_GB2312" w:hAnsi="宋体" w:eastAsia="仿宋_GB2312"/>
                <w:color w:val="000000"/>
                <w:szCs w:val="21"/>
              </w:rPr>
              <w:t>农村危房等级评定标准</w:t>
            </w:r>
          </w:p>
        </w:tc>
        <w:tc>
          <w:tcPr>
            <w:tcW w:w="1980" w:type="dxa"/>
            <w:vAlign w:val="center"/>
          </w:tcPr>
          <w:p w14:paraId="328EC43F">
            <w:pPr>
              <w:rPr>
                <w:rFonts w:ascii="仿宋_GB2312" w:hAnsi="宋体" w:eastAsia="仿宋_GB2312"/>
                <w:color w:val="000000"/>
                <w:szCs w:val="21"/>
              </w:rPr>
            </w:pPr>
            <w:r>
              <w:rPr>
                <w:rFonts w:hint="eastAsia" w:ascii="仿宋_GB2312" w:hAnsi="宋体" w:eastAsia="仿宋_GB2312"/>
                <w:color w:val="000000"/>
                <w:szCs w:val="21"/>
              </w:rPr>
              <w:t>农村危房等级评定相关标准</w:t>
            </w:r>
          </w:p>
        </w:tc>
        <w:tc>
          <w:tcPr>
            <w:tcW w:w="1440" w:type="dxa"/>
            <w:vAlign w:val="center"/>
          </w:tcPr>
          <w:p w14:paraId="701666E8">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Align w:val="center"/>
          </w:tcPr>
          <w:p w14:paraId="26720D02">
            <w:pPr>
              <w:rPr>
                <w:rFonts w:ascii="仿宋_GB2312" w:eastAsia="仿宋_GB2312"/>
                <w:color w:val="000000"/>
                <w:szCs w:val="21"/>
              </w:rPr>
            </w:pPr>
            <w:r>
              <w:rPr>
                <w:rFonts w:hint="eastAsia" w:ascii="仿宋_GB2312" w:eastAsia="仿宋_GB2312"/>
                <w:color w:val="000000"/>
                <w:szCs w:val="21"/>
              </w:rPr>
              <w:t>《预算法》、《政府信息公开条例》、《住房城乡建设部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628" w:type="dxa"/>
            <w:gridSpan w:val="2"/>
            <w:vAlign w:val="center"/>
          </w:tcPr>
          <w:p w14:paraId="3F3F4262">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1DDE400D">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432B3D81">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4A7342E4">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0F5B02A4">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40AC4DE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005BBDDD">
            <w:pPr>
              <w:jc w:val="center"/>
              <w:rPr>
                <w:rFonts w:ascii="仿宋_GB2312" w:hAnsi="宋体" w:eastAsia="仿宋_GB2312"/>
                <w:color w:val="000000"/>
                <w:szCs w:val="21"/>
              </w:rPr>
            </w:pPr>
          </w:p>
        </w:tc>
        <w:tc>
          <w:tcPr>
            <w:tcW w:w="551" w:type="dxa"/>
            <w:vAlign w:val="center"/>
          </w:tcPr>
          <w:p w14:paraId="170AF93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78CA553">
            <w:pPr>
              <w:jc w:val="center"/>
              <w:rPr>
                <w:rFonts w:ascii="仿宋_GB2312" w:hAnsi="宋体" w:eastAsia="仿宋_GB2312"/>
                <w:color w:val="000000"/>
                <w:szCs w:val="21"/>
              </w:rPr>
            </w:pPr>
          </w:p>
        </w:tc>
        <w:tc>
          <w:tcPr>
            <w:tcW w:w="720" w:type="dxa"/>
            <w:vAlign w:val="center"/>
          </w:tcPr>
          <w:p w14:paraId="76EFD59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4A166EF">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6E3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5A7295">
            <w:pPr>
              <w:widowControl/>
              <w:jc w:val="center"/>
              <w:rPr>
                <w:rFonts w:ascii="仿宋_GB2312" w:eastAsia="仿宋_GB2312"/>
                <w:color w:val="000000"/>
                <w:kern w:val="0"/>
                <w:szCs w:val="21"/>
              </w:rPr>
            </w:pPr>
            <w:r>
              <w:rPr>
                <w:rFonts w:hint="eastAsia" w:ascii="仿宋_GB2312" w:eastAsia="仿宋_GB2312"/>
                <w:color w:val="000000"/>
                <w:kern w:val="0"/>
                <w:szCs w:val="21"/>
              </w:rPr>
              <w:t>7</w:t>
            </w:r>
          </w:p>
        </w:tc>
        <w:tc>
          <w:tcPr>
            <w:tcW w:w="900" w:type="dxa"/>
            <w:vMerge w:val="continue"/>
            <w:vAlign w:val="center"/>
          </w:tcPr>
          <w:p w14:paraId="2577D782">
            <w:pPr>
              <w:jc w:val="center"/>
              <w:rPr>
                <w:rFonts w:ascii="仿宋_GB2312" w:hAnsi="宋体" w:eastAsia="仿宋_GB2312"/>
                <w:color w:val="000000"/>
                <w:szCs w:val="21"/>
              </w:rPr>
            </w:pPr>
          </w:p>
        </w:tc>
        <w:tc>
          <w:tcPr>
            <w:tcW w:w="1260" w:type="dxa"/>
            <w:vAlign w:val="center"/>
          </w:tcPr>
          <w:p w14:paraId="74FF6E5F">
            <w:pPr>
              <w:jc w:val="center"/>
              <w:rPr>
                <w:rFonts w:ascii="仿宋_GB2312" w:hAnsi="宋体" w:eastAsia="仿宋_GB2312"/>
                <w:color w:val="000000"/>
                <w:szCs w:val="21"/>
              </w:rPr>
            </w:pPr>
            <w:r>
              <w:rPr>
                <w:rFonts w:hint="eastAsia" w:ascii="仿宋_GB2312" w:hAnsi="宋体" w:eastAsia="仿宋_GB2312"/>
                <w:color w:val="000000"/>
                <w:szCs w:val="21"/>
              </w:rPr>
              <w:t>农村危房改造对象申请条件</w:t>
            </w:r>
          </w:p>
        </w:tc>
        <w:tc>
          <w:tcPr>
            <w:tcW w:w="1980" w:type="dxa"/>
            <w:vAlign w:val="center"/>
          </w:tcPr>
          <w:p w14:paraId="40C7A4F4">
            <w:pPr>
              <w:rPr>
                <w:rFonts w:ascii="仿宋_GB2312" w:hAnsi="宋体" w:eastAsia="仿宋_GB2312"/>
                <w:color w:val="000000"/>
                <w:szCs w:val="21"/>
              </w:rPr>
            </w:pPr>
            <w:r>
              <w:rPr>
                <w:rFonts w:hint="eastAsia" w:ascii="仿宋_GB2312" w:hAnsi="宋体" w:eastAsia="仿宋_GB2312"/>
                <w:color w:val="000000"/>
                <w:szCs w:val="21"/>
              </w:rPr>
              <w:t>农村危房改造农户申请条件</w:t>
            </w:r>
          </w:p>
        </w:tc>
        <w:tc>
          <w:tcPr>
            <w:tcW w:w="1440" w:type="dxa"/>
            <w:vAlign w:val="center"/>
          </w:tcPr>
          <w:p w14:paraId="2F1E9E45">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800" w:type="dxa"/>
            <w:gridSpan w:val="2"/>
            <w:vAlign w:val="center"/>
          </w:tcPr>
          <w:p w14:paraId="15D092A8">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325862AF">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152ED8AD">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4"/>
            <w:vAlign w:val="center"/>
          </w:tcPr>
          <w:p w14:paraId="3098A980">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38BC0711">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670F8A51">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62FDD1F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168C993F">
            <w:pPr>
              <w:jc w:val="center"/>
              <w:rPr>
                <w:rFonts w:ascii="仿宋_GB2312" w:hAnsi="宋体" w:eastAsia="仿宋_GB2312"/>
                <w:color w:val="000000"/>
                <w:szCs w:val="21"/>
              </w:rPr>
            </w:pPr>
          </w:p>
        </w:tc>
        <w:tc>
          <w:tcPr>
            <w:tcW w:w="551" w:type="dxa"/>
            <w:vAlign w:val="center"/>
          </w:tcPr>
          <w:p w14:paraId="7761B17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CBCE34D">
            <w:pPr>
              <w:jc w:val="center"/>
              <w:rPr>
                <w:rFonts w:ascii="仿宋_GB2312" w:hAnsi="宋体" w:eastAsia="仿宋_GB2312"/>
                <w:color w:val="000000"/>
                <w:szCs w:val="21"/>
              </w:rPr>
            </w:pPr>
          </w:p>
        </w:tc>
        <w:tc>
          <w:tcPr>
            <w:tcW w:w="720" w:type="dxa"/>
            <w:vAlign w:val="center"/>
          </w:tcPr>
          <w:p w14:paraId="4D52121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78AEA6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96B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191837">
            <w:pPr>
              <w:widowControl/>
              <w:jc w:val="center"/>
              <w:rPr>
                <w:rFonts w:ascii="仿宋_GB2312" w:eastAsia="仿宋_GB2312"/>
                <w:color w:val="000000"/>
                <w:kern w:val="0"/>
                <w:szCs w:val="21"/>
              </w:rPr>
            </w:pPr>
            <w:r>
              <w:rPr>
                <w:rFonts w:hint="eastAsia" w:ascii="仿宋_GB2312" w:eastAsia="仿宋_GB2312"/>
                <w:color w:val="000000"/>
                <w:kern w:val="0"/>
                <w:szCs w:val="21"/>
              </w:rPr>
              <w:t>8</w:t>
            </w:r>
          </w:p>
        </w:tc>
        <w:tc>
          <w:tcPr>
            <w:tcW w:w="900" w:type="dxa"/>
            <w:vMerge w:val="restart"/>
            <w:vAlign w:val="center"/>
          </w:tcPr>
          <w:p w14:paraId="5EE92995">
            <w:pPr>
              <w:jc w:val="center"/>
              <w:rPr>
                <w:rFonts w:ascii="仿宋_GB2312" w:hAnsi="宋体" w:eastAsia="仿宋_GB2312"/>
                <w:color w:val="000000"/>
                <w:szCs w:val="21"/>
              </w:rPr>
            </w:pPr>
            <w:r>
              <w:rPr>
                <w:rFonts w:hint="eastAsia" w:ascii="仿宋_GB2312" w:hAnsi="宋体" w:eastAsia="仿宋_GB2312"/>
                <w:color w:val="000000"/>
                <w:szCs w:val="21"/>
              </w:rPr>
              <w:t>条件与标准</w:t>
            </w:r>
          </w:p>
        </w:tc>
        <w:tc>
          <w:tcPr>
            <w:tcW w:w="1260" w:type="dxa"/>
            <w:vAlign w:val="center"/>
          </w:tcPr>
          <w:p w14:paraId="57198082">
            <w:pPr>
              <w:jc w:val="center"/>
              <w:rPr>
                <w:rFonts w:ascii="仿宋_GB2312" w:hAnsi="宋体" w:eastAsia="仿宋_GB2312"/>
                <w:color w:val="000000"/>
                <w:szCs w:val="21"/>
              </w:rPr>
            </w:pPr>
            <w:r>
              <w:rPr>
                <w:rFonts w:hint="eastAsia" w:ascii="仿宋_GB2312" w:hAnsi="宋体" w:eastAsia="仿宋_GB2312"/>
                <w:color w:val="000000"/>
                <w:szCs w:val="21"/>
              </w:rPr>
              <w:t>农村危房改造资金补助标准</w:t>
            </w:r>
          </w:p>
        </w:tc>
        <w:tc>
          <w:tcPr>
            <w:tcW w:w="1980" w:type="dxa"/>
            <w:vAlign w:val="center"/>
          </w:tcPr>
          <w:p w14:paraId="22868DBC">
            <w:pPr>
              <w:rPr>
                <w:rFonts w:ascii="仿宋_GB2312" w:hAnsi="宋体" w:eastAsia="仿宋_GB2312"/>
                <w:color w:val="000000"/>
                <w:szCs w:val="21"/>
              </w:rPr>
            </w:pPr>
            <w:r>
              <w:rPr>
                <w:rFonts w:hint="eastAsia" w:ascii="仿宋_GB2312" w:hAnsi="宋体" w:eastAsia="仿宋_GB2312"/>
                <w:color w:val="000000"/>
                <w:szCs w:val="21"/>
              </w:rPr>
              <w:t>农村危房改造资金补助标准</w:t>
            </w:r>
          </w:p>
        </w:tc>
        <w:tc>
          <w:tcPr>
            <w:tcW w:w="1440" w:type="dxa"/>
            <w:vAlign w:val="center"/>
          </w:tcPr>
          <w:p w14:paraId="4AB3ED29">
            <w:pPr>
              <w:rPr>
                <w:rFonts w:ascii="仿宋_GB2312" w:eastAsia="仿宋_GB2312"/>
                <w:szCs w:val="21"/>
              </w:rPr>
            </w:pPr>
            <w:r>
              <w:rPr>
                <w:rFonts w:hint="eastAsia" w:ascii="仿宋_GB2312" w:hAnsi="宋体" w:eastAsia="仿宋_GB2312"/>
                <w:color w:val="000000"/>
                <w:szCs w:val="21"/>
              </w:rPr>
              <w:t>住房和城乡建设部门、财政等部门</w:t>
            </w:r>
          </w:p>
        </w:tc>
        <w:tc>
          <w:tcPr>
            <w:tcW w:w="1800" w:type="dxa"/>
            <w:gridSpan w:val="2"/>
            <w:vAlign w:val="center"/>
          </w:tcPr>
          <w:p w14:paraId="248450E4">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1E53CF2B">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59BB33B8">
            <w:pPr>
              <w:rPr>
                <w:rFonts w:ascii="仿宋_GB2312" w:eastAsia="仿宋_GB2312"/>
                <w:szCs w:val="21"/>
              </w:rPr>
            </w:pPr>
            <w:r>
              <w:rPr>
                <w:rFonts w:hint="eastAsia" w:ascii="仿宋_GB2312" w:hAnsi="宋体" w:eastAsia="仿宋_GB2312"/>
                <w:color w:val="000000"/>
                <w:szCs w:val="21"/>
              </w:rPr>
              <w:t>住房和城乡建设部门、财政等部门</w:t>
            </w:r>
          </w:p>
        </w:tc>
        <w:tc>
          <w:tcPr>
            <w:tcW w:w="1792" w:type="dxa"/>
            <w:gridSpan w:val="4"/>
            <w:vAlign w:val="center"/>
          </w:tcPr>
          <w:p w14:paraId="6FCA602D">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202456F5">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12423094">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2983B86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17C62A3E">
            <w:pPr>
              <w:jc w:val="center"/>
              <w:rPr>
                <w:rFonts w:ascii="仿宋_GB2312" w:hAnsi="宋体" w:eastAsia="仿宋_GB2312"/>
                <w:color w:val="000000"/>
                <w:szCs w:val="21"/>
              </w:rPr>
            </w:pPr>
          </w:p>
        </w:tc>
        <w:tc>
          <w:tcPr>
            <w:tcW w:w="551" w:type="dxa"/>
            <w:vAlign w:val="center"/>
          </w:tcPr>
          <w:p w14:paraId="71A5003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37C5AA6">
            <w:pPr>
              <w:jc w:val="center"/>
              <w:rPr>
                <w:rFonts w:ascii="仿宋_GB2312" w:hAnsi="宋体" w:eastAsia="仿宋_GB2312"/>
                <w:color w:val="000000"/>
                <w:szCs w:val="21"/>
              </w:rPr>
            </w:pPr>
          </w:p>
        </w:tc>
        <w:tc>
          <w:tcPr>
            <w:tcW w:w="720" w:type="dxa"/>
            <w:vAlign w:val="center"/>
          </w:tcPr>
          <w:p w14:paraId="7F56AEC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D3F404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6E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380798">
            <w:pPr>
              <w:widowControl/>
              <w:jc w:val="center"/>
              <w:rPr>
                <w:rFonts w:ascii="仿宋_GB2312" w:eastAsia="仿宋_GB2312"/>
                <w:color w:val="000000"/>
                <w:kern w:val="0"/>
                <w:szCs w:val="21"/>
              </w:rPr>
            </w:pPr>
            <w:r>
              <w:rPr>
                <w:rFonts w:hint="eastAsia" w:ascii="仿宋_GB2312" w:eastAsia="仿宋_GB2312"/>
                <w:color w:val="000000"/>
                <w:kern w:val="0"/>
                <w:szCs w:val="21"/>
              </w:rPr>
              <w:t>9</w:t>
            </w:r>
          </w:p>
        </w:tc>
        <w:tc>
          <w:tcPr>
            <w:tcW w:w="900" w:type="dxa"/>
            <w:vMerge w:val="continue"/>
            <w:vAlign w:val="center"/>
          </w:tcPr>
          <w:p w14:paraId="001C3444">
            <w:pPr>
              <w:jc w:val="center"/>
              <w:rPr>
                <w:rFonts w:ascii="仿宋_GB2312" w:hAnsi="宋体" w:eastAsia="仿宋_GB2312"/>
                <w:color w:val="000000"/>
                <w:szCs w:val="21"/>
              </w:rPr>
            </w:pPr>
          </w:p>
        </w:tc>
        <w:tc>
          <w:tcPr>
            <w:tcW w:w="1260" w:type="dxa"/>
            <w:vAlign w:val="center"/>
          </w:tcPr>
          <w:p w14:paraId="02EE1FDC">
            <w:pPr>
              <w:jc w:val="center"/>
              <w:rPr>
                <w:rFonts w:ascii="仿宋_GB2312" w:hAnsi="宋体" w:eastAsia="仿宋_GB2312"/>
                <w:color w:val="000000"/>
                <w:szCs w:val="21"/>
              </w:rPr>
            </w:pPr>
            <w:r>
              <w:rPr>
                <w:rFonts w:hint="eastAsia" w:ascii="仿宋_GB2312" w:hAnsi="宋体" w:eastAsia="仿宋_GB2312"/>
                <w:color w:val="000000"/>
                <w:szCs w:val="21"/>
              </w:rPr>
              <w:t>农村危房改造竣工合格标准</w:t>
            </w:r>
          </w:p>
        </w:tc>
        <w:tc>
          <w:tcPr>
            <w:tcW w:w="1980" w:type="dxa"/>
            <w:vAlign w:val="center"/>
          </w:tcPr>
          <w:p w14:paraId="2BC53B7F">
            <w:pPr>
              <w:rPr>
                <w:rFonts w:ascii="仿宋_GB2312" w:hAnsi="宋体" w:eastAsia="仿宋_GB2312"/>
                <w:color w:val="000000"/>
                <w:szCs w:val="21"/>
              </w:rPr>
            </w:pPr>
            <w:r>
              <w:rPr>
                <w:rFonts w:hint="eastAsia" w:ascii="仿宋_GB2312" w:hAnsi="宋体" w:eastAsia="仿宋_GB2312"/>
                <w:color w:val="000000"/>
                <w:szCs w:val="21"/>
              </w:rPr>
              <w:t>农村危房改造竣工验收要求</w:t>
            </w:r>
          </w:p>
        </w:tc>
        <w:tc>
          <w:tcPr>
            <w:tcW w:w="1440" w:type="dxa"/>
            <w:vAlign w:val="center"/>
          </w:tcPr>
          <w:p w14:paraId="5E5865F8">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Align w:val="center"/>
          </w:tcPr>
          <w:p w14:paraId="7451BCAD">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602ECB91">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68E83560">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2526D837">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1AF2EB15">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7620F4E2">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09B489F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52D3C2D0">
            <w:pPr>
              <w:jc w:val="center"/>
              <w:rPr>
                <w:rFonts w:ascii="仿宋_GB2312" w:hAnsi="宋体" w:eastAsia="仿宋_GB2312"/>
                <w:color w:val="000000"/>
                <w:szCs w:val="21"/>
              </w:rPr>
            </w:pPr>
          </w:p>
        </w:tc>
        <w:tc>
          <w:tcPr>
            <w:tcW w:w="551" w:type="dxa"/>
            <w:vAlign w:val="center"/>
          </w:tcPr>
          <w:p w14:paraId="7CD349F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21BCBBF">
            <w:pPr>
              <w:jc w:val="center"/>
              <w:rPr>
                <w:rFonts w:ascii="仿宋_GB2312" w:hAnsi="宋体" w:eastAsia="仿宋_GB2312"/>
                <w:color w:val="000000"/>
                <w:szCs w:val="21"/>
              </w:rPr>
            </w:pPr>
          </w:p>
        </w:tc>
        <w:tc>
          <w:tcPr>
            <w:tcW w:w="720" w:type="dxa"/>
            <w:vAlign w:val="center"/>
          </w:tcPr>
          <w:p w14:paraId="107F7DC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277417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821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951E824">
            <w:pPr>
              <w:widowControl/>
              <w:jc w:val="center"/>
              <w:rPr>
                <w:rFonts w:ascii="仿宋_GB2312" w:eastAsia="仿宋_GB2312"/>
                <w:color w:val="000000"/>
                <w:kern w:val="0"/>
                <w:szCs w:val="21"/>
              </w:rPr>
            </w:pPr>
            <w:r>
              <w:rPr>
                <w:rFonts w:hint="eastAsia" w:ascii="仿宋_GB2312" w:eastAsia="仿宋_GB2312"/>
                <w:color w:val="000000"/>
                <w:kern w:val="0"/>
                <w:szCs w:val="21"/>
              </w:rPr>
              <w:t>10</w:t>
            </w:r>
          </w:p>
        </w:tc>
        <w:tc>
          <w:tcPr>
            <w:tcW w:w="900" w:type="dxa"/>
            <w:vMerge w:val="restart"/>
            <w:vAlign w:val="center"/>
          </w:tcPr>
          <w:p w14:paraId="796A343B">
            <w:pPr>
              <w:jc w:val="center"/>
              <w:rPr>
                <w:rFonts w:ascii="仿宋_GB2312" w:hAnsi="宋体" w:eastAsia="仿宋_GB2312"/>
                <w:color w:val="000000"/>
                <w:szCs w:val="21"/>
              </w:rPr>
            </w:pPr>
            <w:r>
              <w:rPr>
                <w:rFonts w:hint="eastAsia" w:ascii="仿宋_GB2312" w:hAnsi="宋体" w:eastAsia="仿宋_GB2312"/>
                <w:color w:val="000000"/>
                <w:szCs w:val="21"/>
              </w:rPr>
              <w:t>对象认定</w:t>
            </w:r>
          </w:p>
        </w:tc>
        <w:tc>
          <w:tcPr>
            <w:tcW w:w="1260" w:type="dxa"/>
            <w:vAlign w:val="center"/>
          </w:tcPr>
          <w:p w14:paraId="63F3416E">
            <w:pPr>
              <w:rPr>
                <w:rFonts w:ascii="仿宋_GB2312" w:hAnsi="宋体" w:eastAsia="仿宋_GB2312"/>
                <w:color w:val="000000"/>
                <w:szCs w:val="21"/>
              </w:rPr>
            </w:pPr>
            <w:r>
              <w:rPr>
                <w:rFonts w:hint="eastAsia" w:ascii="仿宋_GB2312" w:hAnsi="宋体" w:eastAsia="仿宋_GB2312"/>
                <w:color w:val="000000"/>
                <w:szCs w:val="21"/>
              </w:rPr>
              <w:t>危改户认定程序</w:t>
            </w:r>
          </w:p>
        </w:tc>
        <w:tc>
          <w:tcPr>
            <w:tcW w:w="1980" w:type="dxa"/>
            <w:vAlign w:val="center"/>
          </w:tcPr>
          <w:p w14:paraId="6FC5D850">
            <w:pPr>
              <w:rPr>
                <w:rFonts w:ascii="仿宋_GB2312" w:hAnsi="宋体" w:eastAsia="仿宋_GB2312"/>
                <w:color w:val="000000"/>
                <w:szCs w:val="21"/>
              </w:rPr>
            </w:pPr>
            <w:r>
              <w:rPr>
                <w:rFonts w:hint="eastAsia" w:ascii="仿宋_GB2312" w:hAnsi="宋体" w:eastAsia="仿宋_GB2312"/>
                <w:color w:val="000000"/>
                <w:szCs w:val="21"/>
              </w:rPr>
              <w:t>农村危房改造申请程序</w:t>
            </w:r>
          </w:p>
        </w:tc>
        <w:tc>
          <w:tcPr>
            <w:tcW w:w="1440" w:type="dxa"/>
            <w:vAlign w:val="center"/>
          </w:tcPr>
          <w:p w14:paraId="2E84A966">
            <w:pPr>
              <w:rPr>
                <w:rFonts w:ascii="仿宋_GB2312" w:eastAsia="仿宋_GB2312"/>
                <w:szCs w:val="21"/>
              </w:rPr>
            </w:pPr>
            <w:r>
              <w:rPr>
                <w:rFonts w:hint="eastAsia" w:ascii="仿宋_GB2312" w:hAnsi="宋体" w:eastAsia="仿宋_GB2312"/>
                <w:color w:val="000000"/>
                <w:szCs w:val="21"/>
              </w:rPr>
              <w:t>县级住房和城乡建设部门</w:t>
            </w:r>
          </w:p>
        </w:tc>
        <w:tc>
          <w:tcPr>
            <w:tcW w:w="1800" w:type="dxa"/>
            <w:gridSpan w:val="2"/>
            <w:vAlign w:val="center"/>
          </w:tcPr>
          <w:p w14:paraId="0A5D5EAD">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32CEEEB2">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3782BA24">
            <w:pPr>
              <w:rPr>
                <w:rFonts w:ascii="仿宋_GB2312" w:eastAsia="仿宋_GB2312"/>
                <w:szCs w:val="21"/>
              </w:rPr>
            </w:pPr>
            <w:r>
              <w:rPr>
                <w:rFonts w:hint="eastAsia" w:ascii="仿宋_GB2312" w:hAnsi="宋体" w:eastAsia="仿宋_GB2312"/>
                <w:color w:val="000000"/>
                <w:szCs w:val="21"/>
              </w:rPr>
              <w:t>县级住房和城乡建设部门</w:t>
            </w:r>
          </w:p>
        </w:tc>
        <w:tc>
          <w:tcPr>
            <w:tcW w:w="1792" w:type="dxa"/>
            <w:gridSpan w:val="4"/>
            <w:vAlign w:val="center"/>
          </w:tcPr>
          <w:p w14:paraId="74F0739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75B2FD31">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2321387C">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42055DD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605F0A77">
            <w:pPr>
              <w:jc w:val="center"/>
              <w:rPr>
                <w:rFonts w:ascii="仿宋_GB2312" w:hAnsi="宋体" w:eastAsia="仿宋_GB2312"/>
                <w:color w:val="000000"/>
                <w:szCs w:val="21"/>
              </w:rPr>
            </w:pPr>
          </w:p>
        </w:tc>
        <w:tc>
          <w:tcPr>
            <w:tcW w:w="551" w:type="dxa"/>
            <w:vAlign w:val="center"/>
          </w:tcPr>
          <w:p w14:paraId="04C3500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60D889A">
            <w:pPr>
              <w:jc w:val="center"/>
              <w:rPr>
                <w:rFonts w:ascii="仿宋_GB2312" w:hAnsi="宋体" w:eastAsia="仿宋_GB2312"/>
                <w:color w:val="000000"/>
                <w:szCs w:val="21"/>
              </w:rPr>
            </w:pPr>
          </w:p>
        </w:tc>
        <w:tc>
          <w:tcPr>
            <w:tcW w:w="720" w:type="dxa"/>
            <w:vAlign w:val="center"/>
          </w:tcPr>
          <w:p w14:paraId="1085D5C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5F9AC05">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DF5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7" w:hRule="atLeast"/>
        </w:trPr>
        <w:tc>
          <w:tcPr>
            <w:tcW w:w="540" w:type="dxa"/>
            <w:vAlign w:val="center"/>
          </w:tcPr>
          <w:p w14:paraId="3998EF0F">
            <w:pPr>
              <w:widowControl/>
              <w:jc w:val="center"/>
              <w:rPr>
                <w:rFonts w:ascii="仿宋_GB2312" w:eastAsia="仿宋_GB2312"/>
                <w:color w:val="000000"/>
                <w:kern w:val="0"/>
                <w:szCs w:val="21"/>
              </w:rPr>
            </w:pPr>
            <w:r>
              <w:rPr>
                <w:rFonts w:hint="eastAsia" w:ascii="仿宋_GB2312" w:eastAsia="仿宋_GB2312"/>
                <w:color w:val="000000"/>
                <w:kern w:val="0"/>
                <w:szCs w:val="21"/>
              </w:rPr>
              <w:t>11</w:t>
            </w:r>
          </w:p>
        </w:tc>
        <w:tc>
          <w:tcPr>
            <w:tcW w:w="900" w:type="dxa"/>
            <w:vMerge w:val="continue"/>
            <w:vAlign w:val="center"/>
          </w:tcPr>
          <w:p w14:paraId="2F6C4528">
            <w:pPr>
              <w:jc w:val="center"/>
              <w:rPr>
                <w:rFonts w:ascii="仿宋_GB2312" w:hAnsi="宋体" w:eastAsia="仿宋_GB2312"/>
                <w:color w:val="000000"/>
                <w:szCs w:val="21"/>
              </w:rPr>
            </w:pPr>
          </w:p>
        </w:tc>
        <w:tc>
          <w:tcPr>
            <w:tcW w:w="1260" w:type="dxa"/>
            <w:vAlign w:val="center"/>
          </w:tcPr>
          <w:p w14:paraId="56E781E4">
            <w:pPr>
              <w:jc w:val="center"/>
              <w:rPr>
                <w:rFonts w:ascii="仿宋_GB2312" w:hAnsi="宋体" w:eastAsia="仿宋_GB2312"/>
                <w:color w:val="000000"/>
                <w:szCs w:val="21"/>
              </w:rPr>
            </w:pPr>
            <w:r>
              <w:rPr>
                <w:rFonts w:hint="eastAsia" w:ascii="仿宋_GB2312" w:hAnsi="宋体" w:eastAsia="仿宋_GB2312"/>
                <w:color w:val="000000"/>
                <w:szCs w:val="21"/>
              </w:rPr>
              <w:t>认定结果</w:t>
            </w:r>
          </w:p>
        </w:tc>
        <w:tc>
          <w:tcPr>
            <w:tcW w:w="1980" w:type="dxa"/>
            <w:vAlign w:val="center"/>
          </w:tcPr>
          <w:p w14:paraId="76F56F57">
            <w:pPr>
              <w:rPr>
                <w:rFonts w:ascii="仿宋_GB2312" w:hAnsi="宋体" w:eastAsia="仿宋_GB2312"/>
                <w:color w:val="000000"/>
                <w:szCs w:val="21"/>
              </w:rPr>
            </w:pPr>
            <w:r>
              <w:rPr>
                <w:rFonts w:hint="eastAsia" w:ascii="仿宋_GB2312" w:hAnsi="宋体" w:eastAsia="仿宋_GB2312"/>
                <w:color w:val="000000"/>
                <w:szCs w:val="21"/>
              </w:rPr>
              <w:t>认定结果</w:t>
            </w:r>
          </w:p>
        </w:tc>
        <w:tc>
          <w:tcPr>
            <w:tcW w:w="1440" w:type="dxa"/>
            <w:vAlign w:val="center"/>
          </w:tcPr>
          <w:p w14:paraId="200CA3D6">
            <w:pPr>
              <w:rPr>
                <w:rFonts w:ascii="仿宋_GB2312" w:eastAsia="仿宋_GB2312"/>
                <w:szCs w:val="21"/>
              </w:rPr>
            </w:pPr>
            <w:r>
              <w:rPr>
                <w:rFonts w:hint="eastAsia" w:ascii="仿宋_GB2312" w:hAnsi="宋体" w:eastAsia="仿宋_GB2312"/>
                <w:color w:val="000000"/>
                <w:szCs w:val="21"/>
              </w:rPr>
              <w:t>乡镇人民政府、村委会</w:t>
            </w:r>
          </w:p>
        </w:tc>
        <w:tc>
          <w:tcPr>
            <w:tcW w:w="1800" w:type="dxa"/>
            <w:gridSpan w:val="2"/>
            <w:vAlign w:val="center"/>
          </w:tcPr>
          <w:p w14:paraId="13351960">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75A89151">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04E54F4D">
            <w:pPr>
              <w:rPr>
                <w:rFonts w:ascii="仿宋_GB2312" w:eastAsia="仿宋_GB2312"/>
                <w:szCs w:val="21"/>
              </w:rPr>
            </w:pPr>
            <w:r>
              <w:rPr>
                <w:rFonts w:hint="eastAsia" w:ascii="仿宋_GB2312" w:hAnsi="宋体" w:eastAsia="仿宋_GB2312"/>
                <w:color w:val="000000"/>
                <w:szCs w:val="21"/>
              </w:rPr>
              <w:t>乡镇人民政府、村委会</w:t>
            </w:r>
          </w:p>
        </w:tc>
        <w:tc>
          <w:tcPr>
            <w:tcW w:w="1792" w:type="dxa"/>
            <w:gridSpan w:val="4"/>
            <w:vAlign w:val="center"/>
          </w:tcPr>
          <w:p w14:paraId="386A6C84">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710AC286">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1144555C">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3851511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3C70F7B3">
            <w:pPr>
              <w:jc w:val="center"/>
              <w:rPr>
                <w:rFonts w:ascii="仿宋_GB2312" w:hAnsi="宋体" w:eastAsia="仿宋_GB2312"/>
                <w:color w:val="000000"/>
                <w:szCs w:val="21"/>
              </w:rPr>
            </w:pPr>
          </w:p>
        </w:tc>
        <w:tc>
          <w:tcPr>
            <w:tcW w:w="551" w:type="dxa"/>
            <w:vAlign w:val="center"/>
          </w:tcPr>
          <w:p w14:paraId="2F74A1E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7CE6CC9">
            <w:pPr>
              <w:jc w:val="center"/>
              <w:rPr>
                <w:rFonts w:ascii="仿宋_GB2312" w:hAnsi="宋体" w:eastAsia="仿宋_GB2312"/>
                <w:color w:val="000000"/>
                <w:szCs w:val="21"/>
              </w:rPr>
            </w:pPr>
          </w:p>
        </w:tc>
        <w:tc>
          <w:tcPr>
            <w:tcW w:w="720" w:type="dxa"/>
            <w:vAlign w:val="center"/>
          </w:tcPr>
          <w:p w14:paraId="0CC45F63">
            <w:pPr>
              <w:jc w:val="center"/>
              <w:rPr>
                <w:rFonts w:ascii="仿宋_GB2312" w:hAnsi="宋体" w:eastAsia="仿宋_GB2312"/>
                <w:color w:val="000000"/>
                <w:szCs w:val="21"/>
              </w:rPr>
            </w:pPr>
          </w:p>
        </w:tc>
        <w:tc>
          <w:tcPr>
            <w:tcW w:w="720" w:type="dxa"/>
            <w:vAlign w:val="center"/>
          </w:tcPr>
          <w:p w14:paraId="51813E5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3BE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23B410D">
            <w:pPr>
              <w:widowControl/>
              <w:jc w:val="center"/>
              <w:rPr>
                <w:rFonts w:ascii="仿宋_GB2312" w:eastAsia="仿宋_GB2312"/>
                <w:color w:val="000000"/>
                <w:kern w:val="0"/>
                <w:szCs w:val="21"/>
              </w:rPr>
            </w:pPr>
            <w:r>
              <w:rPr>
                <w:rFonts w:hint="eastAsia" w:ascii="仿宋_GB2312" w:eastAsia="仿宋_GB2312"/>
                <w:color w:val="000000"/>
                <w:kern w:val="0"/>
                <w:szCs w:val="21"/>
              </w:rPr>
              <w:t>13</w:t>
            </w:r>
          </w:p>
        </w:tc>
        <w:tc>
          <w:tcPr>
            <w:tcW w:w="900" w:type="dxa"/>
            <w:vAlign w:val="center"/>
          </w:tcPr>
          <w:p w14:paraId="71904656">
            <w:pPr>
              <w:jc w:val="center"/>
              <w:rPr>
                <w:rFonts w:ascii="仿宋_GB2312" w:hAnsi="宋体" w:eastAsia="仿宋_GB2312"/>
                <w:color w:val="000000"/>
                <w:szCs w:val="21"/>
              </w:rPr>
            </w:pPr>
            <w:r>
              <w:rPr>
                <w:rFonts w:hint="eastAsia" w:ascii="仿宋_GB2312" w:hAnsi="宋体" w:eastAsia="仿宋_GB2312"/>
                <w:color w:val="000000"/>
                <w:szCs w:val="21"/>
              </w:rPr>
              <w:t>决策部署</w:t>
            </w:r>
          </w:p>
        </w:tc>
        <w:tc>
          <w:tcPr>
            <w:tcW w:w="1260" w:type="dxa"/>
            <w:vAlign w:val="center"/>
          </w:tcPr>
          <w:p w14:paraId="4EB988A0">
            <w:pPr>
              <w:jc w:val="center"/>
              <w:rPr>
                <w:rFonts w:ascii="仿宋_GB2312" w:hAnsi="宋体" w:eastAsia="仿宋_GB2312"/>
                <w:color w:val="000000"/>
                <w:szCs w:val="21"/>
              </w:rPr>
            </w:pPr>
            <w:r>
              <w:rPr>
                <w:rFonts w:hint="eastAsia" w:ascii="仿宋_GB2312" w:hAnsi="宋体" w:eastAsia="仿宋_GB2312"/>
                <w:color w:val="000000"/>
                <w:szCs w:val="21"/>
              </w:rPr>
              <w:t>决策部署落实情况</w:t>
            </w:r>
          </w:p>
        </w:tc>
        <w:tc>
          <w:tcPr>
            <w:tcW w:w="1980" w:type="dxa"/>
            <w:vAlign w:val="center"/>
          </w:tcPr>
          <w:p w14:paraId="5F444EDC">
            <w:pPr>
              <w:rPr>
                <w:rFonts w:ascii="仿宋_GB2312" w:hAnsi="宋体" w:eastAsia="仿宋_GB2312"/>
                <w:color w:val="000000"/>
                <w:szCs w:val="21"/>
              </w:rPr>
            </w:pPr>
            <w:r>
              <w:rPr>
                <w:rFonts w:hint="eastAsia" w:ascii="仿宋_GB2312" w:hAnsi="宋体" w:eastAsia="仿宋_GB2312"/>
                <w:color w:val="000000"/>
                <w:szCs w:val="21"/>
              </w:rPr>
              <w:t>决策部署落实情况等</w:t>
            </w:r>
          </w:p>
        </w:tc>
        <w:tc>
          <w:tcPr>
            <w:tcW w:w="1440" w:type="dxa"/>
            <w:vAlign w:val="center"/>
          </w:tcPr>
          <w:p w14:paraId="1DB8EA98">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restart"/>
            <w:vAlign w:val="center"/>
          </w:tcPr>
          <w:p w14:paraId="612F3837">
            <w:pPr>
              <w:rPr>
                <w:rFonts w:ascii="仿宋_GB2312" w:eastAsia="仿宋_GB2312"/>
                <w:color w:val="000000"/>
                <w:szCs w:val="21"/>
              </w:rPr>
            </w:pPr>
            <w:r>
              <w:rPr>
                <w:rFonts w:hint="eastAsia" w:ascii="仿宋_GB2312" w:eastAsia="仿宋_GB2312"/>
                <w:color w:val="000000"/>
                <w:szCs w:val="21"/>
              </w:rPr>
              <w:t>《关于全面推进政务公开工作的意见》（中办发〔2016〕8号）及其实施细则</w:t>
            </w:r>
          </w:p>
        </w:tc>
        <w:tc>
          <w:tcPr>
            <w:tcW w:w="1628" w:type="dxa"/>
            <w:gridSpan w:val="2"/>
            <w:vAlign w:val="center"/>
          </w:tcPr>
          <w:p w14:paraId="03A63336">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6E1DCCEB">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66CEBCEC">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34D2D7E3">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27D49A98">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763122E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3DE7511B">
            <w:pPr>
              <w:jc w:val="center"/>
              <w:rPr>
                <w:rFonts w:ascii="仿宋_GB2312" w:hAnsi="宋体" w:eastAsia="仿宋_GB2312"/>
                <w:color w:val="000000"/>
                <w:szCs w:val="21"/>
              </w:rPr>
            </w:pPr>
          </w:p>
        </w:tc>
        <w:tc>
          <w:tcPr>
            <w:tcW w:w="551" w:type="dxa"/>
            <w:vAlign w:val="center"/>
          </w:tcPr>
          <w:p w14:paraId="0F8C001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B1DA453">
            <w:pPr>
              <w:jc w:val="center"/>
              <w:rPr>
                <w:rFonts w:ascii="仿宋_GB2312" w:hAnsi="宋体" w:eastAsia="仿宋_GB2312"/>
                <w:color w:val="000000"/>
                <w:szCs w:val="21"/>
              </w:rPr>
            </w:pPr>
          </w:p>
        </w:tc>
        <w:tc>
          <w:tcPr>
            <w:tcW w:w="720" w:type="dxa"/>
            <w:vAlign w:val="center"/>
          </w:tcPr>
          <w:p w14:paraId="2CA3F04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366D7D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61C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F0D00B">
            <w:pPr>
              <w:widowControl/>
              <w:jc w:val="center"/>
              <w:rPr>
                <w:rFonts w:ascii="仿宋_GB2312" w:eastAsia="仿宋_GB2312"/>
                <w:color w:val="000000"/>
                <w:kern w:val="0"/>
                <w:szCs w:val="21"/>
              </w:rPr>
            </w:pPr>
            <w:r>
              <w:rPr>
                <w:rFonts w:hint="eastAsia" w:ascii="仿宋_GB2312" w:eastAsia="仿宋_GB2312"/>
                <w:color w:val="000000"/>
                <w:kern w:val="0"/>
                <w:szCs w:val="21"/>
              </w:rPr>
              <w:t>14</w:t>
            </w:r>
          </w:p>
        </w:tc>
        <w:tc>
          <w:tcPr>
            <w:tcW w:w="900" w:type="dxa"/>
            <w:vAlign w:val="center"/>
          </w:tcPr>
          <w:p w14:paraId="596F8131">
            <w:pPr>
              <w:jc w:val="center"/>
              <w:rPr>
                <w:rFonts w:ascii="仿宋_GB2312" w:hAnsi="宋体" w:eastAsia="仿宋_GB2312"/>
                <w:color w:val="000000"/>
                <w:szCs w:val="21"/>
              </w:rPr>
            </w:pPr>
            <w:r>
              <w:rPr>
                <w:rFonts w:hint="eastAsia" w:ascii="仿宋_GB2312" w:hAnsi="宋体" w:eastAsia="仿宋_GB2312"/>
                <w:color w:val="000000"/>
                <w:szCs w:val="21"/>
              </w:rPr>
              <w:t>年度任务实施</w:t>
            </w:r>
          </w:p>
        </w:tc>
        <w:tc>
          <w:tcPr>
            <w:tcW w:w="1260" w:type="dxa"/>
            <w:vAlign w:val="center"/>
          </w:tcPr>
          <w:p w14:paraId="25FE0F1B">
            <w:pPr>
              <w:jc w:val="center"/>
              <w:rPr>
                <w:rFonts w:ascii="仿宋_GB2312" w:hAnsi="宋体" w:eastAsia="仿宋_GB2312"/>
                <w:color w:val="000000"/>
                <w:szCs w:val="21"/>
              </w:rPr>
            </w:pPr>
            <w:r>
              <w:rPr>
                <w:rFonts w:hint="eastAsia" w:ascii="仿宋_GB2312" w:hAnsi="宋体" w:eastAsia="仿宋_GB2312"/>
                <w:color w:val="000000"/>
                <w:szCs w:val="21"/>
              </w:rPr>
              <w:t>年度任务执行情况</w:t>
            </w:r>
          </w:p>
        </w:tc>
        <w:tc>
          <w:tcPr>
            <w:tcW w:w="1980" w:type="dxa"/>
            <w:vAlign w:val="center"/>
          </w:tcPr>
          <w:p w14:paraId="748263EE">
            <w:pPr>
              <w:rPr>
                <w:rFonts w:ascii="仿宋_GB2312" w:hAnsi="宋体" w:eastAsia="仿宋_GB2312"/>
                <w:color w:val="000000"/>
                <w:szCs w:val="21"/>
              </w:rPr>
            </w:pPr>
            <w:r>
              <w:rPr>
                <w:rFonts w:hint="eastAsia" w:ascii="仿宋_GB2312" w:hAnsi="宋体" w:eastAsia="仿宋_GB2312"/>
                <w:color w:val="000000"/>
                <w:szCs w:val="21"/>
              </w:rPr>
              <w:t>年度工作完成情况等</w:t>
            </w:r>
          </w:p>
        </w:tc>
        <w:tc>
          <w:tcPr>
            <w:tcW w:w="1440" w:type="dxa"/>
            <w:vAlign w:val="center"/>
          </w:tcPr>
          <w:p w14:paraId="34624D8A">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continue"/>
            <w:vAlign w:val="center"/>
          </w:tcPr>
          <w:p w14:paraId="34D4EB1E">
            <w:pPr>
              <w:rPr>
                <w:rFonts w:ascii="仿宋_GB2312" w:eastAsia="仿宋_GB2312"/>
                <w:color w:val="000000"/>
                <w:szCs w:val="21"/>
              </w:rPr>
            </w:pPr>
          </w:p>
        </w:tc>
        <w:tc>
          <w:tcPr>
            <w:tcW w:w="1628" w:type="dxa"/>
            <w:gridSpan w:val="2"/>
            <w:vAlign w:val="center"/>
          </w:tcPr>
          <w:p w14:paraId="264D01DF">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385E3AB8">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6F1F4600">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2CA5D44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50FDB06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242B175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1155879B">
            <w:pPr>
              <w:jc w:val="center"/>
              <w:rPr>
                <w:rFonts w:ascii="仿宋_GB2312" w:hAnsi="宋体" w:eastAsia="仿宋_GB2312"/>
                <w:color w:val="000000"/>
                <w:szCs w:val="21"/>
              </w:rPr>
            </w:pPr>
          </w:p>
        </w:tc>
        <w:tc>
          <w:tcPr>
            <w:tcW w:w="551" w:type="dxa"/>
            <w:vAlign w:val="center"/>
          </w:tcPr>
          <w:p w14:paraId="3647042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8915FB0">
            <w:pPr>
              <w:jc w:val="center"/>
              <w:rPr>
                <w:rFonts w:ascii="仿宋_GB2312" w:hAnsi="宋体" w:eastAsia="仿宋_GB2312"/>
                <w:color w:val="000000"/>
                <w:szCs w:val="21"/>
              </w:rPr>
            </w:pPr>
          </w:p>
        </w:tc>
        <w:tc>
          <w:tcPr>
            <w:tcW w:w="720" w:type="dxa"/>
            <w:vAlign w:val="center"/>
          </w:tcPr>
          <w:p w14:paraId="71495E1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DC98E1C">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90D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AFBFCF">
            <w:pPr>
              <w:widowControl/>
              <w:jc w:val="center"/>
              <w:rPr>
                <w:rFonts w:ascii="仿宋_GB2312" w:eastAsia="仿宋_GB2312"/>
                <w:color w:val="000000"/>
                <w:kern w:val="0"/>
                <w:szCs w:val="21"/>
              </w:rPr>
            </w:pPr>
            <w:r>
              <w:rPr>
                <w:rFonts w:hint="eastAsia" w:ascii="仿宋_GB2312" w:eastAsia="仿宋_GB2312"/>
                <w:color w:val="000000"/>
                <w:kern w:val="0"/>
                <w:szCs w:val="21"/>
              </w:rPr>
              <w:t>15</w:t>
            </w:r>
          </w:p>
        </w:tc>
        <w:tc>
          <w:tcPr>
            <w:tcW w:w="900" w:type="dxa"/>
            <w:vMerge w:val="restart"/>
            <w:vAlign w:val="center"/>
          </w:tcPr>
          <w:p w14:paraId="31CBAC71">
            <w:pPr>
              <w:jc w:val="center"/>
              <w:rPr>
                <w:rFonts w:ascii="仿宋_GB2312" w:hAnsi="宋体" w:eastAsia="仿宋_GB2312"/>
                <w:color w:val="000000"/>
                <w:szCs w:val="21"/>
              </w:rPr>
            </w:pPr>
            <w:r>
              <w:rPr>
                <w:rFonts w:hint="eastAsia" w:ascii="仿宋_GB2312" w:hAnsi="宋体" w:eastAsia="仿宋_GB2312"/>
                <w:color w:val="000000"/>
                <w:szCs w:val="21"/>
              </w:rPr>
              <w:t>舆情收集、热点及关键问题回应</w:t>
            </w:r>
          </w:p>
        </w:tc>
        <w:tc>
          <w:tcPr>
            <w:tcW w:w="1260" w:type="dxa"/>
            <w:vAlign w:val="center"/>
          </w:tcPr>
          <w:p w14:paraId="3B558C54">
            <w:pPr>
              <w:rPr>
                <w:rFonts w:ascii="仿宋_GB2312" w:hAnsi="宋体" w:eastAsia="仿宋_GB2312"/>
                <w:color w:val="000000"/>
                <w:szCs w:val="21"/>
              </w:rPr>
            </w:pPr>
            <w:r>
              <w:rPr>
                <w:rFonts w:hint="eastAsia" w:ascii="仿宋_GB2312" w:hAnsi="宋体" w:eastAsia="仿宋_GB2312"/>
                <w:color w:val="000000"/>
                <w:szCs w:val="21"/>
              </w:rPr>
              <w:t>舆情收集回应</w:t>
            </w:r>
          </w:p>
        </w:tc>
        <w:tc>
          <w:tcPr>
            <w:tcW w:w="1980" w:type="dxa"/>
            <w:vAlign w:val="center"/>
          </w:tcPr>
          <w:p w14:paraId="655CAE9A">
            <w:pPr>
              <w:rPr>
                <w:rFonts w:ascii="仿宋_GB2312" w:hAnsi="宋体" w:eastAsia="仿宋_GB2312"/>
                <w:color w:val="000000"/>
                <w:szCs w:val="21"/>
              </w:rPr>
            </w:pPr>
            <w:r>
              <w:rPr>
                <w:rFonts w:hint="eastAsia" w:ascii="仿宋_GB2312" w:hAnsi="宋体" w:eastAsia="仿宋_GB2312"/>
                <w:color w:val="000000"/>
                <w:szCs w:val="21"/>
              </w:rPr>
              <w:t>接受投诉、咨询、建议等联系电话、通信地址等</w:t>
            </w:r>
          </w:p>
        </w:tc>
        <w:tc>
          <w:tcPr>
            <w:tcW w:w="1440" w:type="dxa"/>
            <w:vAlign w:val="center"/>
          </w:tcPr>
          <w:p w14:paraId="6FCFF60E">
            <w:pPr>
              <w:rPr>
                <w:rFonts w:ascii="仿宋_GB2312" w:eastAsia="仿宋_GB2312"/>
                <w:szCs w:val="21"/>
              </w:rPr>
            </w:pPr>
            <w:r>
              <w:rPr>
                <w:rFonts w:hint="eastAsia" w:ascii="仿宋_GB2312" w:hAnsi="宋体" w:eastAsia="仿宋_GB2312"/>
                <w:color w:val="000000"/>
                <w:szCs w:val="21"/>
              </w:rPr>
              <w:t>省、市、县级住房和城乡建设等相关职能部门</w:t>
            </w:r>
          </w:p>
        </w:tc>
        <w:tc>
          <w:tcPr>
            <w:tcW w:w="1800" w:type="dxa"/>
            <w:gridSpan w:val="2"/>
            <w:vMerge w:val="restart"/>
            <w:vAlign w:val="center"/>
          </w:tcPr>
          <w:p w14:paraId="071394D6">
            <w:pPr>
              <w:spacing w:line="400" w:lineRule="exact"/>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《政府信息公开条例》、《关于全面推进政务公开工作的意见》（中办发〔2016〕8号）及其实施细则</w:t>
            </w:r>
          </w:p>
        </w:tc>
        <w:tc>
          <w:tcPr>
            <w:tcW w:w="1628" w:type="dxa"/>
            <w:gridSpan w:val="2"/>
            <w:vAlign w:val="center"/>
          </w:tcPr>
          <w:p w14:paraId="1DE5F548">
            <w:pPr>
              <w:ind w:right="-304" w:rightChars="-145"/>
              <w:rPr>
                <w:rFonts w:ascii="仿宋_GB2312" w:hAnsi="宋体" w:eastAsia="仿宋_GB2312"/>
                <w:color w:val="000000"/>
                <w:szCs w:val="21"/>
              </w:rPr>
            </w:pPr>
            <w:r>
              <w:rPr>
                <w:rFonts w:hint="eastAsia" w:ascii="仿宋_GB2312" w:hAnsi="宋体" w:eastAsia="仿宋_GB2312"/>
                <w:color w:val="000000"/>
                <w:szCs w:val="21"/>
              </w:rPr>
              <w:t>信息形成之日</w:t>
            </w:r>
          </w:p>
          <w:p w14:paraId="4D8C6119">
            <w:pPr>
              <w:ind w:right="-304" w:rightChars="-145"/>
              <w:rPr>
                <w:rFonts w:ascii="仿宋_GB2312" w:hAnsi="宋体" w:eastAsia="仿宋_GB2312"/>
                <w:color w:val="000000"/>
                <w:szCs w:val="21"/>
              </w:rPr>
            </w:pPr>
            <w:r>
              <w:rPr>
                <w:rFonts w:hint="eastAsia" w:ascii="仿宋_GB2312" w:hAnsi="宋体" w:eastAsia="仿宋_GB2312"/>
                <w:color w:val="000000"/>
                <w:szCs w:val="21"/>
              </w:rPr>
              <w:t>起20个工作日</w:t>
            </w:r>
          </w:p>
          <w:p w14:paraId="5B0B9102">
            <w:pPr>
              <w:ind w:right="-304" w:rightChars="-145"/>
              <w:rPr>
                <w:rFonts w:ascii="仿宋_GB2312" w:hAnsi="宋体" w:eastAsia="仿宋_GB2312"/>
                <w:color w:val="000000"/>
                <w:szCs w:val="21"/>
              </w:rPr>
            </w:pPr>
            <w:r>
              <w:rPr>
                <w:rFonts w:hint="eastAsia" w:ascii="仿宋_GB2312" w:hAnsi="宋体" w:eastAsia="仿宋_GB2312"/>
                <w:color w:val="000000"/>
                <w:szCs w:val="21"/>
              </w:rPr>
              <w:t>内及时发布信息；</w:t>
            </w:r>
          </w:p>
        </w:tc>
        <w:tc>
          <w:tcPr>
            <w:tcW w:w="1440" w:type="dxa"/>
            <w:vAlign w:val="center"/>
          </w:tcPr>
          <w:p w14:paraId="7F4EE88C">
            <w:pPr>
              <w:rPr>
                <w:rFonts w:ascii="仿宋_GB2312" w:eastAsia="仿宋_GB2312"/>
                <w:szCs w:val="21"/>
              </w:rPr>
            </w:pPr>
            <w:r>
              <w:rPr>
                <w:rFonts w:hint="eastAsia" w:ascii="仿宋_GB2312" w:hAnsi="宋体" w:eastAsia="仿宋_GB2312"/>
                <w:color w:val="000000"/>
                <w:szCs w:val="21"/>
              </w:rPr>
              <w:t>省、市、县级住房和城乡建设等相关职能部门</w:t>
            </w:r>
          </w:p>
        </w:tc>
        <w:tc>
          <w:tcPr>
            <w:tcW w:w="1792" w:type="dxa"/>
            <w:gridSpan w:val="4"/>
            <w:vAlign w:val="center"/>
          </w:tcPr>
          <w:p w14:paraId="2346E80E">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2EA45558">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2FD7F1F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102A1F5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2BCD9023">
            <w:pPr>
              <w:jc w:val="center"/>
              <w:rPr>
                <w:rFonts w:ascii="仿宋_GB2312" w:hAnsi="宋体" w:eastAsia="仿宋_GB2312"/>
                <w:color w:val="000000"/>
                <w:szCs w:val="21"/>
              </w:rPr>
            </w:pPr>
          </w:p>
        </w:tc>
        <w:tc>
          <w:tcPr>
            <w:tcW w:w="551" w:type="dxa"/>
            <w:vAlign w:val="center"/>
          </w:tcPr>
          <w:p w14:paraId="6E66058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F165CA8">
            <w:pPr>
              <w:jc w:val="center"/>
              <w:rPr>
                <w:rFonts w:ascii="仿宋_GB2312" w:hAnsi="宋体" w:eastAsia="仿宋_GB2312"/>
                <w:color w:val="000000"/>
                <w:szCs w:val="21"/>
              </w:rPr>
            </w:pPr>
          </w:p>
        </w:tc>
        <w:tc>
          <w:tcPr>
            <w:tcW w:w="720" w:type="dxa"/>
            <w:vAlign w:val="center"/>
          </w:tcPr>
          <w:p w14:paraId="2038341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069097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FC8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3DF14FD">
            <w:pPr>
              <w:widowControl/>
              <w:jc w:val="center"/>
              <w:rPr>
                <w:rFonts w:ascii="仿宋_GB2312" w:eastAsia="仿宋_GB2312"/>
                <w:color w:val="000000"/>
                <w:kern w:val="0"/>
                <w:szCs w:val="21"/>
              </w:rPr>
            </w:pPr>
            <w:r>
              <w:rPr>
                <w:rFonts w:hint="eastAsia" w:ascii="仿宋_GB2312" w:eastAsia="仿宋_GB2312"/>
                <w:color w:val="000000"/>
                <w:kern w:val="0"/>
                <w:szCs w:val="21"/>
              </w:rPr>
              <w:t>16</w:t>
            </w:r>
          </w:p>
        </w:tc>
        <w:tc>
          <w:tcPr>
            <w:tcW w:w="900" w:type="dxa"/>
            <w:vMerge w:val="continue"/>
            <w:vAlign w:val="center"/>
          </w:tcPr>
          <w:p w14:paraId="69ACFA67">
            <w:pPr>
              <w:jc w:val="center"/>
              <w:rPr>
                <w:rFonts w:ascii="仿宋_GB2312" w:hAnsi="宋体" w:eastAsia="仿宋_GB2312"/>
                <w:color w:val="000000"/>
                <w:szCs w:val="21"/>
              </w:rPr>
            </w:pPr>
          </w:p>
        </w:tc>
        <w:tc>
          <w:tcPr>
            <w:tcW w:w="1260" w:type="dxa"/>
            <w:vAlign w:val="center"/>
          </w:tcPr>
          <w:p w14:paraId="10C81C5E">
            <w:pPr>
              <w:jc w:val="center"/>
              <w:rPr>
                <w:rFonts w:ascii="仿宋_GB2312" w:hAnsi="宋体" w:eastAsia="仿宋_GB2312"/>
                <w:color w:val="000000"/>
                <w:szCs w:val="21"/>
              </w:rPr>
            </w:pPr>
            <w:r>
              <w:rPr>
                <w:rFonts w:hint="eastAsia" w:ascii="仿宋_GB2312" w:hAnsi="宋体" w:eastAsia="仿宋_GB2312"/>
                <w:color w:val="000000"/>
                <w:szCs w:val="21"/>
              </w:rPr>
              <w:t>互动回应</w:t>
            </w:r>
          </w:p>
        </w:tc>
        <w:tc>
          <w:tcPr>
            <w:tcW w:w="1980" w:type="dxa"/>
            <w:vAlign w:val="center"/>
          </w:tcPr>
          <w:p w14:paraId="298044F4">
            <w:pPr>
              <w:rPr>
                <w:rFonts w:ascii="仿宋_GB2312" w:hAnsi="宋体" w:eastAsia="仿宋_GB2312"/>
                <w:color w:val="000000"/>
                <w:szCs w:val="21"/>
              </w:rPr>
            </w:pPr>
            <w:r>
              <w:rPr>
                <w:rFonts w:hint="eastAsia" w:ascii="仿宋_GB2312" w:hAnsi="宋体" w:eastAsia="仿宋_GB2312"/>
                <w:color w:val="000000"/>
                <w:szCs w:val="21"/>
              </w:rPr>
              <w:t>涉及群众切身利益和舆论关注的焦点、热点及关键问题等回应内容</w:t>
            </w:r>
          </w:p>
        </w:tc>
        <w:tc>
          <w:tcPr>
            <w:tcW w:w="1440" w:type="dxa"/>
            <w:vAlign w:val="center"/>
          </w:tcPr>
          <w:p w14:paraId="1D8354D9">
            <w:pPr>
              <w:rPr>
                <w:rFonts w:ascii="仿宋_GB2312" w:eastAsia="仿宋_GB2312"/>
                <w:szCs w:val="21"/>
              </w:rPr>
            </w:pPr>
            <w:r>
              <w:rPr>
                <w:rFonts w:hint="eastAsia" w:ascii="仿宋_GB2312" w:hAnsi="宋体" w:eastAsia="仿宋_GB2312"/>
                <w:color w:val="000000"/>
                <w:szCs w:val="21"/>
              </w:rPr>
              <w:t>辖区政府、县级住房和城乡建设等相关职能部门</w:t>
            </w:r>
          </w:p>
        </w:tc>
        <w:tc>
          <w:tcPr>
            <w:tcW w:w="1800" w:type="dxa"/>
            <w:gridSpan w:val="2"/>
            <w:vMerge w:val="continue"/>
            <w:vAlign w:val="center"/>
          </w:tcPr>
          <w:p w14:paraId="4ABB5B98">
            <w:pPr>
              <w:rPr>
                <w:rFonts w:ascii="仿宋_GB2312" w:hAnsi="宋体" w:eastAsia="仿宋_GB2312"/>
                <w:color w:val="000000"/>
                <w:szCs w:val="21"/>
              </w:rPr>
            </w:pPr>
          </w:p>
        </w:tc>
        <w:tc>
          <w:tcPr>
            <w:tcW w:w="1628" w:type="dxa"/>
            <w:gridSpan w:val="2"/>
            <w:vAlign w:val="center"/>
          </w:tcPr>
          <w:p w14:paraId="2091D33B">
            <w:pPr>
              <w:rPr>
                <w:rFonts w:ascii="仿宋_GB2312" w:hAnsi="宋体" w:eastAsia="仿宋_GB2312"/>
                <w:color w:val="000000"/>
                <w:szCs w:val="21"/>
              </w:rPr>
            </w:pPr>
            <w:r>
              <w:rPr>
                <w:rFonts w:hint="eastAsia" w:ascii="仿宋_GB2312" w:hAnsi="宋体" w:eastAsia="仿宋_GB2312"/>
                <w:color w:val="000000"/>
                <w:szCs w:val="21"/>
              </w:rPr>
              <w:t>对涉及重大舆情的，要快速反应，并根据工作进展情况，持续发布信息。</w:t>
            </w:r>
          </w:p>
        </w:tc>
        <w:tc>
          <w:tcPr>
            <w:tcW w:w="1440" w:type="dxa"/>
            <w:vAlign w:val="center"/>
          </w:tcPr>
          <w:p w14:paraId="52536EBF">
            <w:pPr>
              <w:rPr>
                <w:rFonts w:ascii="仿宋_GB2312" w:eastAsia="仿宋_GB2312"/>
                <w:szCs w:val="21"/>
              </w:rPr>
            </w:pPr>
            <w:r>
              <w:rPr>
                <w:rFonts w:hint="eastAsia" w:ascii="仿宋_GB2312" w:hAnsi="宋体" w:eastAsia="仿宋_GB2312"/>
                <w:color w:val="000000"/>
                <w:szCs w:val="21"/>
              </w:rPr>
              <w:t>辖区政府、县级住房和城乡建设等相关职能部门</w:t>
            </w:r>
          </w:p>
        </w:tc>
        <w:tc>
          <w:tcPr>
            <w:tcW w:w="1792" w:type="dxa"/>
            <w:gridSpan w:val="4"/>
            <w:vAlign w:val="center"/>
          </w:tcPr>
          <w:p w14:paraId="2045542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7A43131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583B496E">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1C49EA1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6DAE0502">
            <w:pPr>
              <w:jc w:val="center"/>
              <w:rPr>
                <w:rFonts w:ascii="仿宋_GB2312" w:hAnsi="宋体" w:eastAsia="仿宋_GB2312"/>
                <w:color w:val="000000"/>
                <w:szCs w:val="21"/>
              </w:rPr>
            </w:pPr>
          </w:p>
        </w:tc>
        <w:tc>
          <w:tcPr>
            <w:tcW w:w="551" w:type="dxa"/>
            <w:vAlign w:val="center"/>
          </w:tcPr>
          <w:p w14:paraId="4CC96DA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EF75A34">
            <w:pPr>
              <w:jc w:val="center"/>
              <w:rPr>
                <w:rFonts w:ascii="仿宋_GB2312" w:hAnsi="宋体" w:eastAsia="仿宋_GB2312"/>
                <w:color w:val="000000"/>
                <w:szCs w:val="21"/>
              </w:rPr>
            </w:pPr>
          </w:p>
        </w:tc>
        <w:tc>
          <w:tcPr>
            <w:tcW w:w="720" w:type="dxa"/>
            <w:vAlign w:val="center"/>
          </w:tcPr>
          <w:p w14:paraId="38C0DC86">
            <w:pPr>
              <w:jc w:val="center"/>
              <w:rPr>
                <w:rFonts w:ascii="仿宋_GB2312" w:hAnsi="宋体" w:eastAsia="仿宋_GB2312"/>
                <w:color w:val="000000"/>
                <w:szCs w:val="21"/>
              </w:rPr>
            </w:pPr>
          </w:p>
        </w:tc>
        <w:tc>
          <w:tcPr>
            <w:tcW w:w="720" w:type="dxa"/>
            <w:vAlign w:val="center"/>
          </w:tcPr>
          <w:p w14:paraId="718B7B44">
            <w:pPr>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51A2F71D">
      <w:pPr>
        <w:rPr>
          <w:rFonts w:ascii="宋体" w:hAnsi="宋体"/>
          <w:sz w:val="18"/>
          <w:szCs w:val="18"/>
        </w:rPr>
      </w:pPr>
    </w:p>
    <w:p w14:paraId="0A1C6E38">
      <w:pPr>
        <w:rPr>
          <w:rFonts w:ascii="宋体" w:hAnsi="宋体"/>
          <w:sz w:val="18"/>
          <w:szCs w:val="18"/>
        </w:rPr>
      </w:pPr>
    </w:p>
    <w:p w14:paraId="1D858638">
      <w:pPr>
        <w:rPr>
          <w:rFonts w:ascii="宋体" w:hAnsi="宋体"/>
          <w:sz w:val="18"/>
          <w:szCs w:val="18"/>
        </w:rPr>
      </w:pPr>
    </w:p>
    <w:p w14:paraId="48DC4F92">
      <w:pPr>
        <w:rPr>
          <w:rFonts w:ascii="宋体" w:hAnsi="宋体"/>
          <w:sz w:val="18"/>
          <w:szCs w:val="18"/>
        </w:rPr>
      </w:pPr>
    </w:p>
    <w:p w14:paraId="14C62E62">
      <w:pPr>
        <w:rPr>
          <w:rFonts w:ascii="宋体" w:hAnsi="宋体"/>
          <w:sz w:val="18"/>
          <w:szCs w:val="18"/>
        </w:rPr>
      </w:pPr>
    </w:p>
    <w:p w14:paraId="556DB8E7">
      <w:pPr>
        <w:rPr>
          <w:rFonts w:ascii="宋体" w:hAnsi="宋体"/>
          <w:sz w:val="18"/>
          <w:szCs w:val="18"/>
        </w:rPr>
      </w:pPr>
    </w:p>
    <w:p w14:paraId="1A880473">
      <w:pPr>
        <w:rPr>
          <w:rFonts w:ascii="宋体" w:hAnsi="宋体"/>
          <w:sz w:val="18"/>
          <w:szCs w:val="18"/>
        </w:rPr>
      </w:pPr>
    </w:p>
    <w:p w14:paraId="1C98EDE6">
      <w:pPr>
        <w:rPr>
          <w:rFonts w:ascii="宋体" w:hAnsi="宋体"/>
          <w:sz w:val="18"/>
          <w:szCs w:val="18"/>
        </w:rPr>
      </w:pPr>
    </w:p>
    <w:p w14:paraId="12327BC9">
      <w:pPr>
        <w:numPr>
          <w:ilvl w:val="0"/>
          <w:numId w:val="7"/>
        </w:numPr>
        <w:jc w:val="center"/>
        <w:rPr>
          <w:rFonts w:ascii="方正小标宋_GBK" w:eastAsia="方正小标宋_GBK"/>
          <w:sz w:val="44"/>
          <w:szCs w:val="44"/>
        </w:rPr>
      </w:pPr>
      <w:r>
        <w:rPr>
          <w:rFonts w:hint="eastAsia" w:ascii="方正小标宋_GBK" w:eastAsia="方正小标宋_GBK"/>
          <w:sz w:val="44"/>
          <w:szCs w:val="44"/>
        </w:rPr>
        <w:t>城市综合执法领域基层政务公开标准目录</w:t>
      </w:r>
    </w:p>
    <w:p w14:paraId="054A54EF">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14:paraId="0F30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40" w:type="dxa"/>
            <w:vMerge w:val="restart"/>
            <w:vAlign w:val="center"/>
          </w:tcPr>
          <w:p w14:paraId="6AC2A14C">
            <w:pPr>
              <w:widowControl/>
              <w:spacing w:line="24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2520" w:type="dxa"/>
            <w:gridSpan w:val="2"/>
            <w:vAlign w:val="center"/>
          </w:tcPr>
          <w:p w14:paraId="0058C6B1">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980" w:type="dxa"/>
            <w:vMerge w:val="restart"/>
            <w:vAlign w:val="center"/>
          </w:tcPr>
          <w:p w14:paraId="5E2172E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620" w:type="dxa"/>
            <w:vMerge w:val="restart"/>
            <w:vAlign w:val="center"/>
          </w:tcPr>
          <w:p w14:paraId="4DB624B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2160" w:type="dxa"/>
            <w:vMerge w:val="restart"/>
            <w:vAlign w:val="center"/>
          </w:tcPr>
          <w:p w14:paraId="29D0CE1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440" w:type="dxa"/>
            <w:vMerge w:val="restart"/>
            <w:vAlign w:val="center"/>
          </w:tcPr>
          <w:p w14:paraId="36B1B940">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440" w:type="dxa"/>
            <w:vMerge w:val="restart"/>
            <w:vAlign w:val="center"/>
          </w:tcPr>
          <w:p w14:paraId="0BF41955">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260" w:type="dxa"/>
            <w:gridSpan w:val="2"/>
            <w:vAlign w:val="center"/>
          </w:tcPr>
          <w:p w14:paraId="2A5003C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60" w:type="dxa"/>
            <w:gridSpan w:val="2"/>
            <w:vAlign w:val="center"/>
          </w:tcPr>
          <w:p w14:paraId="2B8E934D">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60" w:type="dxa"/>
            <w:gridSpan w:val="2"/>
            <w:vAlign w:val="center"/>
          </w:tcPr>
          <w:p w14:paraId="0C2956F5">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4414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540" w:type="dxa"/>
            <w:vMerge w:val="continue"/>
            <w:vAlign w:val="center"/>
          </w:tcPr>
          <w:p w14:paraId="03681EF3">
            <w:pPr>
              <w:widowControl/>
              <w:spacing w:line="240" w:lineRule="exact"/>
              <w:jc w:val="left"/>
              <w:rPr>
                <w:rFonts w:ascii="仿宋_GB2312" w:eastAsia="仿宋_GB2312"/>
                <w:b/>
                <w:color w:val="000000"/>
                <w:kern w:val="0"/>
                <w:szCs w:val="21"/>
              </w:rPr>
            </w:pPr>
          </w:p>
        </w:tc>
        <w:tc>
          <w:tcPr>
            <w:tcW w:w="720" w:type="dxa"/>
            <w:vAlign w:val="center"/>
          </w:tcPr>
          <w:p w14:paraId="794D77E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800" w:type="dxa"/>
            <w:vAlign w:val="center"/>
          </w:tcPr>
          <w:p w14:paraId="34D714E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980" w:type="dxa"/>
            <w:vMerge w:val="continue"/>
            <w:vAlign w:val="center"/>
          </w:tcPr>
          <w:p w14:paraId="587DEADC">
            <w:pPr>
              <w:widowControl/>
              <w:spacing w:line="240" w:lineRule="exact"/>
              <w:jc w:val="left"/>
              <w:rPr>
                <w:rFonts w:ascii="仿宋_GB2312" w:hAnsi="宋体" w:eastAsia="仿宋_GB2312" w:cs="宋体"/>
                <w:b/>
                <w:color w:val="000000"/>
                <w:kern w:val="0"/>
                <w:szCs w:val="21"/>
              </w:rPr>
            </w:pPr>
          </w:p>
        </w:tc>
        <w:tc>
          <w:tcPr>
            <w:tcW w:w="1620" w:type="dxa"/>
            <w:vMerge w:val="continue"/>
            <w:vAlign w:val="center"/>
          </w:tcPr>
          <w:p w14:paraId="6AD0614B">
            <w:pPr>
              <w:widowControl/>
              <w:spacing w:line="240" w:lineRule="exact"/>
              <w:jc w:val="left"/>
              <w:rPr>
                <w:rFonts w:ascii="仿宋_GB2312" w:hAnsi="宋体" w:eastAsia="仿宋_GB2312" w:cs="宋体"/>
                <w:b/>
                <w:color w:val="000000"/>
                <w:kern w:val="0"/>
                <w:szCs w:val="21"/>
              </w:rPr>
            </w:pPr>
          </w:p>
        </w:tc>
        <w:tc>
          <w:tcPr>
            <w:tcW w:w="2160" w:type="dxa"/>
            <w:vMerge w:val="continue"/>
            <w:vAlign w:val="center"/>
          </w:tcPr>
          <w:p w14:paraId="5D285685">
            <w:pPr>
              <w:widowControl/>
              <w:spacing w:line="240" w:lineRule="exact"/>
              <w:jc w:val="left"/>
              <w:rPr>
                <w:rFonts w:ascii="仿宋_GB2312" w:hAnsi="宋体" w:eastAsia="仿宋_GB2312" w:cs="宋体"/>
                <w:b/>
                <w:color w:val="000000"/>
                <w:kern w:val="0"/>
                <w:szCs w:val="21"/>
              </w:rPr>
            </w:pPr>
          </w:p>
        </w:tc>
        <w:tc>
          <w:tcPr>
            <w:tcW w:w="1440" w:type="dxa"/>
            <w:vMerge w:val="continue"/>
            <w:vAlign w:val="center"/>
          </w:tcPr>
          <w:p w14:paraId="6DFDF23D">
            <w:pPr>
              <w:widowControl/>
              <w:spacing w:line="240" w:lineRule="exact"/>
              <w:jc w:val="left"/>
              <w:rPr>
                <w:rFonts w:ascii="仿宋_GB2312" w:eastAsia="仿宋_GB2312"/>
                <w:b/>
                <w:szCs w:val="21"/>
              </w:rPr>
            </w:pPr>
          </w:p>
        </w:tc>
        <w:tc>
          <w:tcPr>
            <w:tcW w:w="1440" w:type="dxa"/>
            <w:vMerge w:val="continue"/>
            <w:vAlign w:val="center"/>
          </w:tcPr>
          <w:p w14:paraId="6CFC8105">
            <w:pPr>
              <w:widowControl/>
              <w:spacing w:line="240" w:lineRule="exact"/>
              <w:jc w:val="left"/>
              <w:rPr>
                <w:rFonts w:ascii="仿宋_GB2312" w:hAnsi="宋体" w:eastAsia="仿宋_GB2312" w:cs="宋体"/>
                <w:b/>
                <w:kern w:val="0"/>
                <w:szCs w:val="21"/>
              </w:rPr>
            </w:pPr>
          </w:p>
        </w:tc>
        <w:tc>
          <w:tcPr>
            <w:tcW w:w="540" w:type="dxa"/>
            <w:vAlign w:val="center"/>
          </w:tcPr>
          <w:p w14:paraId="346E37AE">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20" w:type="dxa"/>
            <w:vAlign w:val="center"/>
          </w:tcPr>
          <w:p w14:paraId="57756DD2">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96" w:type="dxa"/>
            <w:vAlign w:val="center"/>
          </w:tcPr>
          <w:p w14:paraId="34718BA7">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664" w:type="dxa"/>
            <w:vAlign w:val="center"/>
          </w:tcPr>
          <w:p w14:paraId="0A4365B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6A12A7F6">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38674CF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443C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540" w:type="dxa"/>
            <w:vAlign w:val="center"/>
          </w:tcPr>
          <w:p w14:paraId="7E704C63">
            <w:pPr>
              <w:spacing w:line="240" w:lineRule="exact"/>
              <w:jc w:val="center"/>
              <w:rPr>
                <w:rFonts w:ascii="仿宋_GB2312" w:hAnsi="宋体" w:eastAsia="仿宋_GB2312" w:cs="宋体"/>
                <w:szCs w:val="21"/>
              </w:rPr>
            </w:pPr>
            <w:r>
              <w:rPr>
                <w:rFonts w:hint="eastAsia" w:ascii="仿宋_GB2312" w:eastAsia="仿宋_GB2312"/>
                <w:szCs w:val="21"/>
              </w:rPr>
              <w:t>1</w:t>
            </w:r>
          </w:p>
        </w:tc>
        <w:tc>
          <w:tcPr>
            <w:tcW w:w="720" w:type="dxa"/>
            <w:vMerge w:val="restart"/>
            <w:vAlign w:val="center"/>
          </w:tcPr>
          <w:p w14:paraId="5DF6623A">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0C537657">
            <w:pPr>
              <w:spacing w:line="240" w:lineRule="exact"/>
              <w:rPr>
                <w:rFonts w:ascii="仿宋_GB2312" w:hAnsi="宋体" w:eastAsia="仿宋_GB2312" w:cs="宋体"/>
                <w:szCs w:val="21"/>
              </w:rPr>
            </w:pPr>
            <w:r>
              <w:rPr>
                <w:rFonts w:hint="eastAsia" w:ascii="仿宋_GB2312" w:eastAsia="仿宋_GB2312"/>
                <w:szCs w:val="21"/>
              </w:rPr>
              <w:t>不符合预售条件预售商品房</w:t>
            </w:r>
          </w:p>
        </w:tc>
        <w:tc>
          <w:tcPr>
            <w:tcW w:w="1980" w:type="dxa"/>
            <w:vMerge w:val="restart"/>
            <w:vAlign w:val="center"/>
          </w:tcPr>
          <w:p w14:paraId="29F808EA">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1B209DC5">
            <w:pPr>
              <w:spacing w:line="240" w:lineRule="exact"/>
              <w:rPr>
                <w:rFonts w:ascii="仿宋_GB2312" w:hAnsi="宋体" w:eastAsia="仿宋_GB2312" w:cs="宋体"/>
                <w:szCs w:val="21"/>
              </w:rPr>
            </w:pPr>
            <w:r>
              <w:rPr>
                <w:rFonts w:hint="eastAsia" w:ascii="仿宋_GB2312" w:eastAsia="仿宋_GB2312"/>
                <w:szCs w:val="21"/>
              </w:rPr>
              <w:t xml:space="preserve">《城市房地产管理法》  </w:t>
            </w:r>
          </w:p>
        </w:tc>
        <w:tc>
          <w:tcPr>
            <w:tcW w:w="2160" w:type="dxa"/>
            <w:vAlign w:val="center"/>
          </w:tcPr>
          <w:p w14:paraId="09207A3C">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290F3C35">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restart"/>
            <w:vAlign w:val="center"/>
          </w:tcPr>
          <w:p w14:paraId="7198C8F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6E5FA7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EE5AB7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8674C1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A767E98">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C89330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B3F5DB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0A11A79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40ECCE7">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3356375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7210BE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4CBE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540" w:type="dxa"/>
            <w:vAlign w:val="center"/>
          </w:tcPr>
          <w:p w14:paraId="54CCD598">
            <w:pPr>
              <w:spacing w:line="240" w:lineRule="exact"/>
              <w:jc w:val="center"/>
              <w:rPr>
                <w:rFonts w:ascii="仿宋_GB2312" w:hAnsi="宋体" w:eastAsia="仿宋_GB2312" w:cs="宋体"/>
                <w:szCs w:val="21"/>
              </w:rPr>
            </w:pPr>
            <w:r>
              <w:rPr>
                <w:rFonts w:hint="eastAsia" w:ascii="仿宋_GB2312" w:eastAsia="仿宋_GB2312"/>
                <w:szCs w:val="21"/>
              </w:rPr>
              <w:t>2</w:t>
            </w:r>
          </w:p>
        </w:tc>
        <w:tc>
          <w:tcPr>
            <w:tcW w:w="720" w:type="dxa"/>
            <w:vMerge w:val="continue"/>
            <w:vAlign w:val="center"/>
          </w:tcPr>
          <w:p w14:paraId="6DDB1BB3">
            <w:pPr>
              <w:spacing w:line="240" w:lineRule="exact"/>
              <w:jc w:val="center"/>
              <w:rPr>
                <w:rFonts w:ascii="仿宋_GB2312" w:hAnsi="宋体" w:eastAsia="仿宋_GB2312" w:cs="宋体"/>
                <w:szCs w:val="21"/>
              </w:rPr>
            </w:pPr>
          </w:p>
        </w:tc>
        <w:tc>
          <w:tcPr>
            <w:tcW w:w="1800" w:type="dxa"/>
            <w:vAlign w:val="center"/>
          </w:tcPr>
          <w:p w14:paraId="3D135B63">
            <w:pPr>
              <w:spacing w:line="240" w:lineRule="exact"/>
              <w:rPr>
                <w:rFonts w:ascii="仿宋_GB2312" w:hAnsi="宋体" w:eastAsia="仿宋_GB2312" w:cs="宋体"/>
                <w:szCs w:val="21"/>
              </w:rPr>
            </w:pPr>
            <w:r>
              <w:rPr>
                <w:rFonts w:hint="eastAsia" w:ascii="仿宋_GB2312" w:eastAsia="仿宋_GB2312"/>
                <w:szCs w:val="21"/>
              </w:rPr>
              <w:t>未取得资质等级证书或者超越资质等级从事房地产开发经营</w:t>
            </w:r>
          </w:p>
        </w:tc>
        <w:tc>
          <w:tcPr>
            <w:tcW w:w="1980" w:type="dxa"/>
            <w:vMerge w:val="continue"/>
            <w:vAlign w:val="center"/>
          </w:tcPr>
          <w:p w14:paraId="454E3E6D">
            <w:pPr>
              <w:spacing w:line="240" w:lineRule="exact"/>
              <w:rPr>
                <w:rFonts w:ascii="仿宋_GB2312" w:hAnsi="宋体" w:eastAsia="仿宋_GB2312" w:cs="宋体"/>
                <w:szCs w:val="21"/>
              </w:rPr>
            </w:pPr>
          </w:p>
        </w:tc>
        <w:tc>
          <w:tcPr>
            <w:tcW w:w="1620" w:type="dxa"/>
            <w:vAlign w:val="center"/>
          </w:tcPr>
          <w:p w14:paraId="46C614E7">
            <w:pPr>
              <w:spacing w:line="240" w:lineRule="exact"/>
              <w:rPr>
                <w:rFonts w:ascii="仿宋_GB2312" w:eastAsia="仿宋_GB2312"/>
                <w:szCs w:val="21"/>
              </w:rPr>
            </w:pPr>
            <w:r>
              <w:rPr>
                <w:rFonts w:hint="eastAsia" w:ascii="仿宋_GB2312" w:eastAsia="仿宋_GB2312"/>
                <w:szCs w:val="21"/>
              </w:rPr>
              <w:t>《城市房地产开发经营管理条例》（国令第248号）</w:t>
            </w:r>
          </w:p>
        </w:tc>
        <w:tc>
          <w:tcPr>
            <w:tcW w:w="2160" w:type="dxa"/>
            <w:vAlign w:val="center"/>
          </w:tcPr>
          <w:p w14:paraId="21C2544A">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1E786DFD">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2ED2EEE6">
            <w:pPr>
              <w:spacing w:line="240" w:lineRule="exact"/>
              <w:rPr>
                <w:rFonts w:ascii="仿宋_GB2312" w:hAnsi="宋体" w:eastAsia="仿宋_GB2312" w:cs="宋体"/>
                <w:szCs w:val="21"/>
              </w:rPr>
            </w:pPr>
          </w:p>
        </w:tc>
        <w:tc>
          <w:tcPr>
            <w:tcW w:w="540" w:type="dxa"/>
            <w:vAlign w:val="center"/>
          </w:tcPr>
          <w:p w14:paraId="6F022F3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4E7F1ED">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42682D4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4BCE29D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6C1D1F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2D215F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1870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540" w:type="dxa"/>
            <w:vAlign w:val="center"/>
          </w:tcPr>
          <w:p w14:paraId="6F4CF290">
            <w:pPr>
              <w:spacing w:line="240" w:lineRule="exact"/>
              <w:jc w:val="center"/>
              <w:rPr>
                <w:rFonts w:ascii="仿宋_GB2312" w:hAnsi="宋体" w:eastAsia="仿宋_GB2312" w:cs="宋体"/>
                <w:szCs w:val="21"/>
              </w:rPr>
            </w:pPr>
            <w:r>
              <w:rPr>
                <w:rFonts w:hint="eastAsia" w:ascii="仿宋_GB2312" w:eastAsia="仿宋_GB2312"/>
                <w:szCs w:val="21"/>
              </w:rPr>
              <w:t>3</w:t>
            </w:r>
          </w:p>
        </w:tc>
        <w:tc>
          <w:tcPr>
            <w:tcW w:w="720" w:type="dxa"/>
            <w:vMerge w:val="continue"/>
            <w:vAlign w:val="center"/>
          </w:tcPr>
          <w:p w14:paraId="7F913042">
            <w:pPr>
              <w:spacing w:line="240" w:lineRule="exact"/>
              <w:jc w:val="center"/>
              <w:rPr>
                <w:rFonts w:ascii="仿宋_GB2312" w:hAnsi="宋体" w:eastAsia="仿宋_GB2312" w:cs="宋体"/>
                <w:szCs w:val="21"/>
              </w:rPr>
            </w:pPr>
          </w:p>
        </w:tc>
        <w:tc>
          <w:tcPr>
            <w:tcW w:w="1800" w:type="dxa"/>
            <w:vAlign w:val="center"/>
          </w:tcPr>
          <w:p w14:paraId="1F16CDFA">
            <w:pPr>
              <w:spacing w:line="240" w:lineRule="exact"/>
              <w:rPr>
                <w:rFonts w:ascii="仿宋_GB2312" w:hAnsi="宋体" w:eastAsia="仿宋_GB2312" w:cs="宋体"/>
                <w:szCs w:val="21"/>
              </w:rPr>
            </w:pPr>
            <w:r>
              <w:rPr>
                <w:rFonts w:hint="eastAsia" w:ascii="仿宋_GB2312" w:eastAsia="仿宋_GB2312"/>
                <w:szCs w:val="21"/>
              </w:rPr>
              <w:t>擅自预售商品房</w:t>
            </w:r>
          </w:p>
        </w:tc>
        <w:tc>
          <w:tcPr>
            <w:tcW w:w="1980" w:type="dxa"/>
            <w:vMerge w:val="continue"/>
            <w:vAlign w:val="center"/>
          </w:tcPr>
          <w:p w14:paraId="09AAF7E1">
            <w:pPr>
              <w:spacing w:line="240" w:lineRule="exact"/>
              <w:rPr>
                <w:rFonts w:ascii="仿宋_GB2312" w:hAnsi="宋体" w:eastAsia="仿宋_GB2312" w:cs="宋体"/>
                <w:szCs w:val="21"/>
              </w:rPr>
            </w:pPr>
          </w:p>
        </w:tc>
        <w:tc>
          <w:tcPr>
            <w:tcW w:w="1620" w:type="dxa"/>
            <w:vAlign w:val="center"/>
          </w:tcPr>
          <w:p w14:paraId="00D674B1">
            <w:pPr>
              <w:spacing w:line="240" w:lineRule="exact"/>
              <w:rPr>
                <w:rFonts w:ascii="仿宋_GB2312" w:eastAsia="仿宋_GB2312"/>
                <w:szCs w:val="21"/>
              </w:rPr>
            </w:pPr>
            <w:r>
              <w:rPr>
                <w:rFonts w:hint="eastAsia" w:ascii="仿宋_GB2312" w:eastAsia="仿宋_GB2312"/>
                <w:szCs w:val="21"/>
              </w:rPr>
              <w:t>《城市房地产开发经营管理条例》（国令第248号）、《商品房销售管理办法》（建设部令第88号）</w:t>
            </w:r>
          </w:p>
        </w:tc>
        <w:tc>
          <w:tcPr>
            <w:tcW w:w="2160" w:type="dxa"/>
            <w:vAlign w:val="center"/>
          </w:tcPr>
          <w:p w14:paraId="6FDBF689">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8BB4F0B">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760D76C3">
            <w:pPr>
              <w:spacing w:line="240" w:lineRule="exact"/>
              <w:rPr>
                <w:rFonts w:ascii="仿宋_GB2312" w:hAnsi="宋体" w:eastAsia="仿宋_GB2312" w:cs="宋体"/>
                <w:szCs w:val="21"/>
              </w:rPr>
            </w:pPr>
          </w:p>
        </w:tc>
        <w:tc>
          <w:tcPr>
            <w:tcW w:w="540" w:type="dxa"/>
            <w:vAlign w:val="center"/>
          </w:tcPr>
          <w:p w14:paraId="0FA0374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F1C16ED">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4074533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1DDBE3C8">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875618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BDCBE1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04AC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540" w:type="dxa"/>
            <w:vAlign w:val="center"/>
          </w:tcPr>
          <w:p w14:paraId="259A674D">
            <w:pPr>
              <w:spacing w:line="240" w:lineRule="exact"/>
              <w:jc w:val="center"/>
              <w:rPr>
                <w:rFonts w:ascii="仿宋_GB2312" w:hAnsi="宋体" w:eastAsia="仿宋_GB2312" w:cs="宋体"/>
                <w:szCs w:val="21"/>
              </w:rPr>
            </w:pPr>
            <w:r>
              <w:rPr>
                <w:rFonts w:hint="eastAsia" w:ascii="仿宋_GB2312" w:eastAsia="仿宋_GB2312"/>
                <w:szCs w:val="21"/>
              </w:rPr>
              <w:t>4</w:t>
            </w:r>
          </w:p>
        </w:tc>
        <w:tc>
          <w:tcPr>
            <w:tcW w:w="720" w:type="dxa"/>
            <w:vMerge w:val="continue"/>
            <w:vAlign w:val="center"/>
          </w:tcPr>
          <w:p w14:paraId="5A9B5815">
            <w:pPr>
              <w:spacing w:line="240" w:lineRule="exact"/>
              <w:jc w:val="center"/>
              <w:rPr>
                <w:rFonts w:ascii="仿宋_GB2312" w:hAnsi="宋体" w:eastAsia="仿宋_GB2312" w:cs="宋体"/>
                <w:szCs w:val="21"/>
              </w:rPr>
            </w:pPr>
          </w:p>
        </w:tc>
        <w:tc>
          <w:tcPr>
            <w:tcW w:w="1800" w:type="dxa"/>
            <w:vAlign w:val="center"/>
          </w:tcPr>
          <w:p w14:paraId="6B83EAB4">
            <w:pPr>
              <w:spacing w:line="240" w:lineRule="exact"/>
              <w:rPr>
                <w:rFonts w:ascii="仿宋_GB2312" w:hAnsi="宋体" w:eastAsia="仿宋_GB2312" w:cs="宋体"/>
                <w:szCs w:val="21"/>
              </w:rPr>
            </w:pPr>
            <w:r>
              <w:rPr>
                <w:rFonts w:hint="eastAsia" w:ascii="仿宋_GB2312" w:eastAsia="仿宋_GB2312"/>
                <w:szCs w:val="21"/>
              </w:rPr>
              <w:t>房产测绘单位在房产面积测算中不执行国家标准、规范和规定</w:t>
            </w:r>
          </w:p>
        </w:tc>
        <w:tc>
          <w:tcPr>
            <w:tcW w:w="1980" w:type="dxa"/>
            <w:vMerge w:val="continue"/>
            <w:vAlign w:val="center"/>
          </w:tcPr>
          <w:p w14:paraId="40B0BF11">
            <w:pPr>
              <w:spacing w:line="240" w:lineRule="exact"/>
              <w:rPr>
                <w:rFonts w:ascii="仿宋_GB2312" w:hAnsi="宋体" w:eastAsia="仿宋_GB2312" w:cs="宋体"/>
                <w:szCs w:val="21"/>
              </w:rPr>
            </w:pPr>
          </w:p>
        </w:tc>
        <w:tc>
          <w:tcPr>
            <w:tcW w:w="1620" w:type="dxa"/>
            <w:vAlign w:val="center"/>
          </w:tcPr>
          <w:p w14:paraId="59A3D387">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10357FA2">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122B4027">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0C7F249D">
            <w:pPr>
              <w:spacing w:line="240" w:lineRule="exact"/>
              <w:rPr>
                <w:rFonts w:ascii="仿宋_GB2312" w:hAnsi="宋体" w:eastAsia="仿宋_GB2312" w:cs="宋体"/>
                <w:szCs w:val="21"/>
              </w:rPr>
            </w:pPr>
          </w:p>
        </w:tc>
        <w:tc>
          <w:tcPr>
            <w:tcW w:w="540" w:type="dxa"/>
            <w:vAlign w:val="center"/>
          </w:tcPr>
          <w:p w14:paraId="2FC622E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3F29480">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3EAE692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2A95954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73C86A1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C8CE31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5FCF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540" w:type="dxa"/>
            <w:vAlign w:val="center"/>
          </w:tcPr>
          <w:p w14:paraId="3725BF6A">
            <w:pPr>
              <w:spacing w:line="240" w:lineRule="exact"/>
              <w:jc w:val="center"/>
              <w:rPr>
                <w:rFonts w:ascii="仿宋_GB2312" w:hAnsi="宋体" w:eastAsia="仿宋_GB2312" w:cs="宋体"/>
                <w:szCs w:val="21"/>
              </w:rPr>
            </w:pPr>
            <w:r>
              <w:rPr>
                <w:rFonts w:hint="eastAsia" w:ascii="仿宋_GB2312" w:eastAsia="仿宋_GB2312"/>
                <w:szCs w:val="21"/>
              </w:rPr>
              <w:t>5</w:t>
            </w:r>
          </w:p>
        </w:tc>
        <w:tc>
          <w:tcPr>
            <w:tcW w:w="720" w:type="dxa"/>
            <w:vMerge w:val="restart"/>
            <w:vAlign w:val="center"/>
          </w:tcPr>
          <w:p w14:paraId="50541389">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328843FA">
            <w:pPr>
              <w:spacing w:line="240" w:lineRule="exact"/>
              <w:rPr>
                <w:rFonts w:ascii="仿宋_GB2312" w:hAnsi="宋体" w:eastAsia="仿宋_GB2312" w:cs="宋体"/>
                <w:szCs w:val="21"/>
              </w:rPr>
            </w:pPr>
            <w:r>
              <w:rPr>
                <w:rFonts w:hint="eastAsia" w:ascii="仿宋_GB2312" w:eastAsia="仿宋_GB2312"/>
                <w:szCs w:val="21"/>
              </w:rPr>
              <w:t>房产测绘单位在房产面积测算中弄虚作假、欺骗房屋权利人</w:t>
            </w:r>
          </w:p>
        </w:tc>
        <w:tc>
          <w:tcPr>
            <w:tcW w:w="1980" w:type="dxa"/>
            <w:vMerge w:val="restart"/>
            <w:vAlign w:val="center"/>
          </w:tcPr>
          <w:p w14:paraId="352474CD">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7925DE2D">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3DFF700B">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743442C0">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598029D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7A836F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CC8914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715495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1E74104">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345AA0A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B721403">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0C8A408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7751291E">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68BBBF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16808E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2F2C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4" w:hRule="atLeast"/>
          <w:jc w:val="center"/>
        </w:trPr>
        <w:tc>
          <w:tcPr>
            <w:tcW w:w="540" w:type="dxa"/>
            <w:vAlign w:val="center"/>
          </w:tcPr>
          <w:p w14:paraId="1FB504D8">
            <w:pPr>
              <w:spacing w:line="240" w:lineRule="exact"/>
              <w:jc w:val="center"/>
              <w:rPr>
                <w:rFonts w:ascii="仿宋_GB2312" w:hAnsi="宋体" w:eastAsia="仿宋_GB2312" w:cs="宋体"/>
                <w:szCs w:val="21"/>
              </w:rPr>
            </w:pPr>
            <w:r>
              <w:rPr>
                <w:rFonts w:hint="eastAsia" w:ascii="仿宋_GB2312" w:eastAsia="仿宋_GB2312"/>
                <w:szCs w:val="21"/>
              </w:rPr>
              <w:t>6</w:t>
            </w:r>
          </w:p>
        </w:tc>
        <w:tc>
          <w:tcPr>
            <w:tcW w:w="720" w:type="dxa"/>
            <w:vMerge w:val="continue"/>
            <w:vAlign w:val="center"/>
          </w:tcPr>
          <w:p w14:paraId="2930EF3A">
            <w:pPr>
              <w:spacing w:line="240" w:lineRule="exact"/>
              <w:jc w:val="center"/>
              <w:rPr>
                <w:rFonts w:ascii="仿宋_GB2312" w:hAnsi="宋体" w:eastAsia="仿宋_GB2312" w:cs="宋体"/>
                <w:szCs w:val="21"/>
              </w:rPr>
            </w:pPr>
          </w:p>
        </w:tc>
        <w:tc>
          <w:tcPr>
            <w:tcW w:w="1800" w:type="dxa"/>
            <w:vAlign w:val="center"/>
          </w:tcPr>
          <w:p w14:paraId="195693BE">
            <w:pPr>
              <w:spacing w:line="240" w:lineRule="exact"/>
              <w:rPr>
                <w:rFonts w:ascii="仿宋_GB2312" w:hAnsi="宋体" w:eastAsia="仿宋_GB2312" w:cs="宋体"/>
                <w:szCs w:val="21"/>
              </w:rPr>
            </w:pPr>
            <w:r>
              <w:rPr>
                <w:rFonts w:hint="eastAsia" w:ascii="仿宋_GB2312" w:eastAsia="仿宋_GB2312"/>
                <w:szCs w:val="21"/>
              </w:rPr>
              <w:t>房产测绘单位房产面积测算失误，造成重大损失</w:t>
            </w:r>
          </w:p>
        </w:tc>
        <w:tc>
          <w:tcPr>
            <w:tcW w:w="1980" w:type="dxa"/>
            <w:vMerge w:val="continue"/>
            <w:vAlign w:val="center"/>
          </w:tcPr>
          <w:p w14:paraId="0AB8E0EF">
            <w:pPr>
              <w:spacing w:line="240" w:lineRule="exact"/>
              <w:rPr>
                <w:rFonts w:ascii="仿宋_GB2312" w:hAnsi="宋体" w:eastAsia="仿宋_GB2312" w:cs="宋体"/>
                <w:szCs w:val="21"/>
              </w:rPr>
            </w:pPr>
          </w:p>
        </w:tc>
        <w:tc>
          <w:tcPr>
            <w:tcW w:w="1620" w:type="dxa"/>
            <w:vAlign w:val="center"/>
          </w:tcPr>
          <w:p w14:paraId="46E85D70">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5D6CE06A">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48B4560">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588B1B6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1BB440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C79627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963804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7240687">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AC5EA3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D2630D8">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22D7A11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24ED26C">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F5F7CF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871C94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3AB5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8" w:hRule="atLeast"/>
          <w:jc w:val="center"/>
        </w:trPr>
        <w:tc>
          <w:tcPr>
            <w:tcW w:w="540" w:type="dxa"/>
            <w:vAlign w:val="center"/>
          </w:tcPr>
          <w:p w14:paraId="5FC7F0F8">
            <w:pPr>
              <w:spacing w:line="240" w:lineRule="exact"/>
              <w:jc w:val="center"/>
              <w:rPr>
                <w:rFonts w:ascii="仿宋_GB2312" w:hAnsi="宋体" w:eastAsia="仿宋_GB2312" w:cs="宋体"/>
                <w:szCs w:val="21"/>
              </w:rPr>
            </w:pPr>
            <w:r>
              <w:rPr>
                <w:rFonts w:hint="eastAsia" w:ascii="仿宋_GB2312" w:eastAsia="仿宋_GB2312"/>
                <w:szCs w:val="21"/>
              </w:rPr>
              <w:t>7</w:t>
            </w:r>
          </w:p>
        </w:tc>
        <w:tc>
          <w:tcPr>
            <w:tcW w:w="720" w:type="dxa"/>
            <w:vMerge w:val="restart"/>
            <w:vAlign w:val="center"/>
          </w:tcPr>
          <w:p w14:paraId="28D84A1F">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63CBF4BD">
            <w:pPr>
              <w:spacing w:line="240" w:lineRule="exact"/>
              <w:rPr>
                <w:rFonts w:ascii="仿宋_GB2312" w:hAnsi="宋体" w:eastAsia="仿宋_GB2312" w:cs="宋体"/>
                <w:szCs w:val="21"/>
              </w:rPr>
            </w:pPr>
            <w:r>
              <w:rPr>
                <w:rFonts w:hint="eastAsia" w:ascii="仿宋_GB2312" w:eastAsia="仿宋_GB2312"/>
                <w:szCs w:val="21"/>
              </w:rPr>
              <w:t>房地产经纪人员以个人名义承接房地产经纪业务和收取费用</w:t>
            </w:r>
          </w:p>
        </w:tc>
        <w:tc>
          <w:tcPr>
            <w:tcW w:w="1980" w:type="dxa"/>
            <w:vAlign w:val="center"/>
          </w:tcPr>
          <w:p w14:paraId="331DF6A9">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6FD08F26">
            <w:pPr>
              <w:spacing w:line="240" w:lineRule="exact"/>
              <w:rPr>
                <w:rFonts w:ascii="仿宋_GB2312" w:eastAsia="仿宋_GB2312"/>
                <w:szCs w:val="21"/>
              </w:rPr>
            </w:pPr>
            <w:r>
              <w:rPr>
                <w:rFonts w:hint="eastAsia" w:ascii="仿宋_GB2312" w:eastAsia="仿宋_GB2312"/>
                <w:szCs w:val="21"/>
              </w:rPr>
              <w:t>《房地产经纪管理办法》（中华人民共和国住房和城乡建设部 中华人民共和国国家发展和改革委员会 中华人民共和国人力资源和社会保障部令第8号）</w:t>
            </w:r>
          </w:p>
        </w:tc>
        <w:tc>
          <w:tcPr>
            <w:tcW w:w="2160" w:type="dxa"/>
            <w:vAlign w:val="center"/>
          </w:tcPr>
          <w:p w14:paraId="1126AF83">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2B9ED784">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1697276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F026B6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B55461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D141C7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6DDCD20">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4D1FADB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C233D47">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41D220A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6CAD4F42">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1578931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9F4154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67E1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540" w:type="dxa"/>
            <w:vAlign w:val="center"/>
          </w:tcPr>
          <w:p w14:paraId="70105451">
            <w:pPr>
              <w:spacing w:line="240" w:lineRule="exact"/>
              <w:jc w:val="center"/>
              <w:rPr>
                <w:rFonts w:ascii="仿宋_GB2312" w:hAnsi="宋体" w:eastAsia="仿宋_GB2312" w:cs="宋体"/>
                <w:szCs w:val="21"/>
              </w:rPr>
            </w:pPr>
            <w:r>
              <w:rPr>
                <w:rFonts w:hint="eastAsia" w:ascii="仿宋_GB2312" w:eastAsia="仿宋_GB2312"/>
                <w:szCs w:val="21"/>
              </w:rPr>
              <w:t>7</w:t>
            </w:r>
          </w:p>
        </w:tc>
        <w:tc>
          <w:tcPr>
            <w:tcW w:w="720" w:type="dxa"/>
            <w:vMerge w:val="continue"/>
            <w:vAlign w:val="center"/>
          </w:tcPr>
          <w:p w14:paraId="172989BE">
            <w:pPr>
              <w:spacing w:line="240" w:lineRule="exact"/>
              <w:jc w:val="center"/>
              <w:rPr>
                <w:rFonts w:ascii="仿宋_GB2312" w:hAnsi="宋体" w:eastAsia="仿宋_GB2312" w:cs="宋体"/>
                <w:szCs w:val="21"/>
              </w:rPr>
            </w:pPr>
          </w:p>
        </w:tc>
        <w:tc>
          <w:tcPr>
            <w:tcW w:w="1800" w:type="dxa"/>
            <w:vAlign w:val="center"/>
          </w:tcPr>
          <w:p w14:paraId="33D232B8">
            <w:pPr>
              <w:spacing w:line="240" w:lineRule="exact"/>
              <w:rPr>
                <w:rFonts w:ascii="仿宋_GB2312" w:hAnsi="宋体" w:eastAsia="仿宋_GB2312" w:cs="宋体"/>
                <w:szCs w:val="21"/>
              </w:rPr>
            </w:pPr>
            <w:r>
              <w:rPr>
                <w:rFonts w:hint="eastAsia" w:ascii="仿宋_GB2312" w:eastAsia="仿宋_GB2312"/>
                <w:szCs w:val="21"/>
              </w:rPr>
              <w:t>房地产经纪人员以个人名义承接房地产经纪业务和收取费用</w:t>
            </w:r>
          </w:p>
        </w:tc>
        <w:tc>
          <w:tcPr>
            <w:tcW w:w="1980" w:type="dxa"/>
            <w:vMerge w:val="restart"/>
            <w:vAlign w:val="center"/>
          </w:tcPr>
          <w:p w14:paraId="50FBEF63">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25F706DC">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07BE2B7C">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EA46D46">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745B9F9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3FFCD6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3D7D8F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6C0102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F4B5FC0">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1665C31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2C96935">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C59FEA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64E58DAB">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681FED9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7EA0C1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14B0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4" w:hRule="atLeast"/>
          <w:jc w:val="center"/>
        </w:trPr>
        <w:tc>
          <w:tcPr>
            <w:tcW w:w="540" w:type="dxa"/>
            <w:vAlign w:val="center"/>
          </w:tcPr>
          <w:p w14:paraId="27F4ACB3">
            <w:pPr>
              <w:spacing w:line="240" w:lineRule="exact"/>
              <w:jc w:val="center"/>
              <w:rPr>
                <w:rFonts w:ascii="仿宋_GB2312" w:hAnsi="宋体" w:eastAsia="仿宋_GB2312" w:cs="宋体"/>
                <w:szCs w:val="21"/>
              </w:rPr>
            </w:pPr>
            <w:r>
              <w:rPr>
                <w:rFonts w:hint="eastAsia" w:ascii="仿宋_GB2312" w:eastAsia="仿宋_GB2312"/>
                <w:szCs w:val="21"/>
              </w:rPr>
              <w:t>8</w:t>
            </w:r>
          </w:p>
        </w:tc>
        <w:tc>
          <w:tcPr>
            <w:tcW w:w="720" w:type="dxa"/>
            <w:vMerge w:val="continue"/>
            <w:vAlign w:val="center"/>
          </w:tcPr>
          <w:p w14:paraId="2D70030B">
            <w:pPr>
              <w:spacing w:line="240" w:lineRule="exact"/>
              <w:jc w:val="center"/>
              <w:rPr>
                <w:rFonts w:ascii="仿宋_GB2312" w:hAnsi="宋体" w:eastAsia="仿宋_GB2312" w:cs="宋体"/>
                <w:szCs w:val="21"/>
              </w:rPr>
            </w:pPr>
          </w:p>
        </w:tc>
        <w:tc>
          <w:tcPr>
            <w:tcW w:w="1800" w:type="dxa"/>
            <w:vAlign w:val="center"/>
          </w:tcPr>
          <w:p w14:paraId="4F286A0F">
            <w:pPr>
              <w:spacing w:line="240" w:lineRule="exact"/>
              <w:rPr>
                <w:rFonts w:ascii="仿宋_GB2312" w:hAnsi="宋体" w:eastAsia="仿宋_GB2312" w:cs="宋体"/>
                <w:szCs w:val="21"/>
              </w:rPr>
            </w:pPr>
            <w:r>
              <w:rPr>
                <w:rFonts w:hint="eastAsia" w:ascii="仿宋_GB2312" w:eastAsia="仿宋_GB2312"/>
                <w:szCs w:val="21"/>
              </w:rPr>
              <w:t>房地产经纪机构提供代办贷款、代办房地产登记等其他服务，未向委托人说明服务内容、收费标准等情况，并未经委托人同意</w:t>
            </w:r>
          </w:p>
        </w:tc>
        <w:tc>
          <w:tcPr>
            <w:tcW w:w="1980" w:type="dxa"/>
            <w:vMerge w:val="continue"/>
            <w:vAlign w:val="center"/>
          </w:tcPr>
          <w:p w14:paraId="6F720C3C">
            <w:pPr>
              <w:spacing w:line="240" w:lineRule="exact"/>
              <w:rPr>
                <w:rFonts w:ascii="仿宋_GB2312" w:hAnsi="宋体" w:eastAsia="仿宋_GB2312" w:cs="宋体"/>
                <w:color w:val="000000"/>
                <w:szCs w:val="21"/>
              </w:rPr>
            </w:pPr>
          </w:p>
        </w:tc>
        <w:tc>
          <w:tcPr>
            <w:tcW w:w="1620" w:type="dxa"/>
            <w:vAlign w:val="center"/>
          </w:tcPr>
          <w:p w14:paraId="068ACB1D">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55AA6696">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303FCDBD">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3A4BDC1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CC60D7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643337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2986C5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F59BB1E">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CABB7E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4D45FAF">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779F8AF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181D446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5AB11B4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A4A396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629A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jc w:val="center"/>
        </w:trPr>
        <w:tc>
          <w:tcPr>
            <w:tcW w:w="540" w:type="dxa"/>
            <w:vAlign w:val="center"/>
          </w:tcPr>
          <w:p w14:paraId="0CDED68B">
            <w:pPr>
              <w:spacing w:line="240" w:lineRule="exact"/>
              <w:jc w:val="center"/>
              <w:rPr>
                <w:rFonts w:ascii="仿宋_GB2312" w:hAnsi="宋体" w:eastAsia="仿宋_GB2312" w:cs="宋体"/>
                <w:szCs w:val="21"/>
              </w:rPr>
            </w:pPr>
            <w:r>
              <w:rPr>
                <w:rFonts w:hint="eastAsia" w:ascii="仿宋_GB2312" w:eastAsia="仿宋_GB2312"/>
                <w:szCs w:val="21"/>
              </w:rPr>
              <w:t>9</w:t>
            </w:r>
          </w:p>
        </w:tc>
        <w:tc>
          <w:tcPr>
            <w:tcW w:w="720" w:type="dxa"/>
            <w:vMerge w:val="restart"/>
            <w:vAlign w:val="center"/>
          </w:tcPr>
          <w:p w14:paraId="67382FA1">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5A44B666">
            <w:pPr>
              <w:spacing w:line="240" w:lineRule="exact"/>
              <w:rPr>
                <w:rFonts w:ascii="仿宋_GB2312" w:hAnsi="宋体" w:eastAsia="仿宋_GB2312" w:cs="宋体"/>
                <w:szCs w:val="21"/>
              </w:rPr>
            </w:pPr>
            <w:r>
              <w:rPr>
                <w:rFonts w:hint="eastAsia" w:ascii="仿宋_GB2312" w:eastAsia="仿宋_GB2312"/>
                <w:szCs w:val="21"/>
              </w:rPr>
              <w:t>房地产经纪服务合同未由从事该业务的一名房地产经纪人或者两名房地产经纪人协理签名</w:t>
            </w:r>
          </w:p>
        </w:tc>
        <w:tc>
          <w:tcPr>
            <w:tcW w:w="1980" w:type="dxa"/>
            <w:vMerge w:val="continue"/>
            <w:vAlign w:val="center"/>
          </w:tcPr>
          <w:p w14:paraId="102D71E5">
            <w:pPr>
              <w:spacing w:line="240" w:lineRule="exact"/>
              <w:rPr>
                <w:rFonts w:ascii="仿宋_GB2312" w:hAnsi="宋体" w:eastAsia="仿宋_GB2312" w:cs="宋体"/>
                <w:szCs w:val="21"/>
              </w:rPr>
            </w:pPr>
          </w:p>
        </w:tc>
        <w:tc>
          <w:tcPr>
            <w:tcW w:w="1620" w:type="dxa"/>
            <w:vAlign w:val="center"/>
          </w:tcPr>
          <w:p w14:paraId="799FCCCB">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39794EBD">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52D0C66">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0156842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407A9A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1EC807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0917C3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5170034">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2723D04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1CBB85C">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70191EB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48D489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668EC4F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E61EE9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0805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jc w:val="center"/>
        </w:trPr>
        <w:tc>
          <w:tcPr>
            <w:tcW w:w="540" w:type="dxa"/>
            <w:vAlign w:val="center"/>
          </w:tcPr>
          <w:p w14:paraId="5BBF39DF">
            <w:pPr>
              <w:spacing w:line="240" w:lineRule="exact"/>
              <w:jc w:val="center"/>
              <w:rPr>
                <w:rFonts w:ascii="仿宋_GB2312" w:hAnsi="宋体" w:eastAsia="仿宋_GB2312" w:cs="宋体"/>
                <w:szCs w:val="21"/>
              </w:rPr>
            </w:pPr>
            <w:r>
              <w:rPr>
                <w:rFonts w:hint="eastAsia" w:ascii="仿宋_GB2312" w:eastAsia="仿宋_GB2312"/>
                <w:szCs w:val="21"/>
              </w:rPr>
              <w:t>10</w:t>
            </w:r>
          </w:p>
        </w:tc>
        <w:tc>
          <w:tcPr>
            <w:tcW w:w="720" w:type="dxa"/>
            <w:vMerge w:val="continue"/>
            <w:vAlign w:val="center"/>
          </w:tcPr>
          <w:p w14:paraId="5A59BF79">
            <w:pPr>
              <w:spacing w:line="240" w:lineRule="exact"/>
              <w:jc w:val="center"/>
              <w:rPr>
                <w:rFonts w:ascii="仿宋_GB2312" w:hAnsi="宋体" w:eastAsia="仿宋_GB2312" w:cs="宋体"/>
                <w:szCs w:val="21"/>
              </w:rPr>
            </w:pPr>
          </w:p>
        </w:tc>
        <w:tc>
          <w:tcPr>
            <w:tcW w:w="1800" w:type="dxa"/>
            <w:vAlign w:val="center"/>
          </w:tcPr>
          <w:p w14:paraId="3B2DFFFD">
            <w:pPr>
              <w:spacing w:line="240" w:lineRule="exact"/>
              <w:rPr>
                <w:rFonts w:ascii="仿宋_GB2312" w:hAnsi="宋体" w:eastAsia="仿宋_GB2312" w:cs="宋体"/>
                <w:szCs w:val="21"/>
              </w:rPr>
            </w:pPr>
            <w:r>
              <w:rPr>
                <w:rFonts w:hint="eastAsia" w:ascii="仿宋_GB2312" w:eastAsia="仿宋_GB2312"/>
                <w:szCs w:val="21"/>
              </w:rPr>
              <w:t>房地产经纪机构签订房地产经纪服务合同前，不向交易当事人说明和书面告知规定事项</w:t>
            </w:r>
          </w:p>
        </w:tc>
        <w:tc>
          <w:tcPr>
            <w:tcW w:w="1980" w:type="dxa"/>
            <w:vMerge w:val="restart"/>
            <w:vAlign w:val="center"/>
          </w:tcPr>
          <w:p w14:paraId="3C5CF8F6">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2955972C">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28F114E4">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2559237">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47C8F57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8FF538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D03414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C964A0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2E98F2B">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115FA22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F90C3AD">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1C9A58F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7883937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3C0BF6C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DCF550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28CC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540" w:type="dxa"/>
            <w:vAlign w:val="center"/>
          </w:tcPr>
          <w:p w14:paraId="2B0798AB">
            <w:pPr>
              <w:spacing w:line="240" w:lineRule="exact"/>
              <w:jc w:val="center"/>
              <w:rPr>
                <w:rFonts w:ascii="仿宋_GB2312" w:hAnsi="宋体" w:eastAsia="仿宋_GB2312" w:cs="宋体"/>
                <w:szCs w:val="21"/>
              </w:rPr>
            </w:pPr>
            <w:r>
              <w:rPr>
                <w:rFonts w:hint="eastAsia" w:ascii="仿宋_GB2312" w:eastAsia="仿宋_GB2312"/>
                <w:szCs w:val="21"/>
              </w:rPr>
              <w:t>11</w:t>
            </w:r>
          </w:p>
        </w:tc>
        <w:tc>
          <w:tcPr>
            <w:tcW w:w="720" w:type="dxa"/>
            <w:vMerge w:val="continue"/>
            <w:vAlign w:val="center"/>
          </w:tcPr>
          <w:p w14:paraId="5CAF6AF3">
            <w:pPr>
              <w:spacing w:line="240" w:lineRule="exact"/>
              <w:jc w:val="center"/>
              <w:rPr>
                <w:rFonts w:ascii="仿宋_GB2312" w:hAnsi="宋体" w:eastAsia="仿宋_GB2312" w:cs="宋体"/>
                <w:szCs w:val="21"/>
              </w:rPr>
            </w:pPr>
          </w:p>
        </w:tc>
        <w:tc>
          <w:tcPr>
            <w:tcW w:w="1800" w:type="dxa"/>
            <w:vAlign w:val="center"/>
          </w:tcPr>
          <w:p w14:paraId="1D6DBC67">
            <w:pPr>
              <w:spacing w:line="240" w:lineRule="exact"/>
              <w:rPr>
                <w:rFonts w:ascii="仿宋_GB2312" w:hAnsi="宋体" w:eastAsia="仿宋_GB2312" w:cs="宋体"/>
                <w:szCs w:val="21"/>
              </w:rPr>
            </w:pPr>
            <w:r>
              <w:rPr>
                <w:rFonts w:hint="eastAsia" w:ascii="仿宋_GB2312" w:eastAsia="仿宋_GB2312"/>
                <w:szCs w:val="21"/>
              </w:rPr>
              <w:t>房地产经纪机构未按照规定如实记录业务情况或者保存房地产经纪服务合同</w:t>
            </w:r>
          </w:p>
        </w:tc>
        <w:tc>
          <w:tcPr>
            <w:tcW w:w="1980" w:type="dxa"/>
            <w:vMerge w:val="continue"/>
            <w:vAlign w:val="center"/>
          </w:tcPr>
          <w:p w14:paraId="688B7EA0">
            <w:pPr>
              <w:spacing w:line="240" w:lineRule="exact"/>
              <w:rPr>
                <w:rFonts w:ascii="仿宋_GB2312" w:hAnsi="宋体" w:eastAsia="仿宋_GB2312" w:cs="宋体"/>
                <w:szCs w:val="21"/>
              </w:rPr>
            </w:pPr>
          </w:p>
        </w:tc>
        <w:tc>
          <w:tcPr>
            <w:tcW w:w="1620" w:type="dxa"/>
            <w:vAlign w:val="center"/>
          </w:tcPr>
          <w:p w14:paraId="5E761FC8">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29525434">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6CD8C279">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6374C1F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9DAD5D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6558D1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AADEAA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D2D74F3">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3FF581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A2E3E17">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D182E9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223F4349">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1D8680A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BBCC0D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521A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540" w:type="dxa"/>
            <w:vAlign w:val="center"/>
          </w:tcPr>
          <w:p w14:paraId="72A09ED4">
            <w:pPr>
              <w:spacing w:line="240" w:lineRule="exact"/>
              <w:jc w:val="center"/>
              <w:rPr>
                <w:rFonts w:ascii="仿宋_GB2312" w:hAnsi="宋体" w:eastAsia="仿宋_GB2312" w:cs="宋体"/>
                <w:szCs w:val="21"/>
              </w:rPr>
            </w:pPr>
            <w:r>
              <w:rPr>
                <w:rFonts w:hint="eastAsia" w:ascii="仿宋_GB2312" w:eastAsia="仿宋_GB2312"/>
                <w:szCs w:val="21"/>
              </w:rPr>
              <w:t>12</w:t>
            </w:r>
          </w:p>
        </w:tc>
        <w:tc>
          <w:tcPr>
            <w:tcW w:w="720" w:type="dxa"/>
            <w:vMerge w:val="continue"/>
            <w:vAlign w:val="center"/>
          </w:tcPr>
          <w:p w14:paraId="51FC1337">
            <w:pPr>
              <w:spacing w:line="240" w:lineRule="exact"/>
              <w:jc w:val="center"/>
              <w:rPr>
                <w:rFonts w:ascii="仿宋_GB2312" w:hAnsi="宋体" w:eastAsia="仿宋_GB2312" w:cs="宋体"/>
                <w:szCs w:val="21"/>
              </w:rPr>
            </w:pPr>
          </w:p>
        </w:tc>
        <w:tc>
          <w:tcPr>
            <w:tcW w:w="1800" w:type="dxa"/>
            <w:vAlign w:val="center"/>
          </w:tcPr>
          <w:p w14:paraId="35D0EB76">
            <w:pPr>
              <w:spacing w:line="240" w:lineRule="exact"/>
              <w:rPr>
                <w:rFonts w:ascii="仿宋_GB2312" w:hAnsi="宋体" w:eastAsia="仿宋_GB2312" w:cs="宋体"/>
                <w:szCs w:val="21"/>
              </w:rPr>
            </w:pPr>
            <w:r>
              <w:rPr>
                <w:rFonts w:hint="eastAsia" w:ascii="仿宋_GB2312" w:eastAsia="仿宋_GB2312"/>
                <w:szCs w:val="21"/>
              </w:rPr>
              <w:t>房地产经纪机构擅自对外发布房源信息</w:t>
            </w:r>
          </w:p>
        </w:tc>
        <w:tc>
          <w:tcPr>
            <w:tcW w:w="1980" w:type="dxa"/>
            <w:vMerge w:val="restart"/>
            <w:vAlign w:val="center"/>
          </w:tcPr>
          <w:p w14:paraId="146D6CC9">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075AB8BC">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7FA3D025">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6DBCE732">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4EADB26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D1EDCB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E260DB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94AEF1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DA5D046">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BC4428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834AAB3">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97F33D8">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6FA4483B">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3A2F784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FA20E4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7549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540" w:type="dxa"/>
            <w:vAlign w:val="center"/>
          </w:tcPr>
          <w:p w14:paraId="198B7925">
            <w:pPr>
              <w:spacing w:line="240" w:lineRule="exact"/>
              <w:jc w:val="center"/>
              <w:rPr>
                <w:rFonts w:ascii="仿宋_GB2312" w:hAnsi="宋体" w:eastAsia="仿宋_GB2312" w:cs="宋体"/>
                <w:szCs w:val="21"/>
              </w:rPr>
            </w:pPr>
            <w:r>
              <w:rPr>
                <w:rFonts w:hint="eastAsia" w:ascii="仿宋_GB2312" w:eastAsia="仿宋_GB2312"/>
                <w:szCs w:val="21"/>
              </w:rPr>
              <w:t>13</w:t>
            </w:r>
          </w:p>
        </w:tc>
        <w:tc>
          <w:tcPr>
            <w:tcW w:w="720" w:type="dxa"/>
            <w:vMerge w:val="restart"/>
            <w:vAlign w:val="center"/>
          </w:tcPr>
          <w:p w14:paraId="74642EE1">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7B19700A">
            <w:pPr>
              <w:spacing w:line="240" w:lineRule="exact"/>
              <w:rPr>
                <w:rFonts w:ascii="仿宋_GB2312" w:hAnsi="宋体" w:eastAsia="仿宋_GB2312" w:cs="宋体"/>
                <w:szCs w:val="21"/>
              </w:rPr>
            </w:pPr>
            <w:r>
              <w:rPr>
                <w:rFonts w:hint="eastAsia" w:ascii="仿宋_GB2312" w:eastAsia="仿宋_GB2312"/>
                <w:szCs w:val="21"/>
              </w:rPr>
              <w:t>房地产经纪机构擅自划转客户交易结算资金</w:t>
            </w:r>
          </w:p>
        </w:tc>
        <w:tc>
          <w:tcPr>
            <w:tcW w:w="1980" w:type="dxa"/>
            <w:vMerge w:val="continue"/>
            <w:vAlign w:val="center"/>
          </w:tcPr>
          <w:p w14:paraId="5FB0212A">
            <w:pPr>
              <w:spacing w:line="240" w:lineRule="exact"/>
              <w:rPr>
                <w:rFonts w:ascii="仿宋_GB2312" w:hAnsi="宋体" w:eastAsia="仿宋_GB2312" w:cs="宋体"/>
                <w:szCs w:val="21"/>
              </w:rPr>
            </w:pPr>
          </w:p>
        </w:tc>
        <w:tc>
          <w:tcPr>
            <w:tcW w:w="1620" w:type="dxa"/>
            <w:vAlign w:val="center"/>
          </w:tcPr>
          <w:p w14:paraId="6E763B55">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463D5195">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161DB9F5">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76E81C3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E907DB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A9640C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EF7672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8A87CFB">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1A0D1FD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DE4A262">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1CA76E7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E738980">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0008F55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E2A185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641F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540" w:type="dxa"/>
            <w:vAlign w:val="center"/>
          </w:tcPr>
          <w:p w14:paraId="16B54185">
            <w:pPr>
              <w:spacing w:line="240" w:lineRule="exact"/>
              <w:jc w:val="center"/>
              <w:rPr>
                <w:rFonts w:ascii="仿宋_GB2312" w:hAnsi="宋体" w:eastAsia="仿宋_GB2312" w:cs="宋体"/>
                <w:szCs w:val="21"/>
              </w:rPr>
            </w:pPr>
            <w:r>
              <w:rPr>
                <w:rFonts w:hint="eastAsia" w:ascii="仿宋_GB2312" w:eastAsia="仿宋_GB2312"/>
                <w:szCs w:val="21"/>
              </w:rPr>
              <w:t>14</w:t>
            </w:r>
          </w:p>
        </w:tc>
        <w:tc>
          <w:tcPr>
            <w:tcW w:w="720" w:type="dxa"/>
            <w:vMerge w:val="continue"/>
            <w:vAlign w:val="center"/>
          </w:tcPr>
          <w:p w14:paraId="5500DECC">
            <w:pPr>
              <w:spacing w:line="240" w:lineRule="exact"/>
              <w:jc w:val="center"/>
              <w:rPr>
                <w:rFonts w:ascii="仿宋_GB2312" w:hAnsi="宋体" w:eastAsia="仿宋_GB2312" w:cs="宋体"/>
                <w:szCs w:val="21"/>
              </w:rPr>
            </w:pPr>
          </w:p>
        </w:tc>
        <w:tc>
          <w:tcPr>
            <w:tcW w:w="1800" w:type="dxa"/>
            <w:vAlign w:val="center"/>
          </w:tcPr>
          <w:p w14:paraId="7C94BF08">
            <w:pPr>
              <w:spacing w:line="240" w:lineRule="exact"/>
              <w:rPr>
                <w:rFonts w:ascii="仿宋_GB2312" w:hAnsi="宋体" w:eastAsia="仿宋_GB2312" w:cs="宋体"/>
                <w:szCs w:val="21"/>
              </w:rPr>
            </w:pPr>
            <w:r>
              <w:rPr>
                <w:rFonts w:hint="eastAsia" w:ascii="仿宋_GB2312" w:eastAsia="仿宋_GB2312"/>
                <w:szCs w:val="21"/>
              </w:rPr>
              <w:t>房地产经纪机构和房地产经纪人员以隐瞒、欺诈、胁迫、贿赂等不正当手段招揽业务，诱骗消费者交易或者强制交易</w:t>
            </w:r>
          </w:p>
        </w:tc>
        <w:tc>
          <w:tcPr>
            <w:tcW w:w="1980" w:type="dxa"/>
            <w:vMerge w:val="restart"/>
            <w:vAlign w:val="center"/>
          </w:tcPr>
          <w:p w14:paraId="5AC93EB2">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4E03DE15">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246D2D1A">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07FD00FC">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3CBD090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70C51C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74FD91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9DCFC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03A5C27">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39A59DA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D2A7AF1">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4833382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8FD4ABB">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79183BE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2CF622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111E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jc w:val="center"/>
        </w:trPr>
        <w:tc>
          <w:tcPr>
            <w:tcW w:w="540" w:type="dxa"/>
            <w:vAlign w:val="center"/>
          </w:tcPr>
          <w:p w14:paraId="43FF7CF8">
            <w:pPr>
              <w:spacing w:line="240" w:lineRule="exact"/>
              <w:jc w:val="center"/>
              <w:rPr>
                <w:rFonts w:ascii="仿宋_GB2312" w:hAnsi="宋体" w:eastAsia="仿宋_GB2312" w:cs="宋体"/>
                <w:szCs w:val="21"/>
              </w:rPr>
            </w:pPr>
            <w:r>
              <w:rPr>
                <w:rFonts w:hint="eastAsia" w:ascii="仿宋_GB2312" w:eastAsia="仿宋_GB2312"/>
                <w:szCs w:val="21"/>
              </w:rPr>
              <w:t>15</w:t>
            </w:r>
          </w:p>
        </w:tc>
        <w:tc>
          <w:tcPr>
            <w:tcW w:w="720" w:type="dxa"/>
            <w:vMerge w:val="continue"/>
            <w:vAlign w:val="center"/>
          </w:tcPr>
          <w:p w14:paraId="7BC1E0B7">
            <w:pPr>
              <w:spacing w:line="240" w:lineRule="exact"/>
              <w:jc w:val="center"/>
              <w:rPr>
                <w:rFonts w:ascii="仿宋_GB2312" w:hAnsi="宋体" w:eastAsia="仿宋_GB2312" w:cs="宋体"/>
                <w:szCs w:val="21"/>
              </w:rPr>
            </w:pPr>
          </w:p>
        </w:tc>
        <w:tc>
          <w:tcPr>
            <w:tcW w:w="1800" w:type="dxa"/>
            <w:vAlign w:val="center"/>
          </w:tcPr>
          <w:p w14:paraId="43717B30">
            <w:pPr>
              <w:spacing w:line="240" w:lineRule="exact"/>
              <w:rPr>
                <w:rFonts w:ascii="仿宋_GB2312" w:hAnsi="宋体" w:eastAsia="仿宋_GB2312" w:cs="宋体"/>
                <w:szCs w:val="21"/>
              </w:rPr>
            </w:pPr>
            <w:r>
              <w:rPr>
                <w:rFonts w:hint="eastAsia" w:ascii="仿宋_GB2312" w:eastAsia="仿宋_GB2312"/>
                <w:szCs w:val="21"/>
              </w:rPr>
              <w:t>房地产经纪机构和房地产经纪人员泄露或者不当使用委托人的个人信息或者商业秘密，谋取不正当利益</w:t>
            </w:r>
          </w:p>
        </w:tc>
        <w:tc>
          <w:tcPr>
            <w:tcW w:w="1980" w:type="dxa"/>
            <w:vMerge w:val="continue"/>
            <w:vAlign w:val="center"/>
          </w:tcPr>
          <w:p w14:paraId="35ED613A">
            <w:pPr>
              <w:spacing w:line="240" w:lineRule="exact"/>
              <w:rPr>
                <w:rFonts w:ascii="仿宋_GB2312" w:hAnsi="宋体" w:eastAsia="仿宋_GB2312" w:cs="宋体"/>
                <w:szCs w:val="21"/>
              </w:rPr>
            </w:pPr>
          </w:p>
        </w:tc>
        <w:tc>
          <w:tcPr>
            <w:tcW w:w="1620" w:type="dxa"/>
            <w:vAlign w:val="center"/>
          </w:tcPr>
          <w:p w14:paraId="4DDBB88D">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7763DC29">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15A401A4">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309D59B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FDD0A7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1D3FC4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C9AD1A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01EFD9B">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6729A6F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E748EB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33C7A64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502EB7F9">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7E9F51A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A268B7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78C3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540" w:type="dxa"/>
            <w:vAlign w:val="center"/>
          </w:tcPr>
          <w:p w14:paraId="6E1A7271">
            <w:pPr>
              <w:spacing w:line="240" w:lineRule="exact"/>
              <w:jc w:val="center"/>
              <w:rPr>
                <w:rFonts w:ascii="仿宋_GB2312" w:hAnsi="宋体" w:eastAsia="仿宋_GB2312" w:cs="宋体"/>
                <w:szCs w:val="21"/>
              </w:rPr>
            </w:pPr>
            <w:r>
              <w:rPr>
                <w:rFonts w:hint="eastAsia" w:ascii="仿宋_GB2312" w:eastAsia="仿宋_GB2312"/>
                <w:szCs w:val="21"/>
              </w:rPr>
              <w:t>16</w:t>
            </w:r>
          </w:p>
        </w:tc>
        <w:tc>
          <w:tcPr>
            <w:tcW w:w="720" w:type="dxa"/>
            <w:vMerge w:val="continue"/>
            <w:vAlign w:val="center"/>
          </w:tcPr>
          <w:p w14:paraId="43B2E301">
            <w:pPr>
              <w:spacing w:line="240" w:lineRule="exact"/>
              <w:jc w:val="center"/>
              <w:rPr>
                <w:rFonts w:ascii="仿宋_GB2312" w:hAnsi="宋体" w:eastAsia="仿宋_GB2312" w:cs="宋体"/>
                <w:szCs w:val="21"/>
              </w:rPr>
            </w:pPr>
          </w:p>
        </w:tc>
        <w:tc>
          <w:tcPr>
            <w:tcW w:w="1800" w:type="dxa"/>
            <w:vAlign w:val="center"/>
          </w:tcPr>
          <w:p w14:paraId="3DEFB9B0">
            <w:pPr>
              <w:spacing w:line="240" w:lineRule="exact"/>
              <w:rPr>
                <w:rFonts w:ascii="仿宋_GB2312" w:hAnsi="宋体" w:eastAsia="仿宋_GB2312" w:cs="宋体"/>
                <w:szCs w:val="21"/>
              </w:rPr>
            </w:pPr>
            <w:r>
              <w:rPr>
                <w:rFonts w:hint="eastAsia" w:ascii="仿宋_GB2312" w:eastAsia="仿宋_GB2312"/>
                <w:szCs w:val="21"/>
              </w:rPr>
              <w:t>为交易当事人规避房屋交易税费等非法目的，房地产经纪机构和房地产经纪人员就同一房屋签订不同交易价款的合同提供便利</w:t>
            </w:r>
          </w:p>
        </w:tc>
        <w:tc>
          <w:tcPr>
            <w:tcW w:w="1980" w:type="dxa"/>
            <w:vMerge w:val="continue"/>
            <w:vAlign w:val="center"/>
          </w:tcPr>
          <w:p w14:paraId="164A8275">
            <w:pPr>
              <w:spacing w:line="240" w:lineRule="exact"/>
              <w:rPr>
                <w:rFonts w:ascii="仿宋_GB2312" w:hAnsi="宋体" w:eastAsia="仿宋_GB2312" w:cs="宋体"/>
                <w:szCs w:val="21"/>
              </w:rPr>
            </w:pPr>
          </w:p>
        </w:tc>
        <w:tc>
          <w:tcPr>
            <w:tcW w:w="1620" w:type="dxa"/>
            <w:vAlign w:val="center"/>
          </w:tcPr>
          <w:p w14:paraId="2FC8FFED">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5B47DB14">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25EB0E1C">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6873B4A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145A86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7AB327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023DCC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30A0C10">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64457BC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7FE2EBC">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E6E72A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52478FA2">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2EE098B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F347AD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bl>
    <w:p w14:paraId="0EA076E2">
      <w:pPr>
        <w:rPr>
          <w:rFonts w:ascii="方正小标宋_GBK" w:eastAsia="方正小标宋_GBK"/>
          <w:sz w:val="44"/>
          <w:szCs w:val="44"/>
        </w:rPr>
      </w:pPr>
      <w:bookmarkStart w:id="7" w:name="_Toc24724723"/>
    </w:p>
    <w:p w14:paraId="748D5487">
      <w:pPr>
        <w:rPr>
          <w:rFonts w:ascii="方正小标宋_GBK" w:eastAsia="方正小标宋_GBK"/>
          <w:sz w:val="44"/>
          <w:szCs w:val="44"/>
        </w:rPr>
      </w:pPr>
    </w:p>
    <w:p w14:paraId="33AD3E2F">
      <w:pPr>
        <w:jc w:val="center"/>
        <w:rPr>
          <w:rFonts w:ascii="方正小标宋_GBK" w:eastAsia="方正小标宋_GBK"/>
          <w:sz w:val="44"/>
          <w:szCs w:val="44"/>
        </w:rPr>
      </w:pPr>
      <w:r>
        <w:rPr>
          <w:rFonts w:hint="eastAsia" w:ascii="方正小标宋_GBK" w:eastAsia="方正小标宋_GBK"/>
          <w:sz w:val="44"/>
          <w:szCs w:val="44"/>
        </w:rPr>
        <w:t>（二十）公共文化服务领域基层政务公开标准目录</w:t>
      </w:r>
      <w:bookmarkEnd w:id="7"/>
    </w:p>
    <w:p w14:paraId="19919061">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0769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1540E45">
            <w:pPr>
              <w:widowControl/>
              <w:jc w:val="center"/>
              <w:rPr>
                <w:rFonts w:ascii="仿宋_GB2312" w:eastAsia="仿宋_GB2312"/>
                <w:b/>
                <w:szCs w:val="21"/>
              </w:rPr>
            </w:pPr>
            <w:r>
              <w:rPr>
                <w:rFonts w:hint="eastAsia" w:ascii="仿宋_GB2312" w:hAnsi="宋体" w:eastAsia="仿宋_GB2312"/>
                <w:b/>
                <w:color w:val="000000"/>
                <w:kern w:val="0"/>
                <w:szCs w:val="21"/>
              </w:rPr>
              <w:t>序号</w:t>
            </w:r>
          </w:p>
        </w:tc>
        <w:tc>
          <w:tcPr>
            <w:tcW w:w="734" w:type="dxa"/>
            <w:vAlign w:val="center"/>
          </w:tcPr>
          <w:p w14:paraId="2D15FE51">
            <w:pPr>
              <w:widowControl/>
              <w:jc w:val="center"/>
              <w:rPr>
                <w:rFonts w:ascii="仿宋_GB2312" w:eastAsia="仿宋_GB2312"/>
                <w:b/>
                <w:szCs w:val="21"/>
              </w:rPr>
            </w:pPr>
            <w:r>
              <w:rPr>
                <w:rFonts w:hint="eastAsia" w:ascii="仿宋_GB2312" w:hAnsi="宋体" w:eastAsia="仿宋_GB2312" w:cs="宋体"/>
                <w:b/>
                <w:color w:val="000000"/>
                <w:kern w:val="0"/>
                <w:szCs w:val="21"/>
              </w:rPr>
              <w:t>公开事项</w:t>
            </w:r>
          </w:p>
        </w:tc>
        <w:tc>
          <w:tcPr>
            <w:tcW w:w="1620" w:type="dxa"/>
            <w:vAlign w:val="center"/>
          </w:tcPr>
          <w:p w14:paraId="74369470">
            <w:pPr>
              <w:widowControl/>
              <w:jc w:val="center"/>
              <w:rPr>
                <w:rFonts w:ascii="仿宋_GB2312" w:eastAsia="仿宋_GB2312"/>
                <w:b/>
                <w:szCs w:val="21"/>
              </w:rPr>
            </w:pPr>
            <w:r>
              <w:rPr>
                <w:rFonts w:hint="eastAsia" w:ascii="仿宋_GB2312" w:hAnsi="宋体" w:eastAsia="仿宋_GB2312" w:cs="宋体"/>
                <w:b/>
                <w:color w:val="000000"/>
                <w:kern w:val="0"/>
                <w:szCs w:val="21"/>
              </w:rPr>
              <w:t>公开内容（要素）</w:t>
            </w:r>
          </w:p>
        </w:tc>
        <w:tc>
          <w:tcPr>
            <w:tcW w:w="1786" w:type="dxa"/>
            <w:vAlign w:val="center"/>
          </w:tcPr>
          <w:p w14:paraId="045A9DBA">
            <w:pPr>
              <w:widowControl/>
              <w:jc w:val="center"/>
              <w:rPr>
                <w:rFonts w:ascii="仿宋_GB2312" w:eastAsia="仿宋_GB2312"/>
                <w:b/>
                <w:szCs w:val="21"/>
              </w:rPr>
            </w:pPr>
            <w:r>
              <w:rPr>
                <w:rFonts w:hint="eastAsia" w:ascii="仿宋_GB2312" w:hAnsi="宋体" w:eastAsia="仿宋_GB2312" w:cs="宋体"/>
                <w:b/>
                <w:color w:val="000000"/>
                <w:kern w:val="0"/>
                <w:szCs w:val="21"/>
              </w:rPr>
              <w:t>公开依据</w:t>
            </w:r>
          </w:p>
        </w:tc>
        <w:tc>
          <w:tcPr>
            <w:tcW w:w="1980" w:type="dxa"/>
            <w:vAlign w:val="center"/>
          </w:tcPr>
          <w:p w14:paraId="31B7BEC7">
            <w:pPr>
              <w:widowControl/>
              <w:jc w:val="center"/>
              <w:rPr>
                <w:rFonts w:ascii="仿宋_GB2312" w:eastAsia="仿宋_GB2312"/>
                <w:b/>
                <w:szCs w:val="21"/>
              </w:rPr>
            </w:pPr>
            <w:r>
              <w:rPr>
                <w:rFonts w:hint="eastAsia" w:ascii="仿宋_GB2312" w:hAnsi="宋体" w:eastAsia="仿宋_GB2312" w:cs="宋体"/>
                <w:b/>
                <w:color w:val="000000"/>
                <w:kern w:val="0"/>
                <w:szCs w:val="21"/>
              </w:rPr>
              <w:t>公开时限</w:t>
            </w:r>
          </w:p>
        </w:tc>
        <w:tc>
          <w:tcPr>
            <w:tcW w:w="1814" w:type="dxa"/>
            <w:vAlign w:val="center"/>
          </w:tcPr>
          <w:p w14:paraId="0D4951AC">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426" w:type="dxa"/>
            <w:vAlign w:val="center"/>
          </w:tcPr>
          <w:p w14:paraId="68527559">
            <w:pPr>
              <w:widowControl/>
              <w:jc w:val="center"/>
              <w:rPr>
                <w:rFonts w:ascii="仿宋_GB2312" w:eastAsia="仿宋_GB2312"/>
                <w:b/>
                <w:szCs w:val="21"/>
              </w:rPr>
            </w:pPr>
            <w:r>
              <w:rPr>
                <w:rFonts w:hint="eastAsia" w:ascii="仿宋_GB2312" w:hAnsi="宋体" w:eastAsia="仿宋_GB2312" w:cs="宋体"/>
                <w:b/>
                <w:kern w:val="0"/>
                <w:szCs w:val="21"/>
              </w:rPr>
              <w:t>公开渠道和载体</w:t>
            </w:r>
          </w:p>
        </w:tc>
        <w:tc>
          <w:tcPr>
            <w:tcW w:w="1440" w:type="dxa"/>
            <w:vAlign w:val="center"/>
          </w:tcPr>
          <w:p w14:paraId="40CB739E">
            <w:pPr>
              <w:widowControl/>
              <w:jc w:val="center"/>
              <w:rPr>
                <w:rFonts w:ascii="仿宋_GB2312" w:eastAsia="仿宋_GB2312" w:cs="方正仿宋_GBK"/>
                <w:b/>
                <w:color w:val="000000"/>
                <w:szCs w:val="21"/>
              </w:rPr>
            </w:pPr>
            <w:r>
              <w:rPr>
                <w:rFonts w:hint="eastAsia" w:ascii="仿宋_GB2312" w:hAnsi="宋体" w:eastAsia="仿宋_GB2312" w:cs="宋体"/>
                <w:b/>
                <w:color w:val="000000"/>
                <w:kern w:val="0"/>
                <w:szCs w:val="21"/>
              </w:rPr>
              <w:t>公开对象</w:t>
            </w:r>
          </w:p>
        </w:tc>
        <w:tc>
          <w:tcPr>
            <w:tcW w:w="720" w:type="dxa"/>
            <w:vAlign w:val="center"/>
          </w:tcPr>
          <w:p w14:paraId="5D4A6C7A">
            <w:pPr>
              <w:widowControl/>
              <w:jc w:val="center"/>
              <w:rPr>
                <w:rFonts w:ascii="仿宋_GB2312" w:eastAsia="仿宋_GB2312"/>
                <w:b/>
                <w:szCs w:val="21"/>
              </w:rPr>
            </w:pPr>
            <w:r>
              <w:rPr>
                <w:rFonts w:hint="eastAsia" w:ascii="仿宋_GB2312" w:hAnsi="宋体" w:eastAsia="仿宋_GB2312" w:cs="宋体"/>
                <w:b/>
                <w:color w:val="000000"/>
                <w:kern w:val="0"/>
                <w:szCs w:val="21"/>
              </w:rPr>
              <w:t>公开方式</w:t>
            </w:r>
          </w:p>
        </w:tc>
        <w:tc>
          <w:tcPr>
            <w:tcW w:w="709" w:type="dxa"/>
            <w:vAlign w:val="center"/>
          </w:tcPr>
          <w:p w14:paraId="07F67862">
            <w:pPr>
              <w:widowControl/>
              <w:jc w:val="center"/>
              <w:rPr>
                <w:rFonts w:ascii="仿宋_GB2312" w:eastAsia="仿宋_GB2312"/>
                <w:b/>
                <w:szCs w:val="21"/>
              </w:rPr>
            </w:pPr>
            <w:r>
              <w:rPr>
                <w:rFonts w:hint="eastAsia" w:ascii="仿宋_GB2312" w:hAnsi="宋体" w:eastAsia="仿宋_GB2312" w:cs="宋体"/>
                <w:b/>
                <w:color w:val="000000"/>
                <w:kern w:val="0"/>
                <w:szCs w:val="21"/>
              </w:rPr>
              <w:t>公开层级</w:t>
            </w:r>
          </w:p>
        </w:tc>
        <w:tc>
          <w:tcPr>
            <w:tcW w:w="551" w:type="dxa"/>
            <w:vAlign w:val="center"/>
          </w:tcPr>
          <w:p w14:paraId="3E5482E3">
            <w:pPr>
              <w:widowControl/>
              <w:jc w:val="center"/>
              <w:rPr>
                <w:rFonts w:ascii="仿宋_GB2312" w:eastAsia="仿宋_GB2312"/>
                <w:b/>
                <w:szCs w:val="21"/>
              </w:rPr>
            </w:pPr>
            <w:r>
              <w:rPr>
                <w:rFonts w:hint="eastAsia" w:ascii="仿宋_GB2312" w:hAnsi="宋体" w:eastAsia="仿宋_GB2312"/>
                <w:b/>
                <w:color w:val="000000"/>
                <w:kern w:val="0"/>
                <w:szCs w:val="21"/>
              </w:rPr>
              <w:t>序号</w:t>
            </w:r>
          </w:p>
        </w:tc>
        <w:tc>
          <w:tcPr>
            <w:tcW w:w="720" w:type="dxa"/>
            <w:vAlign w:val="center"/>
          </w:tcPr>
          <w:p w14:paraId="4C982435">
            <w:pPr>
              <w:widowControl/>
              <w:jc w:val="center"/>
              <w:rPr>
                <w:rFonts w:ascii="仿宋_GB2312" w:eastAsia="仿宋_GB2312"/>
                <w:b/>
                <w:szCs w:val="21"/>
              </w:rPr>
            </w:pPr>
            <w:r>
              <w:rPr>
                <w:rFonts w:hint="eastAsia" w:ascii="仿宋_GB2312" w:hAnsi="宋体" w:eastAsia="仿宋_GB2312" w:cs="宋体"/>
                <w:b/>
                <w:color w:val="000000"/>
                <w:kern w:val="0"/>
                <w:szCs w:val="21"/>
              </w:rPr>
              <w:t>公开事项</w:t>
            </w:r>
          </w:p>
        </w:tc>
        <w:tc>
          <w:tcPr>
            <w:tcW w:w="720" w:type="dxa"/>
            <w:vAlign w:val="center"/>
          </w:tcPr>
          <w:p w14:paraId="29BA5927">
            <w:pPr>
              <w:widowControl/>
              <w:jc w:val="center"/>
              <w:rPr>
                <w:rFonts w:ascii="仿宋_GB2312" w:eastAsia="仿宋_GB2312"/>
                <w:b/>
                <w:szCs w:val="21"/>
              </w:rPr>
            </w:pPr>
            <w:r>
              <w:rPr>
                <w:rFonts w:hint="eastAsia" w:ascii="仿宋_GB2312" w:hAnsi="宋体" w:eastAsia="仿宋_GB2312" w:cs="宋体"/>
                <w:b/>
                <w:color w:val="000000"/>
                <w:kern w:val="0"/>
                <w:szCs w:val="21"/>
              </w:rPr>
              <w:t>公开内容（要素）</w:t>
            </w:r>
          </w:p>
        </w:tc>
        <w:tc>
          <w:tcPr>
            <w:tcW w:w="720" w:type="dxa"/>
            <w:vAlign w:val="center"/>
          </w:tcPr>
          <w:p w14:paraId="0AFFB53E">
            <w:pPr>
              <w:widowControl/>
              <w:jc w:val="center"/>
              <w:rPr>
                <w:rFonts w:ascii="仿宋_GB2312" w:eastAsia="仿宋_GB2312"/>
                <w:b/>
                <w:szCs w:val="21"/>
              </w:rPr>
            </w:pPr>
            <w:r>
              <w:rPr>
                <w:rFonts w:hint="eastAsia" w:ascii="仿宋_GB2312" w:hAnsi="宋体" w:eastAsia="仿宋_GB2312" w:cs="宋体"/>
                <w:b/>
                <w:color w:val="000000"/>
                <w:kern w:val="0"/>
                <w:szCs w:val="21"/>
              </w:rPr>
              <w:t>公开依据</w:t>
            </w:r>
          </w:p>
        </w:tc>
      </w:tr>
      <w:tr w14:paraId="6FE1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4873F2">
            <w:pPr>
              <w:spacing w:line="240" w:lineRule="exact"/>
              <w:rPr>
                <w:rFonts w:ascii="仿宋_GB2312" w:eastAsia="仿宋_GB2312"/>
                <w:szCs w:val="21"/>
              </w:rPr>
            </w:pPr>
            <w:r>
              <w:rPr>
                <w:rFonts w:hint="eastAsia" w:ascii="仿宋_GB2312" w:eastAsia="仿宋_GB2312"/>
                <w:szCs w:val="21"/>
              </w:rPr>
              <w:t>39</w:t>
            </w:r>
          </w:p>
        </w:tc>
        <w:tc>
          <w:tcPr>
            <w:tcW w:w="734" w:type="dxa"/>
            <w:vMerge w:val="restart"/>
            <w:vAlign w:val="center"/>
          </w:tcPr>
          <w:p w14:paraId="3A26E830">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7D88D5D5">
            <w:pPr>
              <w:spacing w:line="240" w:lineRule="exact"/>
              <w:rPr>
                <w:rFonts w:ascii="仿宋_GB2312" w:eastAsia="仿宋_GB2312"/>
                <w:szCs w:val="21"/>
              </w:rPr>
            </w:pPr>
            <w:r>
              <w:rPr>
                <w:rFonts w:hint="eastAsia" w:ascii="仿宋_GB2312" w:eastAsia="仿宋_GB2312"/>
                <w:szCs w:val="21"/>
              </w:rPr>
              <w:t>公共文化机构免费开放信息</w:t>
            </w:r>
          </w:p>
        </w:tc>
        <w:tc>
          <w:tcPr>
            <w:tcW w:w="1786" w:type="dxa"/>
            <w:vAlign w:val="center"/>
          </w:tcPr>
          <w:p w14:paraId="4E4F6DBB">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5.临时停止开放信息。</w:t>
            </w:r>
          </w:p>
        </w:tc>
        <w:tc>
          <w:tcPr>
            <w:tcW w:w="1980" w:type="dxa"/>
            <w:vAlign w:val="center"/>
          </w:tcPr>
          <w:p w14:paraId="0D102667">
            <w:pPr>
              <w:spacing w:line="240" w:lineRule="exact"/>
              <w:rPr>
                <w:rFonts w:ascii="仿宋_GB2312" w:eastAsia="仿宋_GB2312"/>
                <w:szCs w:val="21"/>
              </w:rPr>
            </w:pPr>
            <w:r>
              <w:rPr>
                <w:rFonts w:hint="eastAsia" w:ascii="仿宋_GB2312" w:eastAsia="仿宋_GB2312"/>
                <w:szCs w:val="21"/>
              </w:rPr>
              <w:t>《公共文化服务保障法》、《政府信息公开条例》、《文化部 财政部关于推进全国美术馆、公共图书馆、文化馆（站）免费开放工作的意见》（文财务发〔2011〕5号）、《文化部 财政部关于做好城市社区(街道)文化中心免费开放工作的通知》（文财务函〔2016〕171号）</w:t>
            </w:r>
          </w:p>
        </w:tc>
        <w:tc>
          <w:tcPr>
            <w:tcW w:w="1814" w:type="dxa"/>
            <w:vAlign w:val="center"/>
          </w:tcPr>
          <w:p w14:paraId="65ACE24C">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0D8882A3">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5FF928B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8AF5B6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982590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231A64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990C61F">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5E5C2646">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58CC4125">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3FC93A74">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3F1039B">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6E1FFE5D">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CB1E23A">
            <w:pPr>
              <w:spacing w:line="240" w:lineRule="exact"/>
              <w:rPr>
                <w:rFonts w:ascii="仿宋_GB2312" w:eastAsia="仿宋_GB2312"/>
                <w:szCs w:val="21"/>
              </w:rPr>
            </w:pPr>
            <w:r>
              <w:rPr>
                <w:rFonts w:hint="eastAsia" w:ascii="仿宋_GB2312" w:eastAsia="仿宋_GB2312"/>
                <w:szCs w:val="21"/>
              </w:rPr>
              <w:t>√</w:t>
            </w:r>
          </w:p>
        </w:tc>
      </w:tr>
      <w:tr w14:paraId="0240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403237F">
            <w:pPr>
              <w:spacing w:line="240" w:lineRule="exact"/>
              <w:rPr>
                <w:rFonts w:ascii="仿宋_GB2312" w:eastAsia="仿宋_GB2312"/>
                <w:szCs w:val="21"/>
              </w:rPr>
            </w:pPr>
            <w:r>
              <w:rPr>
                <w:rFonts w:hint="eastAsia" w:ascii="仿宋_GB2312" w:eastAsia="仿宋_GB2312"/>
                <w:szCs w:val="21"/>
              </w:rPr>
              <w:t>40</w:t>
            </w:r>
          </w:p>
        </w:tc>
        <w:tc>
          <w:tcPr>
            <w:tcW w:w="734" w:type="dxa"/>
            <w:vMerge w:val="continue"/>
            <w:vAlign w:val="center"/>
          </w:tcPr>
          <w:p w14:paraId="6E7F690D">
            <w:pPr>
              <w:spacing w:line="240" w:lineRule="exact"/>
              <w:rPr>
                <w:rFonts w:ascii="仿宋_GB2312" w:eastAsia="仿宋_GB2312"/>
                <w:szCs w:val="21"/>
              </w:rPr>
            </w:pPr>
          </w:p>
        </w:tc>
        <w:tc>
          <w:tcPr>
            <w:tcW w:w="1620" w:type="dxa"/>
            <w:vAlign w:val="center"/>
          </w:tcPr>
          <w:p w14:paraId="1C737D9F">
            <w:pPr>
              <w:spacing w:line="240" w:lineRule="exact"/>
              <w:rPr>
                <w:rFonts w:ascii="仿宋_GB2312" w:eastAsia="仿宋_GB2312"/>
                <w:szCs w:val="21"/>
              </w:rPr>
            </w:pPr>
            <w:r>
              <w:rPr>
                <w:rFonts w:hint="eastAsia" w:ascii="仿宋_GB2312" w:eastAsia="仿宋_GB2312"/>
                <w:szCs w:val="21"/>
              </w:rPr>
              <w:t>特殊群体公共文化服务信息</w:t>
            </w:r>
          </w:p>
        </w:tc>
        <w:tc>
          <w:tcPr>
            <w:tcW w:w="1786" w:type="dxa"/>
            <w:vAlign w:val="center"/>
          </w:tcPr>
          <w:p w14:paraId="61B5E526">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5.临时停止开放信息。</w:t>
            </w:r>
          </w:p>
        </w:tc>
        <w:tc>
          <w:tcPr>
            <w:tcW w:w="1980" w:type="dxa"/>
            <w:vAlign w:val="center"/>
          </w:tcPr>
          <w:p w14:paraId="0ADD3EC0">
            <w:pPr>
              <w:spacing w:line="240" w:lineRule="exact"/>
              <w:rPr>
                <w:rFonts w:ascii="仿宋_GB2312" w:eastAsia="仿宋_GB2312"/>
                <w:szCs w:val="21"/>
              </w:rPr>
            </w:pPr>
            <w:r>
              <w:rPr>
                <w:rFonts w:hint="eastAsia" w:ascii="仿宋_GB2312" w:eastAsia="仿宋_GB2312"/>
                <w:szCs w:val="21"/>
              </w:rPr>
              <w:t>《残疾人保障法》、《政府信息公开条例》、《中共中央办公厅 国务院办公厅印发关于加快构建现代公共文化服务体系的意见》（中办发〔2015〕2号）</w:t>
            </w:r>
          </w:p>
        </w:tc>
        <w:tc>
          <w:tcPr>
            <w:tcW w:w="1814" w:type="dxa"/>
            <w:vAlign w:val="center"/>
          </w:tcPr>
          <w:p w14:paraId="31DDE721">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4888AEFF">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50ADD43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4B7E08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3F66D8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F27B0F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72B5CFE">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7AEB2105">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703260A6">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3EBA6B1C">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6CC93409">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1E39838B">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751812E">
            <w:pPr>
              <w:spacing w:line="240" w:lineRule="exact"/>
              <w:rPr>
                <w:rFonts w:ascii="仿宋_GB2312" w:eastAsia="仿宋_GB2312"/>
                <w:szCs w:val="21"/>
              </w:rPr>
            </w:pPr>
            <w:r>
              <w:rPr>
                <w:rFonts w:hint="eastAsia" w:ascii="仿宋_GB2312" w:eastAsia="仿宋_GB2312"/>
                <w:szCs w:val="21"/>
              </w:rPr>
              <w:t>√</w:t>
            </w:r>
          </w:p>
        </w:tc>
      </w:tr>
      <w:tr w14:paraId="531F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06B52E3">
            <w:pPr>
              <w:spacing w:line="240" w:lineRule="exact"/>
              <w:rPr>
                <w:rFonts w:ascii="仿宋_GB2312" w:eastAsia="仿宋_GB2312"/>
                <w:szCs w:val="21"/>
              </w:rPr>
            </w:pPr>
            <w:r>
              <w:rPr>
                <w:rFonts w:hint="eastAsia" w:ascii="仿宋_GB2312" w:eastAsia="仿宋_GB2312"/>
                <w:szCs w:val="21"/>
              </w:rPr>
              <w:t>41</w:t>
            </w:r>
          </w:p>
        </w:tc>
        <w:tc>
          <w:tcPr>
            <w:tcW w:w="734" w:type="dxa"/>
            <w:vMerge w:val="restart"/>
            <w:vAlign w:val="center"/>
          </w:tcPr>
          <w:p w14:paraId="444EA5DA">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3FD2F564">
            <w:pPr>
              <w:spacing w:line="240" w:lineRule="exact"/>
              <w:rPr>
                <w:rFonts w:ascii="仿宋_GB2312" w:eastAsia="仿宋_GB2312"/>
                <w:szCs w:val="21"/>
              </w:rPr>
            </w:pPr>
            <w:r>
              <w:rPr>
                <w:rFonts w:hint="eastAsia" w:ascii="仿宋_GB2312" w:eastAsia="仿宋_GB2312"/>
                <w:szCs w:val="21"/>
              </w:rPr>
              <w:t>组织开展群众文化活动</w:t>
            </w:r>
          </w:p>
        </w:tc>
        <w:tc>
          <w:tcPr>
            <w:tcW w:w="1786" w:type="dxa"/>
            <w:vAlign w:val="center"/>
          </w:tcPr>
          <w:p w14:paraId="3F8D467E">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1B75BEB3">
            <w:pPr>
              <w:spacing w:line="240" w:lineRule="exact"/>
              <w:rPr>
                <w:rFonts w:ascii="仿宋_GB2312" w:eastAsia="仿宋_GB2312"/>
                <w:szCs w:val="21"/>
              </w:rPr>
            </w:pPr>
            <w:r>
              <w:rPr>
                <w:rFonts w:hint="eastAsia" w:ascii="仿宋_GB2312" w:eastAsia="仿宋_GB2312"/>
                <w:szCs w:val="21"/>
              </w:rPr>
              <w:t>《政府信息公开条例》、《文化馆服务标准》（GB</w:t>
            </w:r>
            <w:r>
              <w:rPr>
                <w:rFonts w:hint="eastAsia" w:ascii="微软雅黑" w:hAnsi="微软雅黑" w:eastAsia="微软雅黑" w:cs="微软雅黑"/>
                <w:szCs w:val="21"/>
              </w:rPr>
              <w:t>∕</w:t>
            </w:r>
            <w:r>
              <w:rPr>
                <w:rFonts w:hint="eastAsia" w:ascii="仿宋_GB2312" w:eastAsia="仿宋_GB2312"/>
                <w:szCs w:val="21"/>
              </w:rPr>
              <w:t>T 32939-2016）</w:t>
            </w:r>
          </w:p>
        </w:tc>
        <w:tc>
          <w:tcPr>
            <w:tcW w:w="1814" w:type="dxa"/>
            <w:vAlign w:val="center"/>
          </w:tcPr>
          <w:p w14:paraId="0D918AB3">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3407BAF1">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2BCD9C2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B2266C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970892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875BC1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AC21B09">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55D94300">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701884EA">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1FDB6F01">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9F975AF">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5ED355E1">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3BE2C4B3">
            <w:pPr>
              <w:spacing w:line="240" w:lineRule="exact"/>
              <w:rPr>
                <w:rFonts w:ascii="仿宋_GB2312" w:eastAsia="仿宋_GB2312"/>
                <w:szCs w:val="21"/>
              </w:rPr>
            </w:pPr>
            <w:r>
              <w:rPr>
                <w:rFonts w:hint="eastAsia" w:ascii="仿宋_GB2312" w:eastAsia="仿宋_GB2312"/>
                <w:szCs w:val="21"/>
              </w:rPr>
              <w:t>√</w:t>
            </w:r>
          </w:p>
        </w:tc>
      </w:tr>
      <w:tr w14:paraId="2A7D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62EAE2">
            <w:pPr>
              <w:spacing w:line="240" w:lineRule="exact"/>
              <w:rPr>
                <w:rFonts w:ascii="仿宋_GB2312" w:eastAsia="仿宋_GB2312"/>
                <w:szCs w:val="21"/>
              </w:rPr>
            </w:pPr>
            <w:r>
              <w:rPr>
                <w:rFonts w:hint="eastAsia" w:ascii="仿宋_GB2312" w:eastAsia="仿宋_GB2312"/>
                <w:szCs w:val="21"/>
              </w:rPr>
              <w:t>42</w:t>
            </w:r>
          </w:p>
        </w:tc>
        <w:tc>
          <w:tcPr>
            <w:tcW w:w="734" w:type="dxa"/>
            <w:vMerge w:val="continue"/>
            <w:vAlign w:val="center"/>
          </w:tcPr>
          <w:p w14:paraId="32E37542">
            <w:pPr>
              <w:spacing w:line="240" w:lineRule="exact"/>
              <w:rPr>
                <w:rFonts w:ascii="仿宋_GB2312" w:eastAsia="仿宋_GB2312"/>
                <w:szCs w:val="21"/>
              </w:rPr>
            </w:pPr>
          </w:p>
        </w:tc>
        <w:tc>
          <w:tcPr>
            <w:tcW w:w="1620" w:type="dxa"/>
            <w:vAlign w:val="center"/>
          </w:tcPr>
          <w:p w14:paraId="6F74F6F7">
            <w:pPr>
              <w:spacing w:line="240" w:lineRule="exact"/>
              <w:rPr>
                <w:rFonts w:ascii="仿宋_GB2312" w:eastAsia="仿宋_GB2312"/>
                <w:szCs w:val="21"/>
              </w:rPr>
            </w:pPr>
            <w:r>
              <w:rPr>
                <w:rFonts w:hint="eastAsia" w:ascii="仿宋_GB2312" w:eastAsia="仿宋_GB2312"/>
                <w:szCs w:val="21"/>
              </w:rPr>
              <w:t>下基层辅导、演出、展览和指导基层群众文化活动</w:t>
            </w:r>
          </w:p>
        </w:tc>
        <w:tc>
          <w:tcPr>
            <w:tcW w:w="1786" w:type="dxa"/>
            <w:vAlign w:val="center"/>
          </w:tcPr>
          <w:p w14:paraId="1671E38C">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2.活动单位；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2CF8FB67">
            <w:pPr>
              <w:spacing w:line="240" w:lineRule="exact"/>
              <w:rPr>
                <w:rFonts w:ascii="仿宋_GB2312" w:eastAsia="仿宋_GB2312"/>
                <w:szCs w:val="21"/>
              </w:rPr>
            </w:pPr>
            <w:r>
              <w:rPr>
                <w:rFonts w:hint="eastAsia" w:ascii="仿宋_GB2312" w:eastAsia="仿宋_GB2312"/>
                <w:szCs w:val="21"/>
              </w:rPr>
              <w:t>《政府信息公开条例》、《文化馆服务标准》（GB</w:t>
            </w:r>
            <w:r>
              <w:rPr>
                <w:rFonts w:hint="eastAsia" w:ascii="微软雅黑" w:hAnsi="微软雅黑" w:eastAsia="微软雅黑" w:cs="微软雅黑"/>
                <w:szCs w:val="21"/>
              </w:rPr>
              <w:t>∕</w:t>
            </w:r>
            <w:r>
              <w:rPr>
                <w:rFonts w:hint="eastAsia" w:ascii="仿宋_GB2312" w:eastAsia="仿宋_GB2312"/>
                <w:szCs w:val="21"/>
              </w:rPr>
              <w:t>T 32939-2016）</w:t>
            </w:r>
          </w:p>
        </w:tc>
        <w:tc>
          <w:tcPr>
            <w:tcW w:w="1814" w:type="dxa"/>
            <w:vAlign w:val="center"/>
          </w:tcPr>
          <w:p w14:paraId="2BBF49E3">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00E1E916">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58D47B9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6DC81F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8F8E4D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DE17C2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4D26081">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3133806F">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45B4B9EE">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3E853502">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26AF8514">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4C0FC2B3">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5E9856C0">
            <w:pPr>
              <w:spacing w:line="240" w:lineRule="exact"/>
              <w:rPr>
                <w:rFonts w:ascii="仿宋_GB2312" w:eastAsia="仿宋_GB2312"/>
                <w:szCs w:val="21"/>
              </w:rPr>
            </w:pPr>
            <w:r>
              <w:rPr>
                <w:rFonts w:hint="eastAsia" w:ascii="仿宋_GB2312" w:eastAsia="仿宋_GB2312"/>
                <w:szCs w:val="21"/>
              </w:rPr>
              <w:t>√</w:t>
            </w:r>
          </w:p>
        </w:tc>
      </w:tr>
      <w:tr w14:paraId="1368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BB7CC3">
            <w:pPr>
              <w:spacing w:line="240" w:lineRule="exact"/>
              <w:rPr>
                <w:rFonts w:ascii="仿宋_GB2312" w:eastAsia="仿宋_GB2312"/>
                <w:szCs w:val="21"/>
              </w:rPr>
            </w:pPr>
            <w:r>
              <w:rPr>
                <w:rFonts w:hint="eastAsia" w:ascii="仿宋_GB2312" w:eastAsia="仿宋_GB2312"/>
                <w:szCs w:val="21"/>
              </w:rPr>
              <w:t>43</w:t>
            </w:r>
          </w:p>
        </w:tc>
        <w:tc>
          <w:tcPr>
            <w:tcW w:w="734" w:type="dxa"/>
            <w:vMerge w:val="continue"/>
            <w:vAlign w:val="center"/>
          </w:tcPr>
          <w:p w14:paraId="726C8FFE">
            <w:pPr>
              <w:spacing w:line="240" w:lineRule="exact"/>
              <w:rPr>
                <w:rFonts w:ascii="仿宋_GB2312" w:eastAsia="仿宋_GB2312"/>
                <w:szCs w:val="21"/>
              </w:rPr>
            </w:pPr>
          </w:p>
        </w:tc>
        <w:tc>
          <w:tcPr>
            <w:tcW w:w="1620" w:type="dxa"/>
            <w:vAlign w:val="center"/>
          </w:tcPr>
          <w:p w14:paraId="2153B1C4">
            <w:pPr>
              <w:spacing w:line="240" w:lineRule="exact"/>
              <w:rPr>
                <w:rFonts w:ascii="仿宋_GB2312" w:eastAsia="仿宋_GB2312"/>
                <w:szCs w:val="21"/>
              </w:rPr>
            </w:pPr>
            <w:r>
              <w:rPr>
                <w:rFonts w:hint="eastAsia" w:ascii="仿宋_GB2312" w:eastAsia="仿宋_GB2312"/>
                <w:szCs w:val="21"/>
              </w:rPr>
              <w:t>举办各类展览、讲座信息</w:t>
            </w:r>
          </w:p>
        </w:tc>
        <w:tc>
          <w:tcPr>
            <w:tcW w:w="1786" w:type="dxa"/>
            <w:vAlign w:val="center"/>
          </w:tcPr>
          <w:p w14:paraId="1A3D4050">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2.活动单位；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49B67EAC">
            <w:pPr>
              <w:spacing w:line="240" w:lineRule="exact"/>
              <w:rPr>
                <w:rFonts w:ascii="仿宋_GB2312" w:eastAsia="仿宋_GB2312"/>
                <w:szCs w:val="21"/>
              </w:rPr>
            </w:pPr>
            <w:r>
              <w:rPr>
                <w:rFonts w:hint="eastAsia" w:ascii="仿宋_GB2312" w:eastAsia="仿宋_GB2312"/>
                <w:szCs w:val="21"/>
              </w:rPr>
              <w:t>《政府信息公开条例》、《乡镇综合文化站管理办法》（文化部令第48号）</w:t>
            </w:r>
          </w:p>
        </w:tc>
        <w:tc>
          <w:tcPr>
            <w:tcW w:w="1814" w:type="dxa"/>
            <w:vAlign w:val="center"/>
          </w:tcPr>
          <w:p w14:paraId="54B6E603">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006D3646">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59F9059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5BF61D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259657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AC2959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984ED49">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6DF0E3DB">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479BC940">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2A1C3378">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16F52C12">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6ECCA69B">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B0840C5">
            <w:pPr>
              <w:spacing w:line="240" w:lineRule="exact"/>
              <w:rPr>
                <w:rFonts w:ascii="仿宋_GB2312" w:eastAsia="仿宋_GB2312"/>
                <w:szCs w:val="21"/>
              </w:rPr>
            </w:pPr>
            <w:r>
              <w:rPr>
                <w:rFonts w:hint="eastAsia" w:ascii="仿宋_GB2312" w:eastAsia="仿宋_GB2312"/>
                <w:szCs w:val="21"/>
              </w:rPr>
              <w:t>√</w:t>
            </w:r>
          </w:p>
        </w:tc>
      </w:tr>
      <w:tr w14:paraId="2E69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122ABE">
            <w:pPr>
              <w:spacing w:line="240" w:lineRule="exact"/>
              <w:rPr>
                <w:rFonts w:ascii="仿宋_GB2312" w:eastAsia="仿宋_GB2312"/>
                <w:szCs w:val="21"/>
              </w:rPr>
            </w:pPr>
            <w:r>
              <w:rPr>
                <w:rFonts w:hint="eastAsia" w:ascii="仿宋_GB2312" w:eastAsia="仿宋_GB2312"/>
                <w:szCs w:val="21"/>
              </w:rPr>
              <w:t>44</w:t>
            </w:r>
          </w:p>
        </w:tc>
        <w:tc>
          <w:tcPr>
            <w:tcW w:w="734" w:type="dxa"/>
            <w:vMerge w:val="continue"/>
            <w:vAlign w:val="center"/>
          </w:tcPr>
          <w:p w14:paraId="02D99AD5">
            <w:pPr>
              <w:spacing w:line="240" w:lineRule="exact"/>
              <w:rPr>
                <w:rFonts w:ascii="仿宋_GB2312" w:eastAsia="仿宋_GB2312"/>
                <w:szCs w:val="21"/>
              </w:rPr>
            </w:pPr>
          </w:p>
        </w:tc>
        <w:tc>
          <w:tcPr>
            <w:tcW w:w="1620" w:type="dxa"/>
            <w:vAlign w:val="center"/>
          </w:tcPr>
          <w:p w14:paraId="62356A83">
            <w:pPr>
              <w:spacing w:line="240" w:lineRule="exact"/>
              <w:rPr>
                <w:rFonts w:ascii="仿宋_GB2312" w:eastAsia="仿宋_GB2312"/>
                <w:szCs w:val="21"/>
              </w:rPr>
            </w:pPr>
            <w:r>
              <w:rPr>
                <w:rFonts w:hint="eastAsia" w:ascii="仿宋_GB2312" w:eastAsia="仿宋_GB2312"/>
                <w:szCs w:val="21"/>
              </w:rPr>
              <w:t>辅导和培训基层文化骨干</w:t>
            </w:r>
          </w:p>
        </w:tc>
        <w:tc>
          <w:tcPr>
            <w:tcW w:w="1786" w:type="dxa"/>
            <w:vAlign w:val="center"/>
          </w:tcPr>
          <w:p w14:paraId="2BF9F853">
            <w:pPr>
              <w:spacing w:line="240" w:lineRule="exact"/>
              <w:rPr>
                <w:rFonts w:ascii="仿宋_GB2312" w:eastAsia="仿宋_GB2312"/>
                <w:szCs w:val="21"/>
              </w:rPr>
            </w:pPr>
            <w:r>
              <w:rPr>
                <w:rFonts w:hint="eastAsia" w:ascii="仿宋_GB2312" w:eastAsia="仿宋_GB2312"/>
                <w:szCs w:val="21"/>
              </w:rPr>
              <w:t>1.培训时间；</w:t>
            </w:r>
            <w:r>
              <w:rPr>
                <w:rFonts w:hint="eastAsia" w:ascii="仿宋_GB2312" w:eastAsia="仿宋_GB2312"/>
                <w:szCs w:val="21"/>
              </w:rPr>
              <w:br w:type="textWrapping"/>
            </w:r>
            <w:r>
              <w:rPr>
                <w:rFonts w:hint="eastAsia" w:ascii="仿宋_GB2312" w:eastAsia="仿宋_GB2312"/>
                <w:szCs w:val="21"/>
              </w:rPr>
              <w:t>2.培训单位；</w:t>
            </w:r>
            <w:r>
              <w:rPr>
                <w:rFonts w:hint="eastAsia" w:ascii="仿宋_GB2312" w:eastAsia="仿宋_GB2312"/>
                <w:szCs w:val="21"/>
              </w:rPr>
              <w:br w:type="textWrapping"/>
            </w:r>
            <w:r>
              <w:rPr>
                <w:rFonts w:hint="eastAsia" w:ascii="仿宋_GB2312" w:eastAsia="仿宋_GB2312"/>
                <w:szCs w:val="21"/>
              </w:rPr>
              <w:t>3.培训地址；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7CB36580">
            <w:pPr>
              <w:spacing w:line="240" w:lineRule="exact"/>
              <w:rPr>
                <w:rFonts w:ascii="仿宋_GB2312" w:eastAsia="仿宋_GB2312"/>
                <w:szCs w:val="21"/>
              </w:rPr>
            </w:pPr>
            <w:r>
              <w:rPr>
                <w:rFonts w:hint="eastAsia" w:ascii="仿宋_GB2312" w:eastAsia="仿宋_GB2312"/>
                <w:szCs w:val="21"/>
              </w:rPr>
              <w:t>《政府信息公开条例》、《乡镇综合文化站管理办法》（文化部令第48号）</w:t>
            </w:r>
          </w:p>
        </w:tc>
        <w:tc>
          <w:tcPr>
            <w:tcW w:w="1814" w:type="dxa"/>
            <w:vAlign w:val="center"/>
          </w:tcPr>
          <w:p w14:paraId="7E100AA2">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2AA1A18D">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648BE4C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CE3B34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795B1A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F31750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646E717">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58A8927D">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3964510A">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39717D61">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1B150A28">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4E7BEAC5">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7D1338B">
            <w:pPr>
              <w:spacing w:line="240" w:lineRule="exact"/>
              <w:rPr>
                <w:rFonts w:ascii="仿宋_GB2312" w:eastAsia="仿宋_GB2312"/>
                <w:szCs w:val="21"/>
              </w:rPr>
            </w:pPr>
            <w:r>
              <w:rPr>
                <w:rFonts w:hint="eastAsia" w:ascii="仿宋_GB2312" w:eastAsia="仿宋_GB2312"/>
                <w:szCs w:val="21"/>
              </w:rPr>
              <w:t>√</w:t>
            </w:r>
          </w:p>
        </w:tc>
      </w:tr>
      <w:tr w14:paraId="6482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099FD5">
            <w:pPr>
              <w:spacing w:line="240" w:lineRule="exact"/>
              <w:rPr>
                <w:rFonts w:ascii="仿宋_GB2312" w:eastAsia="仿宋_GB2312"/>
                <w:szCs w:val="21"/>
              </w:rPr>
            </w:pPr>
            <w:r>
              <w:rPr>
                <w:rFonts w:hint="eastAsia" w:ascii="仿宋_GB2312" w:eastAsia="仿宋_GB2312"/>
                <w:szCs w:val="21"/>
              </w:rPr>
              <w:t>45</w:t>
            </w:r>
          </w:p>
        </w:tc>
        <w:tc>
          <w:tcPr>
            <w:tcW w:w="734" w:type="dxa"/>
            <w:vMerge w:val="continue"/>
            <w:vAlign w:val="center"/>
          </w:tcPr>
          <w:p w14:paraId="331C6CF1">
            <w:pPr>
              <w:spacing w:line="240" w:lineRule="exact"/>
              <w:rPr>
                <w:rFonts w:ascii="仿宋_GB2312" w:eastAsia="仿宋_GB2312"/>
                <w:szCs w:val="21"/>
              </w:rPr>
            </w:pPr>
          </w:p>
        </w:tc>
        <w:tc>
          <w:tcPr>
            <w:tcW w:w="1620" w:type="dxa"/>
            <w:vAlign w:val="center"/>
          </w:tcPr>
          <w:p w14:paraId="32C1BBF1">
            <w:pPr>
              <w:spacing w:line="240" w:lineRule="exact"/>
              <w:rPr>
                <w:rFonts w:ascii="仿宋_GB2312" w:eastAsia="仿宋_GB2312"/>
                <w:szCs w:val="21"/>
              </w:rPr>
            </w:pPr>
            <w:r>
              <w:rPr>
                <w:rFonts w:hint="eastAsia" w:ascii="仿宋_GB2312" w:eastAsia="仿宋_GB2312"/>
                <w:szCs w:val="21"/>
              </w:rPr>
              <w:t>非物质文化遗产展示传播活动</w:t>
            </w:r>
          </w:p>
        </w:tc>
        <w:tc>
          <w:tcPr>
            <w:tcW w:w="1786" w:type="dxa"/>
            <w:vAlign w:val="center"/>
          </w:tcPr>
          <w:p w14:paraId="1543C8DA">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2.组织单位；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56DBC9D1">
            <w:pPr>
              <w:spacing w:line="240" w:lineRule="exact"/>
              <w:rPr>
                <w:rFonts w:ascii="仿宋_GB2312" w:eastAsia="仿宋_GB2312"/>
                <w:szCs w:val="21"/>
              </w:rPr>
            </w:pPr>
            <w:r>
              <w:rPr>
                <w:rFonts w:hint="eastAsia" w:ascii="仿宋_GB2312" w:eastAsia="仿宋_GB2312"/>
                <w:szCs w:val="21"/>
              </w:rPr>
              <w:t xml:space="preserve">《非物质文化遗产法》、《政府信息公开条例》  </w:t>
            </w:r>
          </w:p>
        </w:tc>
        <w:tc>
          <w:tcPr>
            <w:tcW w:w="1814" w:type="dxa"/>
            <w:vAlign w:val="center"/>
          </w:tcPr>
          <w:p w14:paraId="258538E3">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6DABD0CF">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286EB09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A63BD1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7355DD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89979B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125E5C4">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22F010C3">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1F743B9F">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52F56428">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7F590895">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09395A7B">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2D058147">
            <w:pPr>
              <w:spacing w:line="240" w:lineRule="exact"/>
              <w:rPr>
                <w:rFonts w:ascii="仿宋_GB2312" w:eastAsia="仿宋_GB2312"/>
                <w:szCs w:val="21"/>
              </w:rPr>
            </w:pPr>
            <w:r>
              <w:rPr>
                <w:rFonts w:hint="eastAsia" w:ascii="仿宋_GB2312" w:eastAsia="仿宋_GB2312"/>
                <w:szCs w:val="21"/>
              </w:rPr>
              <w:t>√</w:t>
            </w:r>
          </w:p>
        </w:tc>
      </w:tr>
      <w:tr w14:paraId="606C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57D6B4">
            <w:pPr>
              <w:spacing w:line="240" w:lineRule="exact"/>
              <w:rPr>
                <w:rFonts w:ascii="仿宋_GB2312" w:eastAsia="仿宋_GB2312"/>
                <w:szCs w:val="21"/>
              </w:rPr>
            </w:pPr>
            <w:r>
              <w:rPr>
                <w:rFonts w:hint="eastAsia" w:ascii="仿宋_GB2312" w:eastAsia="仿宋_GB2312"/>
                <w:szCs w:val="21"/>
              </w:rPr>
              <w:t>46</w:t>
            </w:r>
          </w:p>
        </w:tc>
        <w:tc>
          <w:tcPr>
            <w:tcW w:w="734" w:type="dxa"/>
            <w:vAlign w:val="center"/>
          </w:tcPr>
          <w:p w14:paraId="00353DE2">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2F6BA408">
            <w:pPr>
              <w:spacing w:line="240" w:lineRule="exact"/>
              <w:rPr>
                <w:rFonts w:ascii="仿宋_GB2312" w:eastAsia="仿宋_GB2312"/>
                <w:szCs w:val="21"/>
              </w:rPr>
            </w:pPr>
            <w:r>
              <w:rPr>
                <w:rFonts w:hint="eastAsia" w:ascii="仿宋_GB2312" w:eastAsia="仿宋_GB2312"/>
                <w:szCs w:val="21"/>
              </w:rPr>
              <w:t>文博单位名录</w:t>
            </w:r>
          </w:p>
        </w:tc>
        <w:tc>
          <w:tcPr>
            <w:tcW w:w="1786" w:type="dxa"/>
            <w:vAlign w:val="center"/>
          </w:tcPr>
          <w:p w14:paraId="3065D503">
            <w:pPr>
              <w:spacing w:line="240" w:lineRule="exact"/>
              <w:rPr>
                <w:rFonts w:ascii="仿宋_GB2312" w:eastAsia="仿宋_GB2312"/>
                <w:szCs w:val="21"/>
              </w:rPr>
            </w:pPr>
            <w:r>
              <w:rPr>
                <w:rFonts w:hint="eastAsia" w:ascii="仿宋_GB2312" w:eastAsia="仿宋_GB2312"/>
                <w:szCs w:val="21"/>
              </w:rPr>
              <w:t>文物保护管理机构和博物馆名录</w:t>
            </w:r>
          </w:p>
        </w:tc>
        <w:tc>
          <w:tcPr>
            <w:tcW w:w="1980" w:type="dxa"/>
            <w:vAlign w:val="center"/>
          </w:tcPr>
          <w:p w14:paraId="13B581C3">
            <w:pPr>
              <w:spacing w:line="240" w:lineRule="exact"/>
              <w:rPr>
                <w:rFonts w:ascii="仿宋_GB2312" w:eastAsia="仿宋_GB2312"/>
                <w:szCs w:val="21"/>
              </w:rPr>
            </w:pPr>
            <w:r>
              <w:rPr>
                <w:rFonts w:hint="eastAsia" w:ascii="仿宋_GB2312" w:eastAsia="仿宋_GB2312"/>
                <w:szCs w:val="21"/>
              </w:rPr>
              <w:t>《政府信息公开条例》</w:t>
            </w:r>
          </w:p>
        </w:tc>
        <w:tc>
          <w:tcPr>
            <w:tcW w:w="1814" w:type="dxa"/>
            <w:vAlign w:val="center"/>
          </w:tcPr>
          <w:p w14:paraId="3F30EB62">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6BD42575">
            <w:pPr>
              <w:spacing w:line="240" w:lineRule="exact"/>
              <w:rPr>
                <w:rFonts w:ascii="仿宋_GB2312" w:eastAsia="仿宋_GB2312"/>
                <w:szCs w:val="21"/>
              </w:rPr>
            </w:pPr>
            <w:r>
              <w:rPr>
                <w:rFonts w:hint="eastAsia" w:ascii="仿宋_GB2312" w:eastAsia="仿宋_GB2312"/>
                <w:szCs w:val="21"/>
              </w:rPr>
              <w:t>文物行政部门</w:t>
            </w:r>
          </w:p>
        </w:tc>
        <w:tc>
          <w:tcPr>
            <w:tcW w:w="1440" w:type="dxa"/>
            <w:vAlign w:val="center"/>
          </w:tcPr>
          <w:p w14:paraId="1C200D3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714668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0E0BCC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0EAFA9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856D1B9">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1CB240A5">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7754081E">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470E2AAC">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37569A42">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3A1BCCFD">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DFFA13C">
            <w:pPr>
              <w:spacing w:line="240" w:lineRule="exact"/>
              <w:rPr>
                <w:rFonts w:ascii="仿宋_GB2312" w:eastAsia="仿宋_GB2312"/>
                <w:szCs w:val="21"/>
              </w:rPr>
            </w:pPr>
            <w:r>
              <w:rPr>
                <w:rFonts w:hint="eastAsia" w:ascii="仿宋_GB2312" w:eastAsia="仿宋_GB2312"/>
                <w:szCs w:val="21"/>
              </w:rPr>
              <w:t>√</w:t>
            </w:r>
          </w:p>
        </w:tc>
      </w:tr>
    </w:tbl>
    <w:p w14:paraId="36326AF8">
      <w:pPr>
        <w:rPr>
          <w:rFonts w:ascii="宋体" w:hAnsi="宋体"/>
          <w:sz w:val="18"/>
          <w:szCs w:val="18"/>
        </w:rPr>
      </w:pPr>
    </w:p>
    <w:p w14:paraId="0E3BA43D">
      <w:pPr>
        <w:jc w:val="center"/>
        <w:rPr>
          <w:rFonts w:ascii="方正小标宋_GBK" w:eastAsia="方正小标宋_GBK"/>
          <w:sz w:val="44"/>
          <w:szCs w:val="44"/>
        </w:rPr>
      </w:pPr>
      <w:bookmarkStart w:id="8" w:name="_Toc24724725"/>
      <w:r>
        <w:rPr>
          <w:rFonts w:hint="eastAsia" w:ascii="方正小标宋_GBK" w:eastAsia="方正小标宋_GBK"/>
          <w:sz w:val="44"/>
          <w:szCs w:val="44"/>
        </w:rPr>
        <w:t>（二十二）安全生产领域基层政务公开标准目录</w:t>
      </w:r>
      <w:bookmarkEnd w:id="8"/>
    </w:p>
    <w:p w14:paraId="50673508">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644"/>
        <w:gridCol w:w="900"/>
        <w:gridCol w:w="1787"/>
        <w:gridCol w:w="529"/>
        <w:gridCol w:w="720"/>
        <w:gridCol w:w="720"/>
        <w:gridCol w:w="720"/>
        <w:gridCol w:w="540"/>
        <w:gridCol w:w="540"/>
      </w:tblGrid>
      <w:tr w14:paraId="7CC5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restart"/>
            <w:vAlign w:val="center"/>
          </w:tcPr>
          <w:p w14:paraId="1437AFAF">
            <w:pPr>
              <w:widowControl/>
              <w:spacing w:line="240" w:lineRule="exact"/>
              <w:jc w:val="center"/>
              <w:rPr>
                <w:rFonts w:ascii="仿宋_GB2312" w:eastAsia="仿宋_GB2312"/>
                <w:b/>
                <w:color w:val="000000"/>
                <w:kern w:val="0"/>
                <w:szCs w:val="21"/>
              </w:rPr>
            </w:pPr>
            <w:r>
              <w:rPr>
                <w:rFonts w:hint="eastAsia" w:ascii="仿宋_GB2312" w:hAnsi="宋体" w:eastAsia="仿宋_GB2312" w:cs="宋体"/>
                <w:b/>
                <w:color w:val="000000"/>
                <w:kern w:val="0"/>
                <w:szCs w:val="21"/>
              </w:rPr>
              <w:t>序号</w:t>
            </w:r>
          </w:p>
        </w:tc>
        <w:tc>
          <w:tcPr>
            <w:tcW w:w="1980" w:type="dxa"/>
            <w:gridSpan w:val="2"/>
            <w:vAlign w:val="center"/>
          </w:tcPr>
          <w:p w14:paraId="68B85C8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520" w:type="dxa"/>
            <w:vMerge w:val="restart"/>
            <w:vAlign w:val="center"/>
          </w:tcPr>
          <w:p w14:paraId="65E2C96A">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2520" w:type="dxa"/>
            <w:vMerge w:val="restart"/>
            <w:vAlign w:val="center"/>
          </w:tcPr>
          <w:p w14:paraId="4F5271EA">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644" w:type="dxa"/>
            <w:vMerge w:val="restart"/>
            <w:vAlign w:val="center"/>
          </w:tcPr>
          <w:p w14:paraId="15D824D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900" w:type="dxa"/>
            <w:vMerge w:val="restart"/>
            <w:vAlign w:val="center"/>
          </w:tcPr>
          <w:p w14:paraId="5178B997">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787" w:type="dxa"/>
            <w:vMerge w:val="restart"/>
            <w:vAlign w:val="center"/>
          </w:tcPr>
          <w:p w14:paraId="4AEBB43F">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249" w:type="dxa"/>
            <w:gridSpan w:val="2"/>
            <w:vAlign w:val="center"/>
          </w:tcPr>
          <w:p w14:paraId="6A6ED572">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440" w:type="dxa"/>
            <w:gridSpan w:val="2"/>
            <w:vAlign w:val="center"/>
          </w:tcPr>
          <w:p w14:paraId="3AE6A40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080" w:type="dxa"/>
            <w:gridSpan w:val="2"/>
            <w:vAlign w:val="center"/>
          </w:tcPr>
          <w:p w14:paraId="57B2035C">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3B29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vMerge w:val="continue"/>
            <w:vAlign w:val="center"/>
          </w:tcPr>
          <w:p w14:paraId="57406221">
            <w:pPr>
              <w:widowControl/>
              <w:spacing w:line="240" w:lineRule="exact"/>
              <w:jc w:val="center"/>
              <w:rPr>
                <w:rFonts w:ascii="仿宋_GB2312" w:eastAsia="仿宋_GB2312"/>
                <w:b/>
                <w:color w:val="000000"/>
                <w:kern w:val="0"/>
                <w:szCs w:val="21"/>
              </w:rPr>
            </w:pPr>
          </w:p>
        </w:tc>
        <w:tc>
          <w:tcPr>
            <w:tcW w:w="900" w:type="dxa"/>
            <w:vAlign w:val="center"/>
          </w:tcPr>
          <w:p w14:paraId="2826102C">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080" w:type="dxa"/>
            <w:vAlign w:val="center"/>
          </w:tcPr>
          <w:p w14:paraId="52741C6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520" w:type="dxa"/>
            <w:vMerge w:val="continue"/>
            <w:vAlign w:val="center"/>
          </w:tcPr>
          <w:p w14:paraId="7A3BA21B">
            <w:pPr>
              <w:widowControl/>
              <w:spacing w:line="240" w:lineRule="exact"/>
              <w:jc w:val="left"/>
              <w:rPr>
                <w:rFonts w:ascii="仿宋_GB2312" w:hAnsi="宋体" w:eastAsia="仿宋_GB2312" w:cs="宋体"/>
                <w:b/>
                <w:color w:val="000000"/>
                <w:kern w:val="0"/>
                <w:szCs w:val="21"/>
              </w:rPr>
            </w:pPr>
          </w:p>
        </w:tc>
        <w:tc>
          <w:tcPr>
            <w:tcW w:w="2520" w:type="dxa"/>
            <w:vMerge w:val="continue"/>
            <w:vAlign w:val="center"/>
          </w:tcPr>
          <w:p w14:paraId="40EC72B9">
            <w:pPr>
              <w:widowControl/>
              <w:spacing w:line="240" w:lineRule="exact"/>
              <w:jc w:val="left"/>
              <w:rPr>
                <w:rFonts w:ascii="仿宋_GB2312" w:hAnsi="宋体" w:eastAsia="仿宋_GB2312" w:cs="宋体"/>
                <w:b/>
                <w:color w:val="000000"/>
                <w:kern w:val="0"/>
                <w:szCs w:val="21"/>
              </w:rPr>
            </w:pPr>
          </w:p>
        </w:tc>
        <w:tc>
          <w:tcPr>
            <w:tcW w:w="1644" w:type="dxa"/>
            <w:vMerge w:val="continue"/>
            <w:vAlign w:val="center"/>
          </w:tcPr>
          <w:p w14:paraId="4B930DB7">
            <w:pPr>
              <w:widowControl/>
              <w:spacing w:line="240" w:lineRule="exact"/>
              <w:jc w:val="left"/>
              <w:rPr>
                <w:rFonts w:ascii="仿宋_GB2312" w:hAnsi="宋体" w:eastAsia="仿宋_GB2312" w:cs="宋体"/>
                <w:b/>
                <w:color w:val="000000"/>
                <w:kern w:val="0"/>
                <w:szCs w:val="21"/>
              </w:rPr>
            </w:pPr>
          </w:p>
        </w:tc>
        <w:tc>
          <w:tcPr>
            <w:tcW w:w="900" w:type="dxa"/>
            <w:vMerge w:val="continue"/>
            <w:vAlign w:val="center"/>
          </w:tcPr>
          <w:p w14:paraId="4EDDA697">
            <w:pPr>
              <w:widowControl/>
              <w:spacing w:line="240" w:lineRule="exact"/>
              <w:jc w:val="center"/>
              <w:rPr>
                <w:rFonts w:ascii="仿宋_GB2312" w:eastAsia="仿宋_GB2312"/>
                <w:b/>
                <w:szCs w:val="21"/>
              </w:rPr>
            </w:pPr>
          </w:p>
        </w:tc>
        <w:tc>
          <w:tcPr>
            <w:tcW w:w="1787" w:type="dxa"/>
            <w:vMerge w:val="continue"/>
            <w:vAlign w:val="center"/>
          </w:tcPr>
          <w:p w14:paraId="61EE82E7">
            <w:pPr>
              <w:widowControl/>
              <w:spacing w:line="240" w:lineRule="exact"/>
              <w:jc w:val="left"/>
              <w:rPr>
                <w:rFonts w:ascii="仿宋_GB2312" w:hAnsi="宋体" w:eastAsia="仿宋_GB2312" w:cs="宋体"/>
                <w:b/>
                <w:kern w:val="0"/>
                <w:szCs w:val="21"/>
              </w:rPr>
            </w:pPr>
          </w:p>
        </w:tc>
        <w:tc>
          <w:tcPr>
            <w:tcW w:w="529" w:type="dxa"/>
            <w:vAlign w:val="center"/>
          </w:tcPr>
          <w:p w14:paraId="2547DEAB">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20" w:type="dxa"/>
            <w:vAlign w:val="center"/>
          </w:tcPr>
          <w:p w14:paraId="5C08EF06">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720" w:type="dxa"/>
            <w:vAlign w:val="center"/>
          </w:tcPr>
          <w:p w14:paraId="280D4391">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22B0FCDD">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60AD5812">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540" w:type="dxa"/>
            <w:vAlign w:val="center"/>
          </w:tcPr>
          <w:p w14:paraId="3201AD4B">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08CA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40" w:type="dxa"/>
            <w:vAlign w:val="center"/>
          </w:tcPr>
          <w:p w14:paraId="7E23C54E">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w:t>
            </w:r>
          </w:p>
        </w:tc>
        <w:tc>
          <w:tcPr>
            <w:tcW w:w="900" w:type="dxa"/>
            <w:vMerge w:val="restart"/>
            <w:vAlign w:val="center"/>
          </w:tcPr>
          <w:p w14:paraId="52C0F10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3002CEBF">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vAlign w:val="center"/>
          </w:tcPr>
          <w:p w14:paraId="7752FEFA">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法律法规</w:t>
            </w:r>
          </w:p>
        </w:tc>
        <w:tc>
          <w:tcPr>
            <w:tcW w:w="2520" w:type="dxa"/>
            <w:vAlign w:val="center"/>
          </w:tcPr>
          <w:p w14:paraId="339B3085">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与安全生产有关的法律、法规</w:t>
            </w:r>
          </w:p>
        </w:tc>
        <w:tc>
          <w:tcPr>
            <w:tcW w:w="2520" w:type="dxa"/>
            <w:vAlign w:val="center"/>
          </w:tcPr>
          <w:p w14:paraId="1BFDCAE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5671F15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57D0AEC8">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restart"/>
            <w:vAlign w:val="center"/>
          </w:tcPr>
          <w:p w14:paraId="666E7EA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06BFF1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C212C1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BE420F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7C26BF1">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6521135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AC1139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7E506C84">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C29E66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5C6D268F">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09492C1D">
            <w:pPr>
              <w:spacing w:line="240" w:lineRule="exact"/>
              <w:rPr>
                <w:rFonts w:ascii="仿宋_GB2312" w:hAnsi="宋体" w:eastAsia="仿宋_GB2312" w:cs="宋体"/>
                <w:bCs/>
                <w:szCs w:val="21"/>
              </w:rPr>
            </w:pPr>
            <w:r>
              <w:rPr>
                <w:rFonts w:hint="eastAsia" w:ascii="仿宋_GB2312" w:eastAsia="仿宋_GB2312"/>
                <w:bCs/>
                <w:szCs w:val="21"/>
              </w:rPr>
              <w:t>√</w:t>
            </w:r>
          </w:p>
        </w:tc>
      </w:tr>
      <w:tr w14:paraId="0CC1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40" w:type="dxa"/>
            <w:vAlign w:val="center"/>
          </w:tcPr>
          <w:p w14:paraId="734F3C75">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2</w:t>
            </w:r>
          </w:p>
        </w:tc>
        <w:tc>
          <w:tcPr>
            <w:tcW w:w="900" w:type="dxa"/>
            <w:vMerge w:val="continue"/>
            <w:vAlign w:val="center"/>
          </w:tcPr>
          <w:p w14:paraId="7A806AC6">
            <w:pPr>
              <w:spacing w:line="240" w:lineRule="exact"/>
              <w:rPr>
                <w:rFonts w:ascii="仿宋_GB2312" w:hAnsi="宋体" w:eastAsia="仿宋_GB2312" w:cs="宋体"/>
                <w:color w:val="000000"/>
                <w:szCs w:val="21"/>
              </w:rPr>
            </w:pPr>
          </w:p>
        </w:tc>
        <w:tc>
          <w:tcPr>
            <w:tcW w:w="1080" w:type="dxa"/>
            <w:vAlign w:val="center"/>
          </w:tcPr>
          <w:p w14:paraId="4FEF748A">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部门和地方规章</w:t>
            </w:r>
          </w:p>
        </w:tc>
        <w:tc>
          <w:tcPr>
            <w:tcW w:w="2520" w:type="dxa"/>
            <w:vAlign w:val="center"/>
          </w:tcPr>
          <w:p w14:paraId="1631214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与安全生产有关的部门和地方规章</w:t>
            </w:r>
          </w:p>
        </w:tc>
        <w:tc>
          <w:tcPr>
            <w:tcW w:w="2520" w:type="dxa"/>
            <w:vAlign w:val="center"/>
          </w:tcPr>
          <w:p w14:paraId="3CB7ABC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43AB42E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29D63DFB">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continue"/>
            <w:vAlign w:val="center"/>
          </w:tcPr>
          <w:p w14:paraId="6436E04E">
            <w:pPr>
              <w:spacing w:line="240" w:lineRule="exact"/>
              <w:jc w:val="left"/>
              <w:rPr>
                <w:rFonts w:ascii="仿宋_GB2312" w:eastAsia="仿宋_GB2312"/>
                <w:szCs w:val="21"/>
              </w:rPr>
            </w:pPr>
          </w:p>
        </w:tc>
        <w:tc>
          <w:tcPr>
            <w:tcW w:w="529" w:type="dxa"/>
            <w:vAlign w:val="center"/>
          </w:tcPr>
          <w:p w14:paraId="07E28CA3">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CEA6EA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71B1A26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F881869">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3B558F49">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1075A1A4">
            <w:pPr>
              <w:spacing w:line="240" w:lineRule="exact"/>
              <w:rPr>
                <w:rFonts w:ascii="仿宋_GB2312" w:hAnsi="宋体" w:eastAsia="仿宋_GB2312" w:cs="宋体"/>
                <w:bCs/>
                <w:szCs w:val="21"/>
              </w:rPr>
            </w:pPr>
            <w:r>
              <w:rPr>
                <w:rFonts w:hint="eastAsia" w:ascii="仿宋_GB2312" w:eastAsia="仿宋_GB2312"/>
                <w:bCs/>
                <w:szCs w:val="21"/>
              </w:rPr>
              <w:t>√</w:t>
            </w:r>
          </w:p>
        </w:tc>
      </w:tr>
      <w:tr w14:paraId="0F5D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14:paraId="5CC28A1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3</w:t>
            </w:r>
          </w:p>
        </w:tc>
        <w:tc>
          <w:tcPr>
            <w:tcW w:w="900" w:type="dxa"/>
            <w:vMerge w:val="continue"/>
            <w:vAlign w:val="center"/>
          </w:tcPr>
          <w:p w14:paraId="1A32EBC2">
            <w:pPr>
              <w:spacing w:line="240" w:lineRule="exact"/>
              <w:rPr>
                <w:rFonts w:ascii="仿宋_GB2312" w:hAnsi="宋体" w:eastAsia="仿宋_GB2312" w:cs="宋体"/>
                <w:color w:val="000000"/>
                <w:szCs w:val="21"/>
              </w:rPr>
            </w:pPr>
          </w:p>
        </w:tc>
        <w:tc>
          <w:tcPr>
            <w:tcW w:w="1080" w:type="dxa"/>
            <w:vAlign w:val="center"/>
          </w:tcPr>
          <w:p w14:paraId="45D74F4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其他政策文件</w:t>
            </w:r>
          </w:p>
        </w:tc>
        <w:tc>
          <w:tcPr>
            <w:tcW w:w="2520" w:type="dxa"/>
            <w:vAlign w:val="center"/>
          </w:tcPr>
          <w:p w14:paraId="22658E2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其他可以公开的与安全生产有关的政策文件，包括改革方案、发展规划、专项规划、工作计划等</w:t>
            </w:r>
          </w:p>
        </w:tc>
        <w:tc>
          <w:tcPr>
            <w:tcW w:w="2520" w:type="dxa"/>
            <w:vAlign w:val="center"/>
          </w:tcPr>
          <w:p w14:paraId="495B712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《政府信息公开条例》</w:t>
            </w:r>
          </w:p>
        </w:tc>
        <w:tc>
          <w:tcPr>
            <w:tcW w:w="1644" w:type="dxa"/>
            <w:vAlign w:val="center"/>
          </w:tcPr>
          <w:p w14:paraId="06ECE0F1">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5D3D439C">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continue"/>
            <w:vAlign w:val="center"/>
          </w:tcPr>
          <w:p w14:paraId="55C96297">
            <w:pPr>
              <w:spacing w:line="240" w:lineRule="exact"/>
              <w:jc w:val="left"/>
              <w:rPr>
                <w:rFonts w:ascii="仿宋_GB2312" w:eastAsia="仿宋_GB2312"/>
                <w:szCs w:val="21"/>
              </w:rPr>
            </w:pPr>
          </w:p>
        </w:tc>
        <w:tc>
          <w:tcPr>
            <w:tcW w:w="529" w:type="dxa"/>
            <w:vAlign w:val="center"/>
          </w:tcPr>
          <w:p w14:paraId="76981FB7">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5BA5A24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6D1D9BBF">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C58D25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268C4004">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1193EB5F">
            <w:pPr>
              <w:spacing w:line="240" w:lineRule="exact"/>
              <w:rPr>
                <w:rFonts w:ascii="仿宋_GB2312" w:hAnsi="宋体" w:eastAsia="仿宋_GB2312" w:cs="宋体"/>
                <w:bCs/>
                <w:szCs w:val="21"/>
              </w:rPr>
            </w:pPr>
            <w:r>
              <w:rPr>
                <w:rFonts w:hint="eastAsia" w:ascii="仿宋_GB2312" w:eastAsia="仿宋_GB2312"/>
                <w:bCs/>
                <w:szCs w:val="21"/>
              </w:rPr>
              <w:t>√</w:t>
            </w:r>
          </w:p>
        </w:tc>
      </w:tr>
      <w:tr w14:paraId="6966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155FDE5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900" w:type="dxa"/>
            <w:vMerge w:val="continue"/>
            <w:vAlign w:val="center"/>
          </w:tcPr>
          <w:p w14:paraId="3E0486C9">
            <w:pPr>
              <w:spacing w:line="240" w:lineRule="exact"/>
              <w:rPr>
                <w:rFonts w:ascii="仿宋_GB2312" w:hAnsi="宋体" w:eastAsia="仿宋_GB2312" w:cs="宋体"/>
                <w:color w:val="000000"/>
                <w:szCs w:val="21"/>
              </w:rPr>
            </w:pPr>
          </w:p>
        </w:tc>
        <w:tc>
          <w:tcPr>
            <w:tcW w:w="1080" w:type="dxa"/>
            <w:vAlign w:val="center"/>
          </w:tcPr>
          <w:p w14:paraId="1176D2B5">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重大决策草案</w:t>
            </w:r>
          </w:p>
        </w:tc>
        <w:tc>
          <w:tcPr>
            <w:tcW w:w="2520" w:type="dxa"/>
            <w:vAlign w:val="center"/>
          </w:tcPr>
          <w:p w14:paraId="14E64A7A">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涉及管理相对人切身利益、需社会广泛知晓的重要改革方案等重大决策，决策前向社会公开决策草案、决策依据</w:t>
            </w:r>
          </w:p>
        </w:tc>
        <w:tc>
          <w:tcPr>
            <w:tcW w:w="2520" w:type="dxa"/>
            <w:vAlign w:val="center"/>
          </w:tcPr>
          <w:p w14:paraId="47DD0209">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31CB2A2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2FC8CB3B">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Align w:val="center"/>
          </w:tcPr>
          <w:p w14:paraId="17D0093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C97A64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586464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21D37D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ABB4157">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r>
              <w:rPr>
                <w:rFonts w:hint="eastAsia" w:ascii="仿宋_GB2312" w:eastAsia="仿宋_GB2312"/>
                <w:szCs w:val="21"/>
              </w:rPr>
              <w:t xml:space="preserve"> </w:t>
            </w:r>
          </w:p>
        </w:tc>
        <w:tc>
          <w:tcPr>
            <w:tcW w:w="529" w:type="dxa"/>
            <w:vAlign w:val="center"/>
          </w:tcPr>
          <w:p w14:paraId="70F4032F">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17E54E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014CD9AF">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64F1DE0">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1B4CE721">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42F67A58">
            <w:pPr>
              <w:spacing w:line="240" w:lineRule="exact"/>
              <w:rPr>
                <w:rFonts w:ascii="仿宋_GB2312" w:hAnsi="宋体" w:eastAsia="仿宋_GB2312" w:cs="宋体"/>
                <w:bCs/>
                <w:szCs w:val="21"/>
              </w:rPr>
            </w:pPr>
            <w:r>
              <w:rPr>
                <w:rFonts w:hint="eastAsia" w:ascii="仿宋_GB2312" w:eastAsia="仿宋_GB2312"/>
                <w:bCs/>
                <w:szCs w:val="21"/>
              </w:rPr>
              <w:t>√</w:t>
            </w:r>
          </w:p>
        </w:tc>
      </w:tr>
      <w:tr w14:paraId="3B01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40" w:type="dxa"/>
            <w:vAlign w:val="center"/>
          </w:tcPr>
          <w:p w14:paraId="3E08663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6</w:t>
            </w:r>
          </w:p>
        </w:tc>
        <w:tc>
          <w:tcPr>
            <w:tcW w:w="900" w:type="dxa"/>
            <w:vAlign w:val="center"/>
          </w:tcPr>
          <w:p w14:paraId="49B9F68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政策文件</w:t>
            </w:r>
          </w:p>
        </w:tc>
        <w:tc>
          <w:tcPr>
            <w:tcW w:w="1080" w:type="dxa"/>
            <w:vAlign w:val="center"/>
          </w:tcPr>
          <w:p w14:paraId="17420380">
            <w:pPr>
              <w:spacing w:line="240" w:lineRule="exact"/>
              <w:rPr>
                <w:rFonts w:ascii="仿宋_GB2312" w:hAnsi="宋体" w:eastAsia="仿宋_GB2312" w:cs="宋体"/>
                <w:bCs/>
                <w:szCs w:val="21"/>
              </w:rPr>
            </w:pPr>
            <w:r>
              <w:rPr>
                <w:rFonts w:hint="eastAsia" w:ascii="仿宋_GB2312" w:eastAsia="仿宋_GB2312"/>
                <w:bCs/>
                <w:szCs w:val="21"/>
              </w:rPr>
              <w:t>重要会议</w:t>
            </w:r>
          </w:p>
        </w:tc>
        <w:tc>
          <w:tcPr>
            <w:tcW w:w="2520" w:type="dxa"/>
            <w:vAlign w:val="center"/>
          </w:tcPr>
          <w:p w14:paraId="46FD9EA1">
            <w:pPr>
              <w:spacing w:line="240" w:lineRule="exact"/>
              <w:rPr>
                <w:rFonts w:ascii="仿宋_GB2312" w:hAnsi="宋体" w:eastAsia="仿宋_GB2312" w:cs="宋体"/>
                <w:bCs/>
                <w:szCs w:val="21"/>
              </w:rPr>
            </w:pPr>
            <w:r>
              <w:rPr>
                <w:rFonts w:hint="eastAsia" w:ascii="仿宋_GB2312" w:eastAsia="仿宋_GB2312"/>
                <w:bCs/>
                <w:szCs w:val="21"/>
              </w:rPr>
              <w:t>通过会议讨论作出重要改革方案等重大决策时，经党组研究认为有必要公开讨论决策过程的会议</w:t>
            </w:r>
          </w:p>
        </w:tc>
        <w:tc>
          <w:tcPr>
            <w:tcW w:w="2520" w:type="dxa"/>
            <w:vAlign w:val="center"/>
          </w:tcPr>
          <w:p w14:paraId="68F6C8D9">
            <w:pPr>
              <w:spacing w:line="240" w:lineRule="exact"/>
              <w:rPr>
                <w:rFonts w:ascii="仿宋_GB2312" w:eastAsia="仿宋_GB2312"/>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3BC31187">
            <w:pPr>
              <w:spacing w:line="240" w:lineRule="exact"/>
              <w:rPr>
                <w:rFonts w:ascii="仿宋_GB2312" w:hAnsi="宋体" w:eastAsia="仿宋_GB2312" w:cs="宋体"/>
                <w:bCs/>
                <w:szCs w:val="21"/>
              </w:rPr>
            </w:pPr>
            <w:r>
              <w:rPr>
                <w:rFonts w:hint="eastAsia" w:ascii="仿宋_GB2312" w:eastAsia="仿宋_GB2312"/>
                <w:bCs/>
                <w:szCs w:val="21"/>
              </w:rPr>
              <w:t>提前一周发通知邀请</w:t>
            </w:r>
          </w:p>
        </w:tc>
        <w:tc>
          <w:tcPr>
            <w:tcW w:w="900" w:type="dxa"/>
            <w:vAlign w:val="center"/>
          </w:tcPr>
          <w:p w14:paraId="0012013F">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6B0FDE0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F24500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973678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037B04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3484E96">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 </w:t>
            </w:r>
          </w:p>
        </w:tc>
        <w:tc>
          <w:tcPr>
            <w:tcW w:w="529" w:type="dxa"/>
            <w:vAlign w:val="center"/>
          </w:tcPr>
          <w:p w14:paraId="0693E1E3">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98D9A98">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2B3CA05">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9358280">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4BDBEF7B">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1BA74885">
            <w:pPr>
              <w:spacing w:line="240" w:lineRule="exact"/>
              <w:rPr>
                <w:rFonts w:ascii="仿宋_GB2312" w:hAnsi="宋体" w:eastAsia="仿宋_GB2312" w:cs="宋体"/>
                <w:bCs/>
                <w:szCs w:val="21"/>
              </w:rPr>
            </w:pPr>
            <w:r>
              <w:rPr>
                <w:rFonts w:hint="eastAsia" w:ascii="仿宋_GB2312" w:eastAsia="仿宋_GB2312"/>
                <w:bCs/>
                <w:szCs w:val="21"/>
              </w:rPr>
              <w:t>√</w:t>
            </w:r>
          </w:p>
        </w:tc>
      </w:tr>
      <w:tr w14:paraId="0BF3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14:paraId="344C337F">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7</w:t>
            </w:r>
          </w:p>
        </w:tc>
        <w:tc>
          <w:tcPr>
            <w:tcW w:w="900" w:type="dxa"/>
            <w:vAlign w:val="center"/>
          </w:tcPr>
          <w:p w14:paraId="13A0707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政策文件</w:t>
            </w:r>
          </w:p>
        </w:tc>
        <w:tc>
          <w:tcPr>
            <w:tcW w:w="1080" w:type="dxa"/>
            <w:vAlign w:val="center"/>
          </w:tcPr>
          <w:p w14:paraId="470C674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征集采纳社会公众意见情况</w:t>
            </w:r>
          </w:p>
        </w:tc>
        <w:tc>
          <w:tcPr>
            <w:tcW w:w="2520" w:type="dxa"/>
            <w:vAlign w:val="center"/>
          </w:tcPr>
          <w:p w14:paraId="6F7D7CD8">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重大决策草案公布后征集到的社会公众意见情况、采纳与否情况及理由等</w:t>
            </w:r>
          </w:p>
        </w:tc>
        <w:tc>
          <w:tcPr>
            <w:tcW w:w="2520" w:type="dxa"/>
            <w:vAlign w:val="center"/>
          </w:tcPr>
          <w:p w14:paraId="7E461FD2">
            <w:pPr>
              <w:spacing w:line="240" w:lineRule="exact"/>
              <w:rPr>
                <w:rFonts w:ascii="仿宋_GB2312" w:eastAsia="仿宋_GB2312"/>
                <w:szCs w:val="21"/>
              </w:rPr>
            </w:pPr>
            <w:r>
              <w:rPr>
                <w:rFonts w:hint="eastAsia" w:ascii="仿宋_GB2312" w:eastAsia="仿宋_GB2312"/>
                <w:bCs/>
                <w:color w:val="000000"/>
                <w:szCs w:val="21"/>
              </w:rPr>
              <w:t>《政府信息公开条例》、《关于全面推进政务公开工作的意见》（中办发〔2016〕8号）</w:t>
            </w:r>
          </w:p>
        </w:tc>
        <w:tc>
          <w:tcPr>
            <w:tcW w:w="1644" w:type="dxa"/>
            <w:vAlign w:val="center"/>
          </w:tcPr>
          <w:p w14:paraId="5F24EC96">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征求意见时对外公布的时限内公开</w:t>
            </w:r>
          </w:p>
        </w:tc>
        <w:tc>
          <w:tcPr>
            <w:tcW w:w="900" w:type="dxa"/>
            <w:vAlign w:val="center"/>
          </w:tcPr>
          <w:p w14:paraId="433E2A92">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366B9C2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43DDA2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D42663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CDE9A7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4989678">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r>
              <w:rPr>
                <w:rFonts w:hint="eastAsia" w:ascii="仿宋_GB2312" w:eastAsia="仿宋_GB2312"/>
                <w:szCs w:val="21"/>
              </w:rPr>
              <w:t xml:space="preserve">  </w:t>
            </w:r>
          </w:p>
        </w:tc>
        <w:tc>
          <w:tcPr>
            <w:tcW w:w="529" w:type="dxa"/>
            <w:vAlign w:val="center"/>
          </w:tcPr>
          <w:p w14:paraId="0ECB8FAA">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3B95BAB">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616F0756">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E054FE5">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7D5A57D5">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641AEA62">
            <w:pPr>
              <w:spacing w:line="240" w:lineRule="exact"/>
              <w:rPr>
                <w:rFonts w:ascii="仿宋_GB2312" w:hAnsi="宋体" w:eastAsia="仿宋_GB2312" w:cs="宋体"/>
                <w:bCs/>
                <w:szCs w:val="21"/>
              </w:rPr>
            </w:pPr>
            <w:r>
              <w:rPr>
                <w:rFonts w:hint="eastAsia" w:ascii="仿宋_GB2312" w:eastAsia="仿宋_GB2312"/>
                <w:bCs/>
                <w:szCs w:val="21"/>
              </w:rPr>
              <w:t>√</w:t>
            </w:r>
          </w:p>
        </w:tc>
      </w:tr>
      <w:tr w14:paraId="39C5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540" w:type="dxa"/>
            <w:vAlign w:val="center"/>
          </w:tcPr>
          <w:p w14:paraId="1A2E8E6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8</w:t>
            </w:r>
          </w:p>
        </w:tc>
        <w:tc>
          <w:tcPr>
            <w:tcW w:w="900" w:type="dxa"/>
            <w:vAlign w:val="center"/>
          </w:tcPr>
          <w:p w14:paraId="18158F8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77B973F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27E7264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隐患管理</w:t>
            </w:r>
          </w:p>
        </w:tc>
        <w:tc>
          <w:tcPr>
            <w:tcW w:w="2520" w:type="dxa"/>
            <w:vAlign w:val="center"/>
          </w:tcPr>
          <w:p w14:paraId="02ECA7D3">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重大隐患排查、挂牌督办及其整改情况，安全生产举报电话等</w:t>
            </w:r>
          </w:p>
        </w:tc>
        <w:tc>
          <w:tcPr>
            <w:tcW w:w="2520" w:type="dxa"/>
            <w:vAlign w:val="center"/>
          </w:tcPr>
          <w:p w14:paraId="38F1E139">
            <w:pPr>
              <w:spacing w:line="240" w:lineRule="exact"/>
              <w:rPr>
                <w:rFonts w:ascii="仿宋_GB2312" w:eastAsia="仿宋_GB2312"/>
                <w:bCs/>
                <w:color w:val="000000"/>
                <w:szCs w:val="21"/>
              </w:rPr>
            </w:pPr>
            <w:r>
              <w:rPr>
                <w:rFonts w:hint="eastAsia" w:ascii="仿宋_GB2312" w:eastAsia="仿宋_GB2312"/>
                <w:bCs/>
                <w:color w:val="000000"/>
                <w:szCs w:val="21"/>
              </w:rPr>
              <w:t>《安全生产法》、《政府信息公开条例》、《中共中央 国务院关于推进安全生产领域改革发展的意见》（中发〔2016〕32号）</w:t>
            </w:r>
          </w:p>
        </w:tc>
        <w:tc>
          <w:tcPr>
            <w:tcW w:w="1644" w:type="dxa"/>
            <w:vAlign w:val="center"/>
          </w:tcPr>
          <w:p w14:paraId="041A03A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6C8029B7">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7ACAB04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42A384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E4A721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86A133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346B3E4">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（广播电视）</w:t>
            </w:r>
          </w:p>
        </w:tc>
        <w:tc>
          <w:tcPr>
            <w:tcW w:w="529" w:type="dxa"/>
            <w:vAlign w:val="center"/>
          </w:tcPr>
          <w:p w14:paraId="05F7BB5B">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C6C5A29">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5F4CD4AE">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263760B8">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13C4BFAD">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609A1E47">
            <w:pPr>
              <w:spacing w:line="240" w:lineRule="exact"/>
              <w:rPr>
                <w:rFonts w:ascii="仿宋_GB2312" w:hAnsi="宋体" w:eastAsia="仿宋_GB2312" w:cs="宋体"/>
                <w:bCs/>
                <w:szCs w:val="21"/>
              </w:rPr>
            </w:pPr>
            <w:r>
              <w:rPr>
                <w:rFonts w:hint="eastAsia" w:ascii="仿宋_GB2312" w:eastAsia="仿宋_GB2312"/>
                <w:bCs/>
                <w:szCs w:val="21"/>
              </w:rPr>
              <w:t>√</w:t>
            </w:r>
          </w:p>
        </w:tc>
      </w:tr>
      <w:tr w14:paraId="1715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14:paraId="7D94F26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9</w:t>
            </w:r>
          </w:p>
        </w:tc>
        <w:tc>
          <w:tcPr>
            <w:tcW w:w="900" w:type="dxa"/>
            <w:vMerge w:val="restart"/>
            <w:vAlign w:val="center"/>
          </w:tcPr>
          <w:p w14:paraId="525F3BE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3904064E">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40C2ECE9">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应急管理</w:t>
            </w:r>
          </w:p>
        </w:tc>
        <w:tc>
          <w:tcPr>
            <w:tcW w:w="2520" w:type="dxa"/>
            <w:vAlign w:val="center"/>
          </w:tcPr>
          <w:p w14:paraId="542CA17D">
            <w:pPr>
              <w:spacing w:line="240" w:lineRule="exact"/>
              <w:rPr>
                <w:rFonts w:ascii="仿宋_GB2312" w:hAnsi="宋体" w:eastAsia="仿宋_GB2312" w:cs="宋体"/>
                <w:bCs/>
                <w:szCs w:val="21"/>
              </w:rPr>
            </w:pPr>
            <w:r>
              <w:rPr>
                <w:rFonts w:hint="eastAsia" w:ascii="仿宋_GB2312" w:eastAsia="仿宋_GB2312"/>
                <w:bCs/>
                <w:szCs w:val="21"/>
              </w:rPr>
              <w:t xml:space="preserve">承担处置主责、非敏感的应急信息，包括事故灾害类预警信息、事故信息、事故后采取的应急处置措施和应对结果等  </w:t>
            </w:r>
          </w:p>
        </w:tc>
        <w:tc>
          <w:tcPr>
            <w:tcW w:w="2520" w:type="dxa"/>
            <w:vAlign w:val="center"/>
          </w:tcPr>
          <w:p w14:paraId="2FD56C26">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《政府信息公开条例》、《突发事件应对法》、《</w:t>
            </w:r>
            <w:r>
              <w:rPr>
                <w:rFonts w:hint="eastAsia" w:ascii="仿宋_GB2312" w:eastAsia="仿宋_GB2312"/>
                <w:bCs/>
                <w:color w:val="000000"/>
                <w:szCs w:val="21"/>
                <w:lang w:eastAsia="zh-CN"/>
              </w:rPr>
              <w:t>关于全面推进政务公开工作的意见</w:t>
            </w:r>
            <w:r>
              <w:rPr>
                <w:rFonts w:hint="eastAsia" w:ascii="仿宋_GB2312" w:eastAsia="仿宋_GB2312"/>
                <w:bCs/>
                <w:color w:val="000000"/>
                <w:szCs w:val="21"/>
              </w:rPr>
              <w:t>》</w:t>
            </w:r>
          </w:p>
        </w:tc>
        <w:tc>
          <w:tcPr>
            <w:tcW w:w="1644" w:type="dxa"/>
            <w:vAlign w:val="center"/>
          </w:tcPr>
          <w:p w14:paraId="0A8E326A">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2BF28876">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6575EFA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A67A23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16D963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5E9565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A588481">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（便民服务站）</w:t>
            </w:r>
          </w:p>
        </w:tc>
        <w:tc>
          <w:tcPr>
            <w:tcW w:w="529" w:type="dxa"/>
            <w:vAlign w:val="center"/>
          </w:tcPr>
          <w:p w14:paraId="754A9EC9">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A3B2BE7">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3EE455F3">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0330882">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67E6644A">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57B7B743">
            <w:pPr>
              <w:spacing w:line="240" w:lineRule="exact"/>
              <w:rPr>
                <w:rFonts w:ascii="仿宋_GB2312" w:hAnsi="宋体" w:eastAsia="仿宋_GB2312" w:cs="宋体"/>
                <w:bCs/>
                <w:szCs w:val="21"/>
              </w:rPr>
            </w:pPr>
            <w:r>
              <w:rPr>
                <w:rFonts w:hint="eastAsia" w:ascii="仿宋_GB2312" w:eastAsia="仿宋_GB2312"/>
                <w:bCs/>
                <w:szCs w:val="21"/>
              </w:rPr>
              <w:t>√</w:t>
            </w:r>
          </w:p>
        </w:tc>
      </w:tr>
      <w:tr w14:paraId="0D88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540" w:type="dxa"/>
            <w:vAlign w:val="center"/>
          </w:tcPr>
          <w:p w14:paraId="7AAA999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10</w:t>
            </w:r>
          </w:p>
        </w:tc>
        <w:tc>
          <w:tcPr>
            <w:tcW w:w="900" w:type="dxa"/>
            <w:vMerge w:val="continue"/>
            <w:vAlign w:val="center"/>
          </w:tcPr>
          <w:p w14:paraId="41CD7CDC">
            <w:pPr>
              <w:spacing w:line="240" w:lineRule="exact"/>
              <w:rPr>
                <w:rFonts w:ascii="仿宋_GB2312" w:hAnsi="宋体" w:eastAsia="仿宋_GB2312" w:cs="宋体"/>
                <w:color w:val="000000"/>
                <w:szCs w:val="21"/>
              </w:rPr>
            </w:pPr>
          </w:p>
        </w:tc>
        <w:tc>
          <w:tcPr>
            <w:tcW w:w="1080" w:type="dxa"/>
            <w:vAlign w:val="center"/>
          </w:tcPr>
          <w:p w14:paraId="58EF2857">
            <w:pPr>
              <w:spacing w:line="240" w:lineRule="exact"/>
              <w:rPr>
                <w:rFonts w:ascii="仿宋_GB2312" w:hAnsi="宋体" w:eastAsia="仿宋_GB2312" w:cs="宋体"/>
                <w:bCs/>
                <w:szCs w:val="21"/>
              </w:rPr>
            </w:pPr>
            <w:r>
              <w:rPr>
                <w:rFonts w:hint="eastAsia" w:ascii="仿宋_GB2312" w:eastAsia="仿宋_GB2312"/>
                <w:bCs/>
                <w:szCs w:val="21"/>
              </w:rPr>
              <w:t>动态信息</w:t>
            </w:r>
          </w:p>
        </w:tc>
        <w:tc>
          <w:tcPr>
            <w:tcW w:w="2520" w:type="dxa"/>
            <w:vAlign w:val="center"/>
          </w:tcPr>
          <w:p w14:paraId="12F7ECBE">
            <w:pPr>
              <w:spacing w:line="240" w:lineRule="exact"/>
              <w:rPr>
                <w:rFonts w:ascii="仿宋_GB2312" w:hAnsi="宋体" w:eastAsia="仿宋_GB2312" w:cs="宋体"/>
                <w:bCs/>
                <w:szCs w:val="21"/>
              </w:rPr>
            </w:pPr>
            <w:r>
              <w:rPr>
                <w:rFonts w:hint="eastAsia" w:ascii="仿宋_GB2312" w:eastAsia="仿宋_GB2312"/>
                <w:bCs/>
                <w:szCs w:val="21"/>
              </w:rPr>
              <w:t>业务工作动态、安全生产执法检查动态</w:t>
            </w:r>
          </w:p>
        </w:tc>
        <w:tc>
          <w:tcPr>
            <w:tcW w:w="2520" w:type="dxa"/>
            <w:vAlign w:val="center"/>
          </w:tcPr>
          <w:p w14:paraId="6F2A47DD">
            <w:pPr>
              <w:spacing w:line="240" w:lineRule="exact"/>
              <w:rPr>
                <w:rFonts w:ascii="仿宋_GB2312" w:eastAsia="仿宋_GB2312"/>
                <w:bCs/>
                <w:szCs w:val="21"/>
              </w:rPr>
            </w:pPr>
            <w:r>
              <w:rPr>
                <w:rFonts w:hint="eastAsia" w:ascii="仿宋_GB2312" w:eastAsia="仿宋_GB2312"/>
                <w:bCs/>
                <w:szCs w:val="21"/>
              </w:rPr>
              <w:t>《政府信息公开条例》、《中共中央 国务院关于推进安全生产领域改革发展的意见》（中发〔2016〕32号）</w:t>
            </w:r>
          </w:p>
        </w:tc>
        <w:tc>
          <w:tcPr>
            <w:tcW w:w="1644" w:type="dxa"/>
            <w:vAlign w:val="center"/>
          </w:tcPr>
          <w:p w14:paraId="39F2E5B9">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3AC77F17">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55E7764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78A5BC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E90537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w:t>
            </w:r>
          </w:p>
          <w:p w14:paraId="4F4257B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1805A49">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其他（广播电视、纸质媒体）</w:t>
            </w:r>
          </w:p>
        </w:tc>
        <w:tc>
          <w:tcPr>
            <w:tcW w:w="529" w:type="dxa"/>
            <w:vAlign w:val="center"/>
          </w:tcPr>
          <w:p w14:paraId="190CC008">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AF696D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50A7BF75">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2B7DE31">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170A99B8">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501943E3">
            <w:pPr>
              <w:spacing w:line="240" w:lineRule="exact"/>
              <w:rPr>
                <w:rFonts w:ascii="仿宋_GB2312" w:hAnsi="宋体" w:eastAsia="仿宋_GB2312" w:cs="宋体"/>
                <w:bCs/>
                <w:szCs w:val="21"/>
              </w:rPr>
            </w:pPr>
            <w:r>
              <w:rPr>
                <w:rFonts w:hint="eastAsia" w:ascii="仿宋_GB2312" w:eastAsia="仿宋_GB2312"/>
                <w:bCs/>
                <w:szCs w:val="21"/>
              </w:rPr>
              <w:t>√</w:t>
            </w:r>
          </w:p>
        </w:tc>
      </w:tr>
      <w:tr w14:paraId="119D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540" w:type="dxa"/>
            <w:vAlign w:val="center"/>
          </w:tcPr>
          <w:p w14:paraId="6B3E96D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11</w:t>
            </w:r>
          </w:p>
        </w:tc>
        <w:tc>
          <w:tcPr>
            <w:tcW w:w="900" w:type="dxa"/>
            <w:vAlign w:val="center"/>
          </w:tcPr>
          <w:p w14:paraId="28B8FC28">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5D2CC305">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5588D798">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安全生产预警提示信息</w:t>
            </w:r>
          </w:p>
        </w:tc>
        <w:tc>
          <w:tcPr>
            <w:tcW w:w="2520" w:type="dxa"/>
            <w:vAlign w:val="center"/>
          </w:tcPr>
          <w:p w14:paraId="46B2C24E">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气象及灾害预警信息            不同时段、不同领域安全生产提示信息</w:t>
            </w:r>
          </w:p>
        </w:tc>
        <w:tc>
          <w:tcPr>
            <w:tcW w:w="2520" w:type="dxa"/>
            <w:vAlign w:val="center"/>
          </w:tcPr>
          <w:p w14:paraId="14672A2B">
            <w:pPr>
              <w:spacing w:line="240" w:lineRule="exact"/>
              <w:rPr>
                <w:rFonts w:ascii="仿宋_GB2312" w:eastAsia="仿宋_GB2312"/>
                <w:bCs/>
                <w:szCs w:val="21"/>
              </w:rPr>
            </w:pPr>
            <w:r>
              <w:rPr>
                <w:rFonts w:hint="eastAsia" w:ascii="仿宋_GB2312" w:eastAsia="仿宋_GB2312"/>
                <w:bCs/>
                <w:szCs w:val="21"/>
              </w:rPr>
              <w:t>《政府信息公开条例》、《中共中央 国务院关于推进安全生产领域改革发展的意见》（中发〔2016〕32号）</w:t>
            </w:r>
          </w:p>
        </w:tc>
        <w:tc>
          <w:tcPr>
            <w:tcW w:w="1644" w:type="dxa"/>
            <w:vAlign w:val="center"/>
          </w:tcPr>
          <w:p w14:paraId="1F492C4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信息形成后及时公开</w:t>
            </w:r>
          </w:p>
        </w:tc>
        <w:tc>
          <w:tcPr>
            <w:tcW w:w="900" w:type="dxa"/>
            <w:vAlign w:val="center"/>
          </w:tcPr>
          <w:p w14:paraId="10DCCBC4">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78B8D71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4722F0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801283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w:t>
            </w:r>
          </w:p>
          <w:p w14:paraId="42A3631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2736810">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其他（便民服务站、广播电视、纸质媒体、入户/现场、精准推送）</w:t>
            </w:r>
          </w:p>
        </w:tc>
        <w:tc>
          <w:tcPr>
            <w:tcW w:w="529" w:type="dxa"/>
            <w:vAlign w:val="center"/>
          </w:tcPr>
          <w:p w14:paraId="34F574B3">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5B87310">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2AC5874F">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AF92B31">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5D3771D7">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7BD2F6BA">
            <w:pPr>
              <w:spacing w:line="240" w:lineRule="exact"/>
              <w:rPr>
                <w:rFonts w:ascii="仿宋_GB2312" w:hAnsi="宋体" w:eastAsia="仿宋_GB2312" w:cs="宋体"/>
                <w:bCs/>
                <w:szCs w:val="21"/>
              </w:rPr>
            </w:pPr>
            <w:r>
              <w:rPr>
                <w:rFonts w:hint="eastAsia" w:ascii="仿宋_GB2312" w:eastAsia="仿宋_GB2312"/>
                <w:bCs/>
                <w:szCs w:val="21"/>
              </w:rPr>
              <w:t>√</w:t>
            </w:r>
          </w:p>
        </w:tc>
      </w:tr>
      <w:tr w14:paraId="67EC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1464A51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12</w:t>
            </w:r>
          </w:p>
        </w:tc>
        <w:tc>
          <w:tcPr>
            <w:tcW w:w="900" w:type="dxa"/>
            <w:vAlign w:val="center"/>
          </w:tcPr>
          <w:p w14:paraId="2E4F92A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重点</w:t>
            </w:r>
          </w:p>
          <w:p w14:paraId="0AE4FB7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领域</w:t>
            </w:r>
          </w:p>
          <w:p w14:paraId="3BF6204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信息</w:t>
            </w:r>
          </w:p>
          <w:p w14:paraId="25CEAAA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公开</w:t>
            </w:r>
          </w:p>
        </w:tc>
        <w:tc>
          <w:tcPr>
            <w:tcW w:w="1080" w:type="dxa"/>
            <w:vAlign w:val="center"/>
          </w:tcPr>
          <w:p w14:paraId="5053333E">
            <w:pPr>
              <w:spacing w:line="240" w:lineRule="exact"/>
              <w:rPr>
                <w:rFonts w:ascii="仿宋_GB2312" w:hAnsi="宋体" w:eastAsia="仿宋_GB2312" w:cs="宋体"/>
                <w:bCs/>
                <w:szCs w:val="21"/>
              </w:rPr>
            </w:pPr>
            <w:r>
              <w:rPr>
                <w:rFonts w:hint="eastAsia" w:ascii="仿宋_GB2312" w:eastAsia="仿宋_GB2312"/>
                <w:bCs/>
                <w:szCs w:val="21"/>
              </w:rPr>
              <w:t>财政资金信息</w:t>
            </w:r>
          </w:p>
        </w:tc>
        <w:tc>
          <w:tcPr>
            <w:tcW w:w="2520" w:type="dxa"/>
            <w:vAlign w:val="center"/>
          </w:tcPr>
          <w:p w14:paraId="005D9749">
            <w:pPr>
              <w:spacing w:line="240" w:lineRule="exact"/>
              <w:rPr>
                <w:rFonts w:ascii="仿宋_GB2312" w:eastAsia="仿宋_GB2312"/>
                <w:bCs/>
                <w:szCs w:val="21"/>
              </w:rPr>
            </w:pPr>
            <w:r>
              <w:rPr>
                <w:rFonts w:hint="eastAsia" w:ascii="仿宋_GB2312" w:eastAsia="仿宋_GB2312"/>
                <w:bCs/>
                <w:szCs w:val="21"/>
              </w:rPr>
              <w:t>预算、决算</w:t>
            </w:r>
          </w:p>
          <w:p w14:paraId="5B83A2C3">
            <w:pPr>
              <w:spacing w:line="240" w:lineRule="exact"/>
              <w:rPr>
                <w:rFonts w:ascii="仿宋_GB2312" w:eastAsia="仿宋_GB2312"/>
                <w:bCs/>
                <w:szCs w:val="21"/>
              </w:rPr>
            </w:pPr>
            <w:r>
              <w:rPr>
                <w:rFonts w:hint="eastAsia" w:ascii="仿宋_GB2312" w:eastAsia="仿宋_GB2312"/>
                <w:bCs/>
                <w:szCs w:val="21"/>
              </w:rPr>
              <w:t xml:space="preserve"> “三公”经费</w:t>
            </w:r>
          </w:p>
          <w:p w14:paraId="38D65872">
            <w:pPr>
              <w:spacing w:line="240" w:lineRule="exact"/>
              <w:rPr>
                <w:rFonts w:ascii="仿宋_GB2312" w:hAnsi="宋体" w:eastAsia="仿宋_GB2312" w:cs="宋体"/>
                <w:bCs/>
                <w:szCs w:val="21"/>
              </w:rPr>
            </w:pPr>
            <w:r>
              <w:rPr>
                <w:rFonts w:hint="eastAsia" w:ascii="仿宋_GB2312" w:eastAsia="仿宋_GB2312"/>
                <w:bCs/>
                <w:szCs w:val="21"/>
              </w:rPr>
              <w:t>安全生产专项资金使用等财政资金信息</w:t>
            </w:r>
          </w:p>
        </w:tc>
        <w:tc>
          <w:tcPr>
            <w:tcW w:w="2520" w:type="dxa"/>
            <w:vMerge w:val="restart"/>
            <w:vAlign w:val="center"/>
          </w:tcPr>
          <w:p w14:paraId="657230B8">
            <w:pPr>
              <w:spacing w:line="240" w:lineRule="exact"/>
              <w:rPr>
                <w:rFonts w:ascii="仿宋_GB2312" w:eastAsia="仿宋_GB2312"/>
                <w:bCs/>
                <w:szCs w:val="21"/>
              </w:rPr>
            </w:pPr>
            <w:r>
              <w:rPr>
                <w:rFonts w:hint="eastAsia" w:ascii="仿宋_GB2312" w:eastAsia="仿宋_GB2312"/>
                <w:bCs/>
                <w:szCs w:val="21"/>
              </w:rPr>
              <w:t>《政府信息公开条例》、《国务院关于深化预算管理制度改革的决定》（国发〔2014〕45号）、《国务院办公厅关于进一步推进预算公开工作意见的通知》（中办发〔2016〕13号）</w:t>
            </w:r>
          </w:p>
        </w:tc>
        <w:tc>
          <w:tcPr>
            <w:tcW w:w="1644" w:type="dxa"/>
            <w:vAlign w:val="center"/>
          </w:tcPr>
          <w:p w14:paraId="7B8CE1F6">
            <w:pPr>
              <w:spacing w:line="240" w:lineRule="exact"/>
              <w:rPr>
                <w:rFonts w:ascii="仿宋_GB2312" w:hAnsi="宋体" w:eastAsia="仿宋_GB2312" w:cs="宋体"/>
                <w:bCs/>
                <w:szCs w:val="21"/>
              </w:rPr>
            </w:pPr>
            <w:r>
              <w:rPr>
                <w:rFonts w:hint="eastAsia" w:ascii="仿宋_GB2312" w:eastAsia="仿宋_GB2312"/>
                <w:bCs/>
                <w:szCs w:val="21"/>
              </w:rPr>
              <w:t>按中央要求时限公开</w:t>
            </w:r>
          </w:p>
        </w:tc>
        <w:tc>
          <w:tcPr>
            <w:tcW w:w="900" w:type="dxa"/>
            <w:vAlign w:val="center"/>
          </w:tcPr>
          <w:p w14:paraId="17396797">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3DF8ECA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0AD686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F8FBDD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7ED1BF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C0205A9">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2921A664">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B948199">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03F7E0A1">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EE95BE1">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63D76A69">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17FD58EB">
            <w:pPr>
              <w:spacing w:line="240" w:lineRule="exact"/>
              <w:rPr>
                <w:rFonts w:ascii="仿宋_GB2312" w:hAnsi="宋体" w:eastAsia="仿宋_GB2312" w:cs="宋体"/>
                <w:bCs/>
                <w:szCs w:val="21"/>
              </w:rPr>
            </w:pPr>
            <w:r>
              <w:rPr>
                <w:rFonts w:hint="eastAsia" w:ascii="仿宋_GB2312" w:eastAsia="仿宋_GB2312"/>
                <w:bCs/>
                <w:szCs w:val="21"/>
              </w:rPr>
              <w:t>√</w:t>
            </w:r>
          </w:p>
        </w:tc>
      </w:tr>
      <w:tr w14:paraId="1B71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14:paraId="3CBB1E2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13</w:t>
            </w:r>
          </w:p>
        </w:tc>
        <w:tc>
          <w:tcPr>
            <w:tcW w:w="900" w:type="dxa"/>
            <w:vMerge w:val="restart"/>
            <w:vAlign w:val="center"/>
          </w:tcPr>
          <w:p w14:paraId="06C9731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重点</w:t>
            </w:r>
          </w:p>
          <w:p w14:paraId="4D0B6A3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领域</w:t>
            </w:r>
          </w:p>
          <w:p w14:paraId="550BF74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信息</w:t>
            </w:r>
          </w:p>
          <w:p w14:paraId="3798DBC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公开</w:t>
            </w:r>
          </w:p>
        </w:tc>
        <w:tc>
          <w:tcPr>
            <w:tcW w:w="1080" w:type="dxa"/>
            <w:vAlign w:val="center"/>
          </w:tcPr>
          <w:p w14:paraId="6871D0F1">
            <w:pPr>
              <w:spacing w:line="240" w:lineRule="exact"/>
              <w:rPr>
                <w:rFonts w:ascii="仿宋_GB2312" w:hAnsi="宋体" w:eastAsia="仿宋_GB2312" w:cs="宋体"/>
                <w:bCs/>
                <w:szCs w:val="21"/>
              </w:rPr>
            </w:pPr>
            <w:r>
              <w:rPr>
                <w:rFonts w:hint="eastAsia" w:ascii="仿宋_GB2312" w:eastAsia="仿宋_GB2312"/>
                <w:bCs/>
                <w:szCs w:val="21"/>
              </w:rPr>
              <w:t>政府采购信息</w:t>
            </w:r>
          </w:p>
        </w:tc>
        <w:tc>
          <w:tcPr>
            <w:tcW w:w="2520" w:type="dxa"/>
            <w:vAlign w:val="center"/>
          </w:tcPr>
          <w:p w14:paraId="3FF02D4C">
            <w:pPr>
              <w:spacing w:line="240" w:lineRule="exact"/>
              <w:rPr>
                <w:rFonts w:ascii="仿宋_GB2312" w:hAnsi="宋体" w:eastAsia="仿宋_GB2312" w:cs="宋体"/>
                <w:bCs/>
                <w:szCs w:val="21"/>
              </w:rPr>
            </w:pPr>
            <w:r>
              <w:rPr>
                <w:rFonts w:hint="eastAsia" w:ascii="仿宋_GB2312" w:eastAsia="仿宋_GB2312"/>
                <w:bCs/>
                <w:szCs w:val="21"/>
              </w:rPr>
              <w:t>本单位采购实施情况相关信息</w:t>
            </w:r>
          </w:p>
        </w:tc>
        <w:tc>
          <w:tcPr>
            <w:tcW w:w="2520" w:type="dxa"/>
            <w:vMerge w:val="continue"/>
            <w:vAlign w:val="center"/>
          </w:tcPr>
          <w:p w14:paraId="4C315D95">
            <w:pPr>
              <w:spacing w:line="240" w:lineRule="exact"/>
              <w:rPr>
                <w:rFonts w:ascii="仿宋_GB2312" w:eastAsia="仿宋_GB2312"/>
                <w:bCs/>
                <w:szCs w:val="21"/>
              </w:rPr>
            </w:pPr>
          </w:p>
        </w:tc>
        <w:tc>
          <w:tcPr>
            <w:tcW w:w="1644" w:type="dxa"/>
            <w:vAlign w:val="center"/>
          </w:tcPr>
          <w:p w14:paraId="6637C93B">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4EAB1F45">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0856102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93BD4C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0C3219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936185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9B9CA1A">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776CA07B">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281FCBA">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2A89650E">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9AE3185">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4059C897">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750D5FBE">
            <w:pPr>
              <w:spacing w:line="240" w:lineRule="exact"/>
              <w:rPr>
                <w:rFonts w:ascii="仿宋_GB2312" w:hAnsi="宋体" w:eastAsia="仿宋_GB2312" w:cs="宋体"/>
                <w:bCs/>
                <w:szCs w:val="21"/>
              </w:rPr>
            </w:pPr>
            <w:r>
              <w:rPr>
                <w:rFonts w:hint="eastAsia" w:ascii="仿宋_GB2312" w:eastAsia="仿宋_GB2312"/>
                <w:bCs/>
                <w:szCs w:val="21"/>
              </w:rPr>
              <w:t>√</w:t>
            </w:r>
          </w:p>
        </w:tc>
      </w:tr>
      <w:tr w14:paraId="516D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40" w:type="dxa"/>
            <w:vAlign w:val="center"/>
          </w:tcPr>
          <w:p w14:paraId="49C00F7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14</w:t>
            </w:r>
          </w:p>
        </w:tc>
        <w:tc>
          <w:tcPr>
            <w:tcW w:w="900" w:type="dxa"/>
            <w:vMerge w:val="continue"/>
            <w:vAlign w:val="center"/>
          </w:tcPr>
          <w:p w14:paraId="08665093">
            <w:pPr>
              <w:spacing w:line="240" w:lineRule="exact"/>
              <w:rPr>
                <w:rFonts w:ascii="仿宋_GB2312" w:hAnsi="宋体" w:eastAsia="仿宋_GB2312" w:cs="宋体"/>
                <w:color w:val="000000"/>
                <w:szCs w:val="21"/>
              </w:rPr>
            </w:pPr>
          </w:p>
        </w:tc>
        <w:tc>
          <w:tcPr>
            <w:tcW w:w="1080" w:type="dxa"/>
            <w:vAlign w:val="center"/>
          </w:tcPr>
          <w:p w14:paraId="37E4BAA4">
            <w:pPr>
              <w:spacing w:line="240" w:lineRule="exact"/>
              <w:rPr>
                <w:rFonts w:ascii="仿宋_GB2312" w:hAnsi="宋体" w:eastAsia="仿宋_GB2312" w:cs="宋体"/>
                <w:bCs/>
                <w:szCs w:val="21"/>
              </w:rPr>
            </w:pPr>
            <w:r>
              <w:rPr>
                <w:rFonts w:hint="eastAsia" w:ascii="仿宋_GB2312" w:eastAsia="仿宋_GB2312"/>
                <w:bCs/>
                <w:szCs w:val="21"/>
              </w:rPr>
              <w:t>办事纪律和监督管理</w:t>
            </w:r>
          </w:p>
        </w:tc>
        <w:tc>
          <w:tcPr>
            <w:tcW w:w="2520" w:type="dxa"/>
            <w:vAlign w:val="center"/>
          </w:tcPr>
          <w:p w14:paraId="79AADC2D">
            <w:pPr>
              <w:spacing w:line="240" w:lineRule="exact"/>
              <w:rPr>
                <w:rFonts w:ascii="仿宋_GB2312" w:hAnsi="宋体" w:eastAsia="仿宋_GB2312" w:cs="宋体"/>
                <w:bCs/>
                <w:szCs w:val="21"/>
              </w:rPr>
            </w:pPr>
            <w:r>
              <w:rPr>
                <w:rFonts w:hint="eastAsia" w:ascii="仿宋_GB2312" w:eastAsia="仿宋_GB2312"/>
                <w:bCs/>
                <w:szCs w:val="21"/>
              </w:rPr>
              <w:t>本单位的办事纪律,受理投诉、举报、信访的途径等内容</w:t>
            </w:r>
          </w:p>
        </w:tc>
        <w:tc>
          <w:tcPr>
            <w:tcW w:w="2520" w:type="dxa"/>
            <w:vAlign w:val="center"/>
          </w:tcPr>
          <w:p w14:paraId="1E51B0D4">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《政府信息公开条例》、《中共中央 国务院关于推进安全生产领域改革发展的意见》（中发〔2016〕32号）</w:t>
            </w:r>
          </w:p>
        </w:tc>
        <w:tc>
          <w:tcPr>
            <w:tcW w:w="1644" w:type="dxa"/>
            <w:vAlign w:val="center"/>
          </w:tcPr>
          <w:p w14:paraId="65EA6A27">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565D2B45">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20966B5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277DDA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1CF6B6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17D019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tc>
        <w:tc>
          <w:tcPr>
            <w:tcW w:w="529" w:type="dxa"/>
            <w:vAlign w:val="center"/>
          </w:tcPr>
          <w:p w14:paraId="184F54B8">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DE5E41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7361F3A2">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AE1BCC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74CEA9E4">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0E967857">
            <w:pPr>
              <w:spacing w:line="240" w:lineRule="exact"/>
              <w:rPr>
                <w:rFonts w:ascii="仿宋_GB2312" w:hAnsi="宋体" w:eastAsia="仿宋_GB2312" w:cs="宋体"/>
                <w:bCs/>
                <w:szCs w:val="21"/>
              </w:rPr>
            </w:pPr>
            <w:r>
              <w:rPr>
                <w:rFonts w:hint="eastAsia" w:ascii="仿宋_GB2312" w:eastAsia="仿宋_GB2312"/>
                <w:bCs/>
                <w:szCs w:val="21"/>
              </w:rPr>
              <w:t>√</w:t>
            </w:r>
          </w:p>
        </w:tc>
      </w:tr>
      <w:tr w14:paraId="1C3C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54EF592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15</w:t>
            </w:r>
          </w:p>
        </w:tc>
        <w:tc>
          <w:tcPr>
            <w:tcW w:w="900" w:type="dxa"/>
            <w:vMerge w:val="continue"/>
            <w:vAlign w:val="center"/>
          </w:tcPr>
          <w:p w14:paraId="24BA800B">
            <w:pPr>
              <w:spacing w:line="240" w:lineRule="exact"/>
              <w:rPr>
                <w:rFonts w:ascii="仿宋_GB2312" w:hAnsi="宋体" w:eastAsia="仿宋_GB2312" w:cs="宋体"/>
                <w:color w:val="000000"/>
                <w:szCs w:val="21"/>
              </w:rPr>
            </w:pPr>
          </w:p>
        </w:tc>
        <w:tc>
          <w:tcPr>
            <w:tcW w:w="1080" w:type="dxa"/>
            <w:vAlign w:val="center"/>
          </w:tcPr>
          <w:p w14:paraId="3A1B6D8B">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检查和巡查发现安全监管监察问题</w:t>
            </w:r>
          </w:p>
        </w:tc>
        <w:tc>
          <w:tcPr>
            <w:tcW w:w="2520" w:type="dxa"/>
            <w:vAlign w:val="center"/>
          </w:tcPr>
          <w:p w14:paraId="2093405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检查和巡查发现的、并要求向社会公开的问题及整改落实情况</w:t>
            </w:r>
          </w:p>
        </w:tc>
        <w:tc>
          <w:tcPr>
            <w:tcW w:w="2520" w:type="dxa"/>
            <w:vAlign w:val="center"/>
          </w:tcPr>
          <w:p w14:paraId="6945FBF9">
            <w:pPr>
              <w:spacing w:line="240" w:lineRule="exact"/>
              <w:rPr>
                <w:rFonts w:ascii="仿宋_GB2312" w:eastAsia="仿宋_GB2312"/>
                <w:bCs/>
                <w:color w:val="000000"/>
                <w:szCs w:val="21"/>
              </w:rPr>
            </w:pPr>
            <w:r>
              <w:rPr>
                <w:rFonts w:hint="eastAsia" w:ascii="仿宋_GB2312" w:eastAsia="仿宋_GB2312"/>
                <w:bCs/>
                <w:color w:val="000000"/>
                <w:szCs w:val="21"/>
              </w:rPr>
              <w:t>《政府信息公开条例》、《中共中央 国务院关于推进安全生产领域改革发展的意见》（中发〔2016〕32号）</w:t>
            </w:r>
          </w:p>
        </w:tc>
        <w:tc>
          <w:tcPr>
            <w:tcW w:w="1644" w:type="dxa"/>
            <w:vAlign w:val="center"/>
          </w:tcPr>
          <w:p w14:paraId="4619A3C0">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54C514E3">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3879B63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5F64C7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5CF580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93FE1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866DEB1">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1B1D944B">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79F289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44C4315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A7CD4C8">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0E64887E">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1FA5739A">
            <w:pPr>
              <w:spacing w:line="240" w:lineRule="exact"/>
              <w:rPr>
                <w:rFonts w:ascii="仿宋_GB2312" w:hAnsi="宋体" w:eastAsia="仿宋_GB2312" w:cs="宋体"/>
                <w:bCs/>
                <w:szCs w:val="21"/>
              </w:rPr>
            </w:pPr>
            <w:r>
              <w:rPr>
                <w:rFonts w:hint="eastAsia" w:ascii="仿宋_GB2312" w:eastAsia="仿宋_GB2312"/>
                <w:bCs/>
                <w:szCs w:val="21"/>
              </w:rPr>
              <w:t>√</w:t>
            </w:r>
          </w:p>
        </w:tc>
      </w:tr>
    </w:tbl>
    <w:p w14:paraId="230DE03A">
      <w:pPr>
        <w:jc w:val="center"/>
        <w:rPr>
          <w:rFonts w:ascii="方正小标宋_GBK" w:eastAsia="方正小标宋_GBK"/>
          <w:sz w:val="44"/>
          <w:szCs w:val="44"/>
        </w:rPr>
      </w:pPr>
      <w:r>
        <w:br w:type="page"/>
      </w:r>
      <w:bookmarkStart w:id="9" w:name="_Toc24724726"/>
      <w:r>
        <w:rPr>
          <w:rFonts w:hint="eastAsia" w:ascii="方正小标宋_GBK" w:eastAsia="方正小标宋_GBK"/>
          <w:sz w:val="44"/>
          <w:szCs w:val="44"/>
        </w:rPr>
        <w:t>（二十三）救灾生产领域基层政务公开标准目录</w:t>
      </w:r>
      <w:bookmarkEnd w:id="9"/>
    </w:p>
    <w:p w14:paraId="2F99A5BB">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660" w:type="dxa"/>
        <w:jc w:val="center"/>
        <w:tblLayout w:type="fixed"/>
        <w:tblCellMar>
          <w:top w:w="0" w:type="dxa"/>
          <w:left w:w="108" w:type="dxa"/>
          <w:bottom w:w="0" w:type="dxa"/>
          <w:right w:w="108" w:type="dxa"/>
        </w:tblCellMar>
      </w:tblPr>
      <w:tblGrid>
        <w:gridCol w:w="540"/>
        <w:gridCol w:w="900"/>
        <w:gridCol w:w="1080"/>
        <w:gridCol w:w="2700"/>
        <w:gridCol w:w="1968"/>
        <w:gridCol w:w="2160"/>
        <w:gridCol w:w="983"/>
        <w:gridCol w:w="1840"/>
        <w:gridCol w:w="467"/>
        <w:gridCol w:w="558"/>
        <w:gridCol w:w="540"/>
        <w:gridCol w:w="720"/>
        <w:gridCol w:w="540"/>
        <w:gridCol w:w="664"/>
      </w:tblGrid>
      <w:tr w14:paraId="40AAC99D">
        <w:tblPrEx>
          <w:tblCellMar>
            <w:top w:w="0" w:type="dxa"/>
            <w:left w:w="108" w:type="dxa"/>
            <w:bottom w:w="0" w:type="dxa"/>
            <w:right w:w="108" w:type="dxa"/>
          </w:tblCellMar>
        </w:tblPrEx>
        <w:trPr>
          <w:trHeight w:val="42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02D4FB13">
            <w:pPr>
              <w:widowControl/>
              <w:spacing w:line="240" w:lineRule="exact"/>
              <w:jc w:val="center"/>
              <w:rPr>
                <w:rFonts w:ascii="仿宋_GB2312" w:eastAsia="仿宋_GB2312"/>
                <w:b/>
                <w:color w:val="000000"/>
                <w:kern w:val="0"/>
                <w:szCs w:val="21"/>
              </w:rPr>
            </w:pPr>
            <w:r>
              <w:rPr>
                <w:rFonts w:hint="eastAsia" w:ascii="仿宋_GB2312" w:hAnsi="宋体" w:eastAsia="仿宋_GB2312" w:cs="宋体"/>
                <w:b/>
                <w:color w:val="000000"/>
                <w:kern w:val="0"/>
                <w:szCs w:val="21"/>
              </w:rPr>
              <w:t>序号</w:t>
            </w:r>
          </w:p>
        </w:tc>
        <w:tc>
          <w:tcPr>
            <w:tcW w:w="1980" w:type="dxa"/>
            <w:gridSpan w:val="2"/>
            <w:tcBorders>
              <w:top w:val="single" w:color="auto" w:sz="4" w:space="0"/>
              <w:left w:val="nil"/>
              <w:bottom w:val="single" w:color="auto" w:sz="4" w:space="0"/>
              <w:right w:val="single" w:color="auto" w:sz="4" w:space="0"/>
            </w:tcBorders>
            <w:vAlign w:val="center"/>
          </w:tcPr>
          <w:p w14:paraId="7D918BC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14:paraId="7B3341F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14:paraId="2EB2CE5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7A1A486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14:paraId="60928BC0">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840" w:type="dxa"/>
            <w:vMerge w:val="restart"/>
            <w:tcBorders>
              <w:top w:val="single" w:color="auto" w:sz="4" w:space="0"/>
              <w:left w:val="single" w:color="auto" w:sz="4" w:space="0"/>
              <w:bottom w:val="single" w:color="auto" w:sz="4" w:space="0"/>
              <w:right w:val="single" w:color="auto" w:sz="4" w:space="0"/>
            </w:tcBorders>
            <w:vAlign w:val="center"/>
          </w:tcPr>
          <w:p w14:paraId="0556B491">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025" w:type="dxa"/>
            <w:gridSpan w:val="2"/>
            <w:tcBorders>
              <w:top w:val="single" w:color="auto" w:sz="4" w:space="0"/>
              <w:left w:val="nil"/>
              <w:bottom w:val="single" w:color="auto" w:sz="4" w:space="0"/>
              <w:right w:val="single" w:color="auto" w:sz="4" w:space="0"/>
            </w:tcBorders>
            <w:vAlign w:val="center"/>
          </w:tcPr>
          <w:p w14:paraId="2DEE7FB2">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60" w:type="dxa"/>
            <w:gridSpan w:val="2"/>
            <w:tcBorders>
              <w:top w:val="single" w:color="auto" w:sz="4" w:space="0"/>
              <w:left w:val="nil"/>
              <w:bottom w:val="single" w:color="auto" w:sz="4" w:space="0"/>
              <w:right w:val="single" w:color="auto" w:sz="4" w:space="0"/>
            </w:tcBorders>
            <w:vAlign w:val="center"/>
          </w:tcPr>
          <w:p w14:paraId="498BF0E7">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04" w:type="dxa"/>
            <w:gridSpan w:val="2"/>
            <w:tcBorders>
              <w:top w:val="single" w:color="auto" w:sz="4" w:space="0"/>
              <w:left w:val="nil"/>
              <w:bottom w:val="single" w:color="auto" w:sz="4" w:space="0"/>
              <w:right w:val="single" w:color="auto" w:sz="4" w:space="0"/>
            </w:tcBorders>
            <w:vAlign w:val="center"/>
          </w:tcPr>
          <w:p w14:paraId="115FA127">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1E134C09">
        <w:tblPrEx>
          <w:tblCellMar>
            <w:top w:w="0" w:type="dxa"/>
            <w:left w:w="108" w:type="dxa"/>
            <w:bottom w:w="0" w:type="dxa"/>
            <w:right w:w="108" w:type="dxa"/>
          </w:tblCellMar>
        </w:tblPrEx>
        <w:trPr>
          <w:trHeight w:val="112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5C8250CD">
            <w:pPr>
              <w:widowControl/>
              <w:spacing w:line="240" w:lineRule="exact"/>
              <w:jc w:val="center"/>
              <w:rPr>
                <w:rFonts w:ascii="仿宋_GB2312" w:eastAsia="仿宋_GB2312"/>
                <w:b/>
                <w:color w:val="000000"/>
                <w:kern w:val="0"/>
                <w:szCs w:val="21"/>
              </w:rPr>
            </w:pPr>
          </w:p>
        </w:tc>
        <w:tc>
          <w:tcPr>
            <w:tcW w:w="900" w:type="dxa"/>
            <w:tcBorders>
              <w:top w:val="nil"/>
              <w:left w:val="nil"/>
              <w:bottom w:val="single" w:color="auto" w:sz="4" w:space="0"/>
              <w:right w:val="single" w:color="auto" w:sz="4" w:space="0"/>
            </w:tcBorders>
            <w:vAlign w:val="center"/>
          </w:tcPr>
          <w:p w14:paraId="6B00F7A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080" w:type="dxa"/>
            <w:tcBorders>
              <w:top w:val="nil"/>
              <w:left w:val="nil"/>
              <w:bottom w:val="single" w:color="auto" w:sz="4" w:space="0"/>
              <w:right w:val="single" w:color="auto" w:sz="4" w:space="0"/>
            </w:tcBorders>
            <w:vAlign w:val="center"/>
          </w:tcPr>
          <w:p w14:paraId="3336CEF6">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65497EF3">
            <w:pPr>
              <w:widowControl/>
              <w:spacing w:line="240" w:lineRule="exact"/>
              <w:jc w:val="left"/>
              <w:rPr>
                <w:rFonts w:ascii="仿宋_GB2312" w:hAnsi="宋体" w:eastAsia="仿宋_GB2312" w:cs="宋体"/>
                <w:b/>
                <w:color w:val="000000"/>
                <w:kern w:val="0"/>
                <w:szCs w:val="21"/>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30677CF2">
            <w:pPr>
              <w:widowControl/>
              <w:spacing w:line="240" w:lineRule="exact"/>
              <w:jc w:val="left"/>
              <w:rPr>
                <w:rFonts w:ascii="仿宋_GB2312" w:hAnsi="宋体" w:eastAsia="仿宋_GB2312" w:cs="宋体"/>
                <w:b/>
                <w:color w:val="000000"/>
                <w:kern w:val="0"/>
                <w:szCs w:val="21"/>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43A510F5">
            <w:pPr>
              <w:widowControl/>
              <w:spacing w:line="240" w:lineRule="exact"/>
              <w:jc w:val="left"/>
              <w:rPr>
                <w:rFonts w:ascii="仿宋_GB2312" w:hAnsi="宋体" w:eastAsia="仿宋_GB2312" w:cs="宋体"/>
                <w:b/>
                <w:color w:val="000000"/>
                <w:kern w:val="0"/>
                <w:szCs w:val="21"/>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0F9A301D">
            <w:pPr>
              <w:widowControl/>
              <w:spacing w:line="240" w:lineRule="exact"/>
              <w:jc w:val="center"/>
              <w:rPr>
                <w:rFonts w:ascii="仿宋_GB2312" w:eastAsia="仿宋_GB2312"/>
                <w:b/>
                <w:szCs w:val="21"/>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5E502C4A">
            <w:pPr>
              <w:widowControl/>
              <w:spacing w:line="240" w:lineRule="exact"/>
              <w:jc w:val="left"/>
              <w:rPr>
                <w:rFonts w:ascii="仿宋_GB2312" w:hAnsi="宋体" w:eastAsia="仿宋_GB2312" w:cs="宋体"/>
                <w:b/>
                <w:kern w:val="0"/>
                <w:szCs w:val="21"/>
              </w:rPr>
            </w:pPr>
          </w:p>
        </w:tc>
        <w:tc>
          <w:tcPr>
            <w:tcW w:w="467" w:type="dxa"/>
            <w:tcBorders>
              <w:top w:val="nil"/>
              <w:left w:val="nil"/>
              <w:bottom w:val="single" w:color="auto" w:sz="4" w:space="0"/>
              <w:right w:val="single" w:color="auto" w:sz="4" w:space="0"/>
            </w:tcBorders>
            <w:vAlign w:val="center"/>
          </w:tcPr>
          <w:p w14:paraId="77AC5FB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558" w:type="dxa"/>
            <w:tcBorders>
              <w:top w:val="nil"/>
              <w:left w:val="nil"/>
              <w:bottom w:val="single" w:color="auto" w:sz="4" w:space="0"/>
              <w:right w:val="single" w:color="auto" w:sz="4" w:space="0"/>
            </w:tcBorders>
            <w:vAlign w:val="center"/>
          </w:tcPr>
          <w:p w14:paraId="4CCC8B7C">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40" w:type="dxa"/>
            <w:tcBorders>
              <w:top w:val="nil"/>
              <w:left w:val="nil"/>
              <w:bottom w:val="single" w:color="auto" w:sz="4" w:space="0"/>
              <w:right w:val="single" w:color="auto" w:sz="4" w:space="0"/>
            </w:tcBorders>
            <w:vAlign w:val="center"/>
          </w:tcPr>
          <w:p w14:paraId="0FFC0BF5">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tcBorders>
              <w:top w:val="nil"/>
              <w:left w:val="nil"/>
              <w:bottom w:val="single" w:color="auto" w:sz="4" w:space="0"/>
              <w:right w:val="single" w:color="auto" w:sz="4" w:space="0"/>
            </w:tcBorders>
            <w:vAlign w:val="center"/>
          </w:tcPr>
          <w:p w14:paraId="40748FAA">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tcBorders>
              <w:top w:val="nil"/>
              <w:left w:val="nil"/>
              <w:bottom w:val="single" w:color="auto" w:sz="4" w:space="0"/>
              <w:right w:val="single" w:color="auto" w:sz="4" w:space="0"/>
            </w:tcBorders>
            <w:vAlign w:val="center"/>
          </w:tcPr>
          <w:p w14:paraId="7534537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664" w:type="dxa"/>
            <w:tcBorders>
              <w:top w:val="nil"/>
              <w:left w:val="nil"/>
              <w:bottom w:val="single" w:color="auto" w:sz="4" w:space="0"/>
              <w:right w:val="single" w:color="auto" w:sz="4" w:space="0"/>
            </w:tcBorders>
            <w:vAlign w:val="center"/>
          </w:tcPr>
          <w:p w14:paraId="46B4D4B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38DCABC7">
        <w:tblPrEx>
          <w:tblCellMar>
            <w:top w:w="0" w:type="dxa"/>
            <w:left w:w="108" w:type="dxa"/>
            <w:bottom w:w="0" w:type="dxa"/>
            <w:right w:w="108" w:type="dxa"/>
          </w:tblCellMar>
        </w:tblPrEx>
        <w:trPr>
          <w:trHeight w:val="90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5210C68">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1</w:t>
            </w:r>
          </w:p>
        </w:tc>
        <w:tc>
          <w:tcPr>
            <w:tcW w:w="900" w:type="dxa"/>
            <w:vMerge w:val="restart"/>
            <w:tcBorders>
              <w:left w:val="nil"/>
              <w:right w:val="single" w:color="auto" w:sz="4" w:space="0"/>
            </w:tcBorders>
            <w:vAlign w:val="center"/>
          </w:tcPr>
          <w:p w14:paraId="408C61A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083222F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nil"/>
              <w:bottom w:val="single" w:color="auto" w:sz="4" w:space="0"/>
              <w:right w:val="single" w:color="auto" w:sz="4" w:space="0"/>
            </w:tcBorders>
            <w:vAlign w:val="center"/>
          </w:tcPr>
          <w:p w14:paraId="2AC2A595">
            <w:pPr>
              <w:spacing w:line="240" w:lineRule="exact"/>
              <w:rPr>
                <w:rFonts w:ascii="仿宋_GB2312" w:hAnsi="宋体" w:eastAsia="仿宋_GB2312" w:cs="宋体"/>
                <w:color w:val="000000"/>
                <w:szCs w:val="21"/>
              </w:rPr>
            </w:pPr>
            <w:r>
              <w:rPr>
                <w:rFonts w:hint="eastAsia" w:ascii="仿宋_GB2312" w:eastAsia="仿宋_GB2312"/>
                <w:color w:val="000000"/>
                <w:szCs w:val="21"/>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14:paraId="43E16FE9">
            <w:pPr>
              <w:spacing w:line="240" w:lineRule="exact"/>
              <w:rPr>
                <w:rFonts w:ascii="仿宋_GB2312" w:hAnsi="宋体" w:eastAsia="仿宋_GB2312" w:cs="宋体"/>
                <w:color w:val="000000"/>
                <w:szCs w:val="21"/>
              </w:rPr>
            </w:pPr>
            <w:r>
              <w:rPr>
                <w:rFonts w:hint="eastAsia" w:ascii="仿宋_GB2312" w:eastAsia="仿宋_GB2312"/>
                <w:color w:val="000000"/>
                <w:szCs w:val="21"/>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14:paraId="21ECB3D0">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7237B3E9">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082993CC">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3BCE686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882E4D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6C35D3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C543EE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C57B5D1">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441C6CB2">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D4376DE">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734AB1E6">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043E1D14">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66D5EFA6">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1ABECCE4">
            <w:pPr>
              <w:spacing w:line="240" w:lineRule="exact"/>
              <w:rPr>
                <w:rFonts w:ascii="仿宋_GB2312" w:hAnsi="宋体" w:eastAsia="仿宋_GB2312" w:cs="宋体"/>
                <w:szCs w:val="21"/>
              </w:rPr>
            </w:pPr>
            <w:r>
              <w:rPr>
                <w:rFonts w:hint="eastAsia" w:ascii="仿宋_GB2312" w:eastAsia="仿宋_GB2312"/>
                <w:szCs w:val="21"/>
              </w:rPr>
              <w:t>√</w:t>
            </w:r>
          </w:p>
        </w:tc>
      </w:tr>
      <w:tr w14:paraId="32264687">
        <w:tblPrEx>
          <w:tblCellMar>
            <w:top w:w="0" w:type="dxa"/>
            <w:left w:w="108" w:type="dxa"/>
            <w:bottom w:w="0" w:type="dxa"/>
            <w:right w:w="108" w:type="dxa"/>
          </w:tblCellMar>
        </w:tblPrEx>
        <w:trPr>
          <w:trHeight w:val="95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2E437AC">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2</w:t>
            </w:r>
          </w:p>
        </w:tc>
        <w:tc>
          <w:tcPr>
            <w:tcW w:w="900" w:type="dxa"/>
            <w:vMerge w:val="continue"/>
            <w:tcBorders>
              <w:left w:val="nil"/>
              <w:right w:val="single" w:color="auto" w:sz="4" w:space="0"/>
            </w:tcBorders>
            <w:vAlign w:val="center"/>
          </w:tcPr>
          <w:p w14:paraId="446CB1E8">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3DBE2C1D">
            <w:pPr>
              <w:spacing w:line="240" w:lineRule="exact"/>
              <w:rPr>
                <w:rFonts w:ascii="仿宋_GB2312" w:hAnsi="宋体" w:eastAsia="仿宋_GB2312" w:cs="宋体"/>
                <w:color w:val="000000"/>
                <w:szCs w:val="21"/>
              </w:rPr>
            </w:pPr>
            <w:r>
              <w:rPr>
                <w:rFonts w:hint="eastAsia" w:ascii="仿宋_GB2312" w:eastAsia="仿宋_GB2312"/>
                <w:color w:val="000000"/>
                <w:szCs w:val="21"/>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14:paraId="37BB68C0">
            <w:pPr>
              <w:spacing w:line="240" w:lineRule="exact"/>
              <w:rPr>
                <w:rFonts w:ascii="仿宋_GB2312" w:hAnsi="宋体" w:eastAsia="仿宋_GB2312" w:cs="宋体"/>
                <w:color w:val="000000"/>
                <w:szCs w:val="21"/>
              </w:rPr>
            </w:pPr>
            <w:r>
              <w:rPr>
                <w:rFonts w:hint="eastAsia" w:ascii="仿宋_GB2312" w:eastAsia="仿宋_GB2312"/>
                <w:color w:val="000000"/>
                <w:szCs w:val="21"/>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14:paraId="125806D4">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5C1FCDDA">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13603F98">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04A7713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B67FAD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90CAA0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4993D5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3C05F3B">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433028D2">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34F9E79E">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13A35AD2">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44D28D78">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429A5BC6">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23D80E3B">
            <w:pPr>
              <w:spacing w:line="240" w:lineRule="exact"/>
              <w:rPr>
                <w:rFonts w:ascii="仿宋_GB2312" w:hAnsi="宋体" w:eastAsia="仿宋_GB2312" w:cs="宋体"/>
                <w:szCs w:val="21"/>
              </w:rPr>
            </w:pPr>
            <w:r>
              <w:rPr>
                <w:rFonts w:hint="eastAsia" w:ascii="仿宋_GB2312" w:eastAsia="仿宋_GB2312"/>
                <w:szCs w:val="21"/>
              </w:rPr>
              <w:t>√</w:t>
            </w:r>
          </w:p>
        </w:tc>
      </w:tr>
      <w:tr w14:paraId="0A3F1CE9">
        <w:tblPrEx>
          <w:tblCellMar>
            <w:top w:w="0" w:type="dxa"/>
            <w:left w:w="108" w:type="dxa"/>
            <w:bottom w:w="0" w:type="dxa"/>
            <w:right w:w="108" w:type="dxa"/>
          </w:tblCellMar>
        </w:tblPrEx>
        <w:trPr>
          <w:trHeight w:val="82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59526CE0">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3</w:t>
            </w:r>
          </w:p>
        </w:tc>
        <w:tc>
          <w:tcPr>
            <w:tcW w:w="900" w:type="dxa"/>
            <w:vMerge w:val="continue"/>
            <w:tcBorders>
              <w:left w:val="nil"/>
              <w:bottom w:val="single" w:color="auto" w:sz="4" w:space="0"/>
              <w:right w:val="single" w:color="auto" w:sz="4" w:space="0"/>
            </w:tcBorders>
            <w:vAlign w:val="center"/>
          </w:tcPr>
          <w:p w14:paraId="78FFA7D4">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21F67BA5">
            <w:pPr>
              <w:spacing w:line="240" w:lineRule="exact"/>
              <w:rPr>
                <w:rFonts w:ascii="仿宋_GB2312" w:hAnsi="宋体" w:eastAsia="仿宋_GB2312" w:cs="宋体"/>
                <w:color w:val="000000"/>
                <w:szCs w:val="21"/>
              </w:rPr>
            </w:pPr>
            <w:r>
              <w:rPr>
                <w:rFonts w:hint="eastAsia" w:ascii="仿宋_GB2312" w:eastAsia="仿宋_GB2312"/>
                <w:color w:val="000000"/>
                <w:szCs w:val="21"/>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14:paraId="4E37B9B7">
            <w:pPr>
              <w:spacing w:line="240" w:lineRule="exact"/>
              <w:rPr>
                <w:rFonts w:ascii="仿宋_GB2312" w:hAnsi="宋体" w:eastAsia="仿宋_GB2312" w:cs="宋体"/>
                <w:color w:val="000000"/>
                <w:szCs w:val="21"/>
              </w:rPr>
            </w:pPr>
            <w:r>
              <w:rPr>
                <w:rFonts w:hint="eastAsia" w:ascii="仿宋_GB2312" w:eastAsia="仿宋_GB2312"/>
                <w:color w:val="000000"/>
                <w:szCs w:val="21"/>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14:paraId="7C2917C8">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72B47F68">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24110A97">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tcPr>
          <w:p w14:paraId="5F496CF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1F825F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BC990A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C5019D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C65961C">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08EBB522">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236AFC1D">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0E6F2D7A">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F67CEC7">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5BDCDD28">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5A2CA987">
            <w:pPr>
              <w:spacing w:line="240" w:lineRule="exact"/>
              <w:rPr>
                <w:rFonts w:ascii="仿宋_GB2312" w:hAnsi="宋体" w:eastAsia="仿宋_GB2312" w:cs="宋体"/>
                <w:szCs w:val="21"/>
              </w:rPr>
            </w:pPr>
            <w:r>
              <w:rPr>
                <w:rFonts w:hint="eastAsia" w:ascii="仿宋_GB2312" w:eastAsia="仿宋_GB2312"/>
                <w:szCs w:val="21"/>
              </w:rPr>
              <w:t>√</w:t>
            </w:r>
          </w:p>
        </w:tc>
      </w:tr>
      <w:tr w14:paraId="5E57F46E">
        <w:tblPrEx>
          <w:tblCellMar>
            <w:top w:w="0" w:type="dxa"/>
            <w:left w:w="108" w:type="dxa"/>
            <w:bottom w:w="0" w:type="dxa"/>
            <w:right w:w="108" w:type="dxa"/>
          </w:tblCellMar>
        </w:tblPrEx>
        <w:trPr>
          <w:trHeight w:val="123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966E6A7">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5</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2E1C7E5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247EA68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single" w:color="auto" w:sz="4" w:space="0"/>
              <w:bottom w:val="single" w:color="auto" w:sz="4" w:space="0"/>
              <w:right w:val="single" w:color="auto" w:sz="4" w:space="0"/>
            </w:tcBorders>
            <w:vAlign w:val="center"/>
          </w:tcPr>
          <w:p w14:paraId="1DC3E8F9">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14:paraId="66D93D2B">
            <w:pPr>
              <w:spacing w:line="240" w:lineRule="exact"/>
              <w:rPr>
                <w:rFonts w:ascii="仿宋_GB2312" w:hAnsi="宋体" w:eastAsia="仿宋_GB2312" w:cs="宋体"/>
                <w:color w:val="000000"/>
                <w:szCs w:val="21"/>
              </w:rPr>
            </w:pPr>
            <w:r>
              <w:rPr>
                <w:rFonts w:hint="eastAsia" w:ascii="仿宋_GB2312" w:eastAsia="仿宋_GB2312"/>
                <w:color w:val="000000"/>
                <w:szCs w:val="21"/>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14:paraId="5D1C4A78">
            <w:pPr>
              <w:spacing w:line="240" w:lineRule="exact"/>
              <w:rPr>
                <w:rFonts w:ascii="仿宋_GB2312" w:hAnsi="宋体" w:eastAsia="仿宋_GB2312" w:cs="宋体"/>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51348F08">
            <w:pPr>
              <w:spacing w:line="240" w:lineRule="exact"/>
              <w:rPr>
                <w:rFonts w:ascii="仿宋_GB2312" w:hAnsi="宋体" w:eastAsia="仿宋_GB2312" w:cs="宋体"/>
                <w:color w:val="000000"/>
                <w:szCs w:val="21"/>
              </w:rPr>
            </w:pPr>
            <w:r>
              <w:rPr>
                <w:rFonts w:hint="eastAsia" w:ascii="仿宋_GB2312" w:eastAsia="仿宋_GB2312"/>
                <w:color w:val="000000"/>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08428664">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791864B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05006B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39F056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D65DF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tc>
        <w:tc>
          <w:tcPr>
            <w:tcW w:w="467" w:type="dxa"/>
            <w:tcBorders>
              <w:top w:val="single" w:color="auto" w:sz="4" w:space="0"/>
              <w:left w:val="nil"/>
              <w:bottom w:val="single" w:color="auto" w:sz="4" w:space="0"/>
              <w:right w:val="single" w:color="auto" w:sz="4" w:space="0"/>
            </w:tcBorders>
            <w:vAlign w:val="center"/>
          </w:tcPr>
          <w:p w14:paraId="55CBBC1A">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11ED5EE">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115524B6">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27446665">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7CBA3A0F">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45173313">
            <w:pPr>
              <w:spacing w:line="240" w:lineRule="exact"/>
              <w:rPr>
                <w:rFonts w:ascii="仿宋_GB2312" w:hAnsi="宋体" w:eastAsia="仿宋_GB2312" w:cs="宋体"/>
                <w:szCs w:val="21"/>
              </w:rPr>
            </w:pPr>
            <w:r>
              <w:rPr>
                <w:rFonts w:hint="eastAsia" w:ascii="仿宋_GB2312" w:eastAsia="仿宋_GB2312"/>
                <w:szCs w:val="21"/>
              </w:rPr>
              <w:t>√</w:t>
            </w:r>
          </w:p>
        </w:tc>
      </w:tr>
      <w:tr w14:paraId="00606088">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9ADD792">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6</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63A2D8DE">
            <w:pPr>
              <w:spacing w:line="240" w:lineRule="exact"/>
              <w:jc w:val="center"/>
              <w:rPr>
                <w:rFonts w:ascii="仿宋_GB2312" w:hAnsi="宋体" w:eastAsia="仿宋_GB2312"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8CFC5FB">
            <w:pPr>
              <w:spacing w:line="240" w:lineRule="exact"/>
              <w:rPr>
                <w:rFonts w:ascii="仿宋_GB2312" w:hAnsi="宋体" w:eastAsia="仿宋_GB2312" w:cs="宋体"/>
                <w:color w:val="000000"/>
                <w:szCs w:val="21"/>
              </w:rPr>
            </w:pPr>
            <w:r>
              <w:rPr>
                <w:rFonts w:hint="eastAsia" w:ascii="仿宋_GB2312" w:eastAsia="仿宋_GB2312"/>
                <w:color w:val="000000"/>
                <w:szCs w:val="21"/>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14:paraId="74A2F34D">
            <w:pPr>
              <w:spacing w:line="240" w:lineRule="exact"/>
              <w:rPr>
                <w:rFonts w:ascii="仿宋_GB2312" w:eastAsia="仿宋_GB2312"/>
                <w:color w:val="000000"/>
                <w:szCs w:val="21"/>
              </w:rPr>
            </w:pPr>
            <w:r>
              <w:rPr>
                <w:rFonts w:hint="eastAsia" w:ascii="仿宋_GB2312" w:eastAsia="仿宋_GB2312"/>
                <w:color w:val="000000"/>
                <w:szCs w:val="21"/>
              </w:rPr>
              <w:t xml:space="preserve">有关重大政策的解读及回应                       </w:t>
            </w:r>
          </w:p>
          <w:p w14:paraId="2FC39ED2">
            <w:pPr>
              <w:spacing w:line="240" w:lineRule="exact"/>
              <w:rPr>
                <w:rFonts w:ascii="仿宋_GB2312" w:hAnsi="宋体" w:eastAsia="仿宋_GB2312" w:cs="宋体"/>
                <w:color w:val="000000"/>
                <w:szCs w:val="21"/>
              </w:rPr>
            </w:pPr>
            <w:r>
              <w:rPr>
                <w:rFonts w:hint="eastAsia" w:ascii="仿宋_GB2312" w:eastAsia="仿宋_GB2312"/>
                <w:color w:val="000000"/>
                <w:szCs w:val="21"/>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14:paraId="52EC07EC">
            <w:pPr>
              <w:spacing w:line="240" w:lineRule="exact"/>
              <w:rPr>
                <w:rFonts w:ascii="仿宋_GB2312" w:eastAsia="仿宋_GB2312"/>
                <w:color w:val="000000"/>
                <w:szCs w:val="21"/>
              </w:rPr>
            </w:pPr>
            <w:r>
              <w:rPr>
                <w:rFonts w:hint="eastAsia" w:ascii="仿宋_GB2312" w:eastAsia="仿宋_GB2312"/>
                <w:color w:val="000000"/>
                <w:szCs w:val="21"/>
              </w:rPr>
              <w:t>《政府信息公开条例》、《国务院办公厅关于在政务公开工作中进一步做好政务舆情回应的通知》（国办发〔2016〕61号）</w:t>
            </w:r>
          </w:p>
        </w:tc>
        <w:tc>
          <w:tcPr>
            <w:tcW w:w="2160" w:type="dxa"/>
            <w:tcBorders>
              <w:top w:val="single" w:color="auto" w:sz="4" w:space="0"/>
              <w:left w:val="single" w:color="auto" w:sz="4" w:space="0"/>
              <w:bottom w:val="single" w:color="auto" w:sz="4" w:space="0"/>
              <w:right w:val="single" w:color="auto" w:sz="4" w:space="0"/>
            </w:tcBorders>
            <w:vAlign w:val="center"/>
          </w:tcPr>
          <w:p w14:paraId="444CE3DD">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重大决策作出后及时公开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52DA5EDC">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7F6577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16D6B5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E61B48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64B41E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A64F0E9">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（广播电视、纸质媒体）</w:t>
            </w:r>
          </w:p>
        </w:tc>
        <w:tc>
          <w:tcPr>
            <w:tcW w:w="467" w:type="dxa"/>
            <w:tcBorders>
              <w:top w:val="single" w:color="auto" w:sz="4" w:space="0"/>
              <w:left w:val="nil"/>
              <w:bottom w:val="single" w:color="auto" w:sz="4" w:space="0"/>
              <w:right w:val="single" w:color="auto" w:sz="4" w:space="0"/>
            </w:tcBorders>
            <w:vAlign w:val="center"/>
          </w:tcPr>
          <w:p w14:paraId="044DD5BA">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D686340">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305CE174">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303CDA1">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0849E9D1">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3394C972">
            <w:pPr>
              <w:spacing w:line="240" w:lineRule="exact"/>
              <w:rPr>
                <w:rFonts w:ascii="仿宋_GB2312" w:hAnsi="宋体" w:eastAsia="仿宋_GB2312" w:cs="宋体"/>
                <w:szCs w:val="21"/>
              </w:rPr>
            </w:pPr>
            <w:r>
              <w:rPr>
                <w:rFonts w:hint="eastAsia" w:ascii="仿宋_GB2312" w:eastAsia="仿宋_GB2312"/>
                <w:szCs w:val="21"/>
              </w:rPr>
              <w:t>√</w:t>
            </w:r>
          </w:p>
        </w:tc>
      </w:tr>
      <w:tr w14:paraId="4D4139C1">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27384278">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7</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16FAB5A9">
            <w:pPr>
              <w:spacing w:line="240" w:lineRule="exact"/>
              <w:jc w:val="center"/>
              <w:rPr>
                <w:rFonts w:ascii="仿宋_GB2312" w:hAnsi="宋体" w:eastAsia="仿宋_GB2312"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110F703">
            <w:pPr>
              <w:spacing w:line="240" w:lineRule="exact"/>
              <w:rPr>
                <w:rFonts w:ascii="仿宋_GB2312" w:hAnsi="宋体" w:eastAsia="仿宋_GB2312" w:cs="宋体"/>
                <w:szCs w:val="21"/>
              </w:rPr>
            </w:pPr>
            <w:r>
              <w:rPr>
                <w:rFonts w:hint="eastAsia" w:ascii="仿宋_GB2312" w:eastAsia="仿宋_GB2312"/>
                <w:szCs w:val="21"/>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14:paraId="214C0E9C">
            <w:pPr>
              <w:spacing w:line="240" w:lineRule="exact"/>
              <w:rPr>
                <w:rFonts w:ascii="仿宋_GB2312" w:hAnsi="宋体" w:eastAsia="仿宋_GB2312" w:cs="宋体"/>
                <w:szCs w:val="21"/>
              </w:rPr>
            </w:pPr>
            <w:r>
              <w:rPr>
                <w:rFonts w:hint="eastAsia" w:ascii="仿宋_GB2312" w:eastAsia="仿宋_GB2312"/>
                <w:szCs w:val="21"/>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14:paraId="5180EBF9">
            <w:pPr>
              <w:spacing w:line="240" w:lineRule="exact"/>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2A768DC5">
            <w:pPr>
              <w:spacing w:line="240" w:lineRule="exact"/>
              <w:rPr>
                <w:rFonts w:ascii="仿宋_GB2312" w:hAnsi="宋体" w:eastAsia="仿宋_GB2312" w:cs="宋体"/>
                <w:szCs w:val="21"/>
              </w:rPr>
            </w:pPr>
            <w:r>
              <w:rPr>
                <w:rFonts w:hint="eastAsia" w:ascii="仿宋_GB2312" w:eastAsia="仿宋_GB2312"/>
                <w:szCs w:val="21"/>
              </w:rPr>
              <w:t>提前一周发通知邀请</w:t>
            </w:r>
          </w:p>
        </w:tc>
        <w:tc>
          <w:tcPr>
            <w:tcW w:w="983" w:type="dxa"/>
            <w:tcBorders>
              <w:top w:val="single" w:color="auto" w:sz="4" w:space="0"/>
              <w:left w:val="single" w:color="auto" w:sz="4" w:space="0"/>
              <w:bottom w:val="single" w:color="auto" w:sz="4" w:space="0"/>
              <w:right w:val="single" w:color="auto" w:sz="4" w:space="0"/>
            </w:tcBorders>
            <w:vAlign w:val="center"/>
          </w:tcPr>
          <w:p w14:paraId="76899B78">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035E580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1B1353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B4C98D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A55375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1816F34">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其他（便民服务站）</w:t>
            </w:r>
          </w:p>
        </w:tc>
        <w:tc>
          <w:tcPr>
            <w:tcW w:w="467" w:type="dxa"/>
            <w:tcBorders>
              <w:top w:val="single" w:color="auto" w:sz="4" w:space="0"/>
              <w:left w:val="nil"/>
              <w:bottom w:val="single" w:color="auto" w:sz="4" w:space="0"/>
              <w:right w:val="single" w:color="auto" w:sz="4" w:space="0"/>
            </w:tcBorders>
            <w:vAlign w:val="center"/>
          </w:tcPr>
          <w:p w14:paraId="756111B6">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701DE2F1">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6A69522C">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6598EDD7">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6862A4E5">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5EF952E2">
            <w:pPr>
              <w:spacing w:line="240" w:lineRule="exact"/>
              <w:rPr>
                <w:rFonts w:ascii="仿宋_GB2312" w:hAnsi="宋体" w:eastAsia="仿宋_GB2312" w:cs="宋体"/>
                <w:szCs w:val="21"/>
              </w:rPr>
            </w:pPr>
            <w:r>
              <w:rPr>
                <w:rFonts w:hint="eastAsia" w:ascii="仿宋_GB2312" w:eastAsia="仿宋_GB2312"/>
                <w:szCs w:val="21"/>
              </w:rPr>
              <w:t>√</w:t>
            </w:r>
          </w:p>
        </w:tc>
      </w:tr>
      <w:tr w14:paraId="23AE69D0">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CA7FF98">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8</w:t>
            </w:r>
          </w:p>
        </w:tc>
        <w:tc>
          <w:tcPr>
            <w:tcW w:w="900" w:type="dxa"/>
            <w:tcBorders>
              <w:top w:val="single" w:color="auto" w:sz="4" w:space="0"/>
              <w:left w:val="nil"/>
              <w:bottom w:val="single" w:color="auto" w:sz="4" w:space="0"/>
              <w:right w:val="single" w:color="auto" w:sz="4" w:space="0"/>
            </w:tcBorders>
            <w:vAlign w:val="center"/>
          </w:tcPr>
          <w:p w14:paraId="3927E7C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1806848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nil"/>
              <w:bottom w:val="single" w:color="auto" w:sz="4" w:space="0"/>
              <w:right w:val="single" w:color="auto" w:sz="4" w:space="0"/>
            </w:tcBorders>
            <w:vAlign w:val="center"/>
          </w:tcPr>
          <w:p w14:paraId="665BEFCE">
            <w:pPr>
              <w:spacing w:line="240" w:lineRule="exact"/>
              <w:rPr>
                <w:rFonts w:ascii="仿宋_GB2312" w:hAnsi="宋体" w:eastAsia="仿宋_GB2312" w:cs="宋体"/>
                <w:color w:val="000000"/>
                <w:szCs w:val="21"/>
              </w:rPr>
            </w:pPr>
            <w:r>
              <w:rPr>
                <w:rFonts w:hint="eastAsia" w:ascii="仿宋_GB2312" w:eastAsia="仿宋_GB2312"/>
                <w:color w:val="000000"/>
                <w:szCs w:val="21"/>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14:paraId="18709AF3">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14:paraId="0C2464A6">
            <w:pPr>
              <w:spacing w:line="240" w:lineRule="exact"/>
              <w:rPr>
                <w:rFonts w:ascii="仿宋_GB2312" w:eastAsia="仿宋_GB2312"/>
                <w:color w:val="000000"/>
                <w:szCs w:val="21"/>
              </w:rPr>
            </w:pPr>
            <w:r>
              <w:rPr>
                <w:rFonts w:hint="eastAsia" w:ascii="仿宋_GB2312" w:eastAsia="仿宋_GB2312"/>
                <w:color w:val="000000"/>
                <w:szCs w:val="21"/>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081DC85A">
            <w:pPr>
              <w:spacing w:line="240" w:lineRule="exact"/>
              <w:rPr>
                <w:rFonts w:ascii="仿宋_GB2312" w:hAnsi="宋体" w:eastAsia="仿宋_GB2312" w:cs="宋体"/>
                <w:color w:val="000000"/>
                <w:szCs w:val="21"/>
              </w:rPr>
            </w:pPr>
            <w:r>
              <w:rPr>
                <w:rFonts w:hint="eastAsia" w:ascii="仿宋_GB2312" w:eastAsia="仿宋_GB2312"/>
                <w:color w:val="000000"/>
                <w:szCs w:val="21"/>
              </w:rPr>
              <w:t>征求意见时对外公布的时限内公开</w:t>
            </w:r>
          </w:p>
        </w:tc>
        <w:tc>
          <w:tcPr>
            <w:tcW w:w="983" w:type="dxa"/>
            <w:tcBorders>
              <w:top w:val="single" w:color="auto" w:sz="4" w:space="0"/>
              <w:left w:val="single" w:color="auto" w:sz="4" w:space="0"/>
              <w:bottom w:val="single" w:color="auto" w:sz="4" w:space="0"/>
              <w:right w:val="single" w:color="auto" w:sz="4" w:space="0"/>
            </w:tcBorders>
            <w:vAlign w:val="center"/>
          </w:tcPr>
          <w:p w14:paraId="00980760">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3E1538B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09661A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25407E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B1A1C1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tc>
        <w:tc>
          <w:tcPr>
            <w:tcW w:w="467" w:type="dxa"/>
            <w:tcBorders>
              <w:top w:val="single" w:color="auto" w:sz="4" w:space="0"/>
              <w:left w:val="nil"/>
              <w:bottom w:val="single" w:color="auto" w:sz="4" w:space="0"/>
              <w:right w:val="single" w:color="auto" w:sz="4" w:space="0"/>
            </w:tcBorders>
            <w:vAlign w:val="center"/>
          </w:tcPr>
          <w:p w14:paraId="21E29586">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32D9E843">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02491FFD">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3CB19231">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67879A65">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6CCEC766">
            <w:pPr>
              <w:spacing w:line="240" w:lineRule="exact"/>
              <w:rPr>
                <w:rFonts w:ascii="仿宋_GB2312" w:hAnsi="宋体" w:eastAsia="仿宋_GB2312" w:cs="宋体"/>
                <w:szCs w:val="21"/>
              </w:rPr>
            </w:pPr>
            <w:r>
              <w:rPr>
                <w:rFonts w:hint="eastAsia" w:ascii="仿宋_GB2312" w:eastAsia="仿宋_GB2312"/>
                <w:szCs w:val="21"/>
              </w:rPr>
              <w:t>√</w:t>
            </w:r>
          </w:p>
        </w:tc>
      </w:tr>
      <w:tr w14:paraId="16665C52">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E12FBD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9</w:t>
            </w:r>
          </w:p>
        </w:tc>
        <w:tc>
          <w:tcPr>
            <w:tcW w:w="900" w:type="dxa"/>
            <w:tcBorders>
              <w:top w:val="single" w:color="auto" w:sz="4" w:space="0"/>
              <w:left w:val="single" w:color="auto" w:sz="4" w:space="0"/>
              <w:bottom w:val="single" w:color="auto" w:sz="4" w:space="0"/>
              <w:right w:val="single" w:color="auto" w:sz="4" w:space="0"/>
            </w:tcBorders>
            <w:vAlign w:val="center"/>
          </w:tcPr>
          <w:p w14:paraId="0FBDFED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备灾</w:t>
            </w:r>
          </w:p>
          <w:p w14:paraId="45E86FD5">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tcBorders>
              <w:top w:val="single" w:color="auto" w:sz="4" w:space="0"/>
              <w:left w:val="single" w:color="auto" w:sz="4" w:space="0"/>
              <w:bottom w:val="single" w:color="auto" w:sz="4" w:space="0"/>
              <w:right w:val="single" w:color="auto" w:sz="4" w:space="0"/>
            </w:tcBorders>
            <w:vAlign w:val="center"/>
          </w:tcPr>
          <w:p w14:paraId="2011D843">
            <w:pPr>
              <w:spacing w:line="240" w:lineRule="exact"/>
              <w:rPr>
                <w:rFonts w:ascii="仿宋_GB2312" w:hAnsi="宋体" w:eastAsia="仿宋_GB2312" w:cs="宋体"/>
                <w:szCs w:val="21"/>
              </w:rPr>
            </w:pPr>
            <w:r>
              <w:rPr>
                <w:rFonts w:hint="eastAsia" w:ascii="仿宋_GB2312" w:eastAsia="仿宋_GB2312"/>
                <w:szCs w:val="21"/>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14:paraId="1F256700">
            <w:pPr>
              <w:spacing w:line="240" w:lineRule="exact"/>
              <w:rPr>
                <w:rFonts w:ascii="仿宋_GB2312" w:hAnsi="宋体" w:eastAsia="仿宋_GB2312" w:cs="宋体"/>
                <w:szCs w:val="21"/>
              </w:rPr>
            </w:pPr>
            <w:r>
              <w:rPr>
                <w:rFonts w:hint="eastAsia" w:ascii="仿宋_GB2312" w:eastAsia="仿宋_GB2312"/>
                <w:szCs w:val="21"/>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14:paraId="750459CB">
            <w:pPr>
              <w:spacing w:line="240" w:lineRule="exact"/>
              <w:rPr>
                <w:rFonts w:ascii="仿宋_GB2312" w:eastAsia="仿宋_GB2312"/>
                <w:szCs w:val="21"/>
              </w:rPr>
            </w:pPr>
            <w:r>
              <w:rPr>
                <w:rFonts w:hint="eastAsia" w:ascii="仿宋_GB2312" w:eastAsia="仿宋_GB2312"/>
                <w:szCs w:val="21"/>
              </w:rPr>
              <w:t>《政府信息公开条例》、《社会救助暂行办法》（国令第649号）、《国家综合防灾减灾规划（2016-2020年）》（国办发〔2016〕104号）</w:t>
            </w:r>
          </w:p>
        </w:tc>
        <w:tc>
          <w:tcPr>
            <w:tcW w:w="2160" w:type="dxa"/>
            <w:tcBorders>
              <w:top w:val="single" w:color="auto" w:sz="4" w:space="0"/>
              <w:left w:val="single" w:color="auto" w:sz="4" w:space="0"/>
              <w:bottom w:val="single" w:color="auto" w:sz="4" w:space="0"/>
              <w:right w:val="single" w:color="auto" w:sz="4" w:space="0"/>
            </w:tcBorders>
            <w:vAlign w:val="center"/>
          </w:tcPr>
          <w:p w14:paraId="249BB612">
            <w:pPr>
              <w:spacing w:line="240" w:lineRule="exact"/>
              <w:rPr>
                <w:rFonts w:ascii="仿宋_GB2312" w:hAnsi="宋体" w:eastAsia="仿宋_GB2312" w:cs="宋体"/>
                <w:szCs w:val="21"/>
              </w:rPr>
            </w:pPr>
            <w:r>
              <w:rPr>
                <w:rFonts w:hint="eastAsia" w:ascii="仿宋_GB2312" w:eastAsia="仿宋_GB2312"/>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43356D13">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8224C6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8831D3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B00C10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95F8DB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C80B321">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其他（广播电视）</w:t>
            </w:r>
          </w:p>
        </w:tc>
        <w:tc>
          <w:tcPr>
            <w:tcW w:w="467" w:type="dxa"/>
            <w:tcBorders>
              <w:top w:val="single" w:color="auto" w:sz="4" w:space="0"/>
              <w:left w:val="nil"/>
              <w:bottom w:val="single" w:color="auto" w:sz="4" w:space="0"/>
              <w:right w:val="single" w:color="auto" w:sz="4" w:space="0"/>
            </w:tcBorders>
            <w:vAlign w:val="center"/>
          </w:tcPr>
          <w:p w14:paraId="514BAEAF">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01C1C7A5">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C1A0222">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7BA83215">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E0F9BBA">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46D34BA5">
            <w:pPr>
              <w:spacing w:line="240" w:lineRule="exact"/>
              <w:rPr>
                <w:rFonts w:ascii="仿宋_GB2312" w:hAnsi="宋体" w:eastAsia="仿宋_GB2312" w:cs="宋体"/>
                <w:szCs w:val="21"/>
              </w:rPr>
            </w:pPr>
            <w:r>
              <w:rPr>
                <w:rFonts w:hint="eastAsia" w:ascii="仿宋_GB2312" w:eastAsia="仿宋_GB2312"/>
                <w:szCs w:val="21"/>
              </w:rPr>
              <w:t>√</w:t>
            </w:r>
          </w:p>
        </w:tc>
      </w:tr>
      <w:tr w14:paraId="75E3664C">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34D5B0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13</w:t>
            </w:r>
          </w:p>
        </w:tc>
        <w:tc>
          <w:tcPr>
            <w:tcW w:w="900" w:type="dxa"/>
            <w:tcBorders>
              <w:top w:val="single" w:color="auto" w:sz="4" w:space="0"/>
              <w:left w:val="nil"/>
              <w:bottom w:val="single" w:color="auto" w:sz="4" w:space="0"/>
              <w:right w:val="single" w:color="auto" w:sz="4" w:space="0"/>
            </w:tcBorders>
            <w:vAlign w:val="center"/>
          </w:tcPr>
          <w:p w14:paraId="7D68F91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灾后</w:t>
            </w:r>
          </w:p>
          <w:p w14:paraId="72A1BB0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救助</w:t>
            </w:r>
          </w:p>
        </w:tc>
        <w:tc>
          <w:tcPr>
            <w:tcW w:w="1080" w:type="dxa"/>
            <w:tcBorders>
              <w:top w:val="single" w:color="auto" w:sz="4" w:space="0"/>
              <w:left w:val="nil"/>
              <w:bottom w:val="single" w:color="auto" w:sz="4" w:space="0"/>
              <w:right w:val="single" w:color="auto" w:sz="4" w:space="0"/>
            </w:tcBorders>
            <w:vAlign w:val="center"/>
          </w:tcPr>
          <w:p w14:paraId="53A011CA">
            <w:pPr>
              <w:spacing w:line="240" w:lineRule="exact"/>
              <w:rPr>
                <w:rFonts w:ascii="仿宋_GB2312" w:hAnsi="宋体" w:eastAsia="仿宋_GB2312" w:cs="宋体"/>
                <w:color w:val="000000"/>
                <w:szCs w:val="21"/>
              </w:rPr>
            </w:pPr>
            <w:r>
              <w:rPr>
                <w:rFonts w:hint="eastAsia" w:ascii="仿宋_GB2312" w:eastAsia="仿宋_GB2312"/>
                <w:color w:val="000000"/>
                <w:szCs w:val="21"/>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14:paraId="3F0ABC5A">
            <w:pPr>
              <w:spacing w:line="240" w:lineRule="exact"/>
              <w:rPr>
                <w:rFonts w:ascii="仿宋_GB2312" w:hAnsi="宋体" w:eastAsia="仿宋_GB2312" w:cs="宋体"/>
                <w:color w:val="000000"/>
                <w:szCs w:val="21"/>
              </w:rPr>
            </w:pPr>
            <w:r>
              <w:rPr>
                <w:rFonts w:hint="eastAsia" w:ascii="仿宋_GB2312" w:eastAsia="仿宋_GB2312"/>
                <w:color w:val="000000"/>
                <w:szCs w:val="21"/>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054BEC85">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3A29439E">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194051D3">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28D02C7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D7F5F4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CDDC26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049CBA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612EB0C">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52DBD595">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EAA56C0">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2B93EF0F">
            <w:pPr>
              <w:spacing w:line="240" w:lineRule="exact"/>
              <w:rPr>
                <w:rFonts w:ascii="仿宋_GB2312" w:hAnsi="宋体" w:eastAsia="仿宋_GB2312" w:cs="宋体"/>
                <w:szCs w:val="21"/>
              </w:rPr>
            </w:pPr>
            <w:r>
              <w:rPr>
                <w:rFonts w:hint="eastAsia" w:ascii="仿宋_GB2312" w:eastAsia="仿宋_GB2312"/>
                <w:szCs w:val="21"/>
              </w:rPr>
              <w:t>　</w:t>
            </w:r>
          </w:p>
        </w:tc>
        <w:tc>
          <w:tcPr>
            <w:tcW w:w="720" w:type="dxa"/>
            <w:tcBorders>
              <w:top w:val="single" w:color="auto" w:sz="4" w:space="0"/>
              <w:left w:val="nil"/>
              <w:bottom w:val="single" w:color="auto" w:sz="4" w:space="0"/>
              <w:right w:val="single" w:color="auto" w:sz="4" w:space="0"/>
            </w:tcBorders>
            <w:vAlign w:val="center"/>
          </w:tcPr>
          <w:p w14:paraId="784B61D3">
            <w:pPr>
              <w:spacing w:line="240" w:lineRule="exact"/>
              <w:rPr>
                <w:rFonts w:ascii="仿宋_GB2312" w:hAnsi="宋体" w:eastAsia="仿宋_GB2312" w:cs="宋体"/>
                <w:szCs w:val="21"/>
              </w:rPr>
            </w:pPr>
            <w:r>
              <w:rPr>
                <w:rFonts w:hint="eastAsia" w:ascii="仿宋_GB2312" w:eastAsia="仿宋_GB2312"/>
                <w:szCs w:val="21"/>
              </w:rPr>
              <w:t>√</w:t>
            </w:r>
          </w:p>
        </w:tc>
        <w:tc>
          <w:tcPr>
            <w:tcW w:w="540" w:type="dxa"/>
            <w:tcBorders>
              <w:top w:val="single" w:color="auto" w:sz="4" w:space="0"/>
              <w:left w:val="nil"/>
              <w:bottom w:val="single" w:color="auto" w:sz="4" w:space="0"/>
              <w:right w:val="single" w:color="auto" w:sz="4" w:space="0"/>
            </w:tcBorders>
            <w:vAlign w:val="center"/>
          </w:tcPr>
          <w:p w14:paraId="00910B89">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4EC1378">
            <w:pPr>
              <w:spacing w:line="240" w:lineRule="exact"/>
              <w:rPr>
                <w:rFonts w:ascii="仿宋_GB2312" w:hAnsi="宋体" w:eastAsia="仿宋_GB2312" w:cs="宋体"/>
                <w:szCs w:val="21"/>
              </w:rPr>
            </w:pPr>
            <w:r>
              <w:rPr>
                <w:rFonts w:hint="eastAsia" w:ascii="仿宋_GB2312" w:eastAsia="仿宋_GB2312"/>
                <w:szCs w:val="21"/>
              </w:rPr>
              <w:t>√</w:t>
            </w:r>
          </w:p>
        </w:tc>
      </w:tr>
      <w:tr w14:paraId="1520A266">
        <w:tblPrEx>
          <w:tblCellMar>
            <w:top w:w="0" w:type="dxa"/>
            <w:left w:w="108" w:type="dxa"/>
            <w:bottom w:w="0" w:type="dxa"/>
            <w:right w:w="108" w:type="dxa"/>
          </w:tblCellMar>
        </w:tblPrEx>
        <w:trPr>
          <w:trHeight w:val="111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2D2CFE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14</w:t>
            </w:r>
          </w:p>
        </w:tc>
        <w:tc>
          <w:tcPr>
            <w:tcW w:w="900" w:type="dxa"/>
            <w:vMerge w:val="restart"/>
            <w:tcBorders>
              <w:left w:val="nil"/>
              <w:right w:val="single" w:color="auto" w:sz="4" w:space="0"/>
            </w:tcBorders>
            <w:vAlign w:val="center"/>
          </w:tcPr>
          <w:p w14:paraId="2840E428">
            <w:pPr>
              <w:spacing w:line="240" w:lineRule="exact"/>
              <w:jc w:val="center"/>
              <w:rPr>
                <w:rFonts w:ascii="仿宋_GB2312" w:eastAsia="仿宋_GB2312"/>
                <w:szCs w:val="21"/>
              </w:rPr>
            </w:pPr>
            <w:r>
              <w:rPr>
                <w:rFonts w:hint="eastAsia" w:ascii="仿宋_GB2312" w:eastAsia="仿宋_GB2312"/>
                <w:szCs w:val="21"/>
              </w:rPr>
              <w:t>灾害</w:t>
            </w:r>
          </w:p>
          <w:p w14:paraId="3CF63E57">
            <w:pPr>
              <w:spacing w:line="240" w:lineRule="exact"/>
              <w:jc w:val="center"/>
              <w:rPr>
                <w:rFonts w:ascii="仿宋_GB2312" w:hAnsi="宋体" w:eastAsia="仿宋_GB2312" w:cs="宋体"/>
                <w:szCs w:val="21"/>
              </w:rPr>
            </w:pPr>
            <w:r>
              <w:rPr>
                <w:rFonts w:hint="eastAsia" w:ascii="仿宋_GB2312" w:eastAsia="仿宋_GB2312"/>
                <w:szCs w:val="21"/>
              </w:rPr>
              <w:t>救助</w:t>
            </w:r>
          </w:p>
        </w:tc>
        <w:tc>
          <w:tcPr>
            <w:tcW w:w="1080" w:type="dxa"/>
            <w:tcBorders>
              <w:top w:val="single" w:color="auto" w:sz="4" w:space="0"/>
              <w:left w:val="nil"/>
              <w:bottom w:val="single" w:color="auto" w:sz="4" w:space="0"/>
              <w:right w:val="single" w:color="auto" w:sz="4" w:space="0"/>
            </w:tcBorders>
            <w:vAlign w:val="center"/>
          </w:tcPr>
          <w:p w14:paraId="7E494E15">
            <w:pPr>
              <w:spacing w:line="240" w:lineRule="exact"/>
              <w:rPr>
                <w:rFonts w:ascii="仿宋_GB2312" w:hAnsi="宋体" w:eastAsia="仿宋_GB2312" w:cs="宋体"/>
                <w:szCs w:val="21"/>
              </w:rPr>
            </w:pPr>
            <w:r>
              <w:rPr>
                <w:rFonts w:hint="eastAsia" w:ascii="仿宋_GB2312" w:eastAsia="仿宋_GB2312"/>
                <w:szCs w:val="21"/>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14:paraId="25F0B7B3">
            <w:pPr>
              <w:spacing w:line="240" w:lineRule="exact"/>
              <w:rPr>
                <w:rFonts w:ascii="仿宋_GB2312" w:hAnsi="宋体" w:eastAsia="仿宋_GB2312" w:cs="宋体"/>
                <w:color w:val="000000"/>
                <w:szCs w:val="21"/>
              </w:rPr>
            </w:pPr>
            <w:r>
              <w:rPr>
                <w:rFonts w:hint="eastAsia" w:ascii="仿宋_GB2312" w:eastAsia="仿宋_GB2312"/>
                <w:color w:val="000000"/>
                <w:szCs w:val="21"/>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14:paraId="5E927B1C">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6AEC1DAE">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52DADDE5">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24190C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19B60D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C41E6E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D37B2C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04CFDDC">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21D2EEA6">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25CCEB97">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09CDE5AC">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6C15B015">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48A652ED">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1B2D65D7">
            <w:pPr>
              <w:spacing w:line="240" w:lineRule="exact"/>
              <w:rPr>
                <w:rFonts w:ascii="仿宋_GB2312" w:hAnsi="宋体" w:eastAsia="仿宋_GB2312" w:cs="宋体"/>
                <w:szCs w:val="21"/>
              </w:rPr>
            </w:pPr>
            <w:r>
              <w:rPr>
                <w:rFonts w:hint="eastAsia" w:ascii="仿宋_GB2312" w:eastAsia="仿宋_GB2312"/>
                <w:szCs w:val="21"/>
              </w:rPr>
              <w:t>√</w:t>
            </w:r>
          </w:p>
        </w:tc>
      </w:tr>
      <w:tr w14:paraId="6B12958A">
        <w:tblPrEx>
          <w:tblCellMar>
            <w:top w:w="0" w:type="dxa"/>
            <w:left w:w="108" w:type="dxa"/>
            <w:bottom w:w="0" w:type="dxa"/>
            <w:right w:w="108" w:type="dxa"/>
          </w:tblCellMar>
        </w:tblPrEx>
        <w:trPr>
          <w:trHeight w:val="240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58414D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15</w:t>
            </w:r>
          </w:p>
        </w:tc>
        <w:tc>
          <w:tcPr>
            <w:tcW w:w="900" w:type="dxa"/>
            <w:vMerge w:val="continue"/>
            <w:tcBorders>
              <w:left w:val="nil"/>
              <w:bottom w:val="single" w:color="auto" w:sz="4" w:space="0"/>
              <w:right w:val="single" w:color="auto" w:sz="4" w:space="0"/>
            </w:tcBorders>
            <w:vAlign w:val="center"/>
          </w:tcPr>
          <w:p w14:paraId="2D2A0AC1">
            <w:pPr>
              <w:spacing w:line="240" w:lineRule="exact"/>
              <w:jc w:val="center"/>
              <w:rPr>
                <w:rFonts w:ascii="仿宋_GB2312" w:hAnsi="宋体" w:eastAsia="仿宋_GB2312" w:cs="宋体"/>
                <w:szCs w:val="21"/>
              </w:rPr>
            </w:pPr>
          </w:p>
        </w:tc>
        <w:tc>
          <w:tcPr>
            <w:tcW w:w="1080" w:type="dxa"/>
            <w:tcBorders>
              <w:top w:val="single" w:color="auto" w:sz="4" w:space="0"/>
              <w:left w:val="nil"/>
              <w:bottom w:val="single" w:color="auto" w:sz="4" w:space="0"/>
              <w:right w:val="single" w:color="auto" w:sz="4" w:space="0"/>
            </w:tcBorders>
            <w:vAlign w:val="center"/>
          </w:tcPr>
          <w:p w14:paraId="40DF12D0">
            <w:pPr>
              <w:spacing w:line="240" w:lineRule="exact"/>
              <w:rPr>
                <w:rFonts w:ascii="仿宋_GB2312" w:hAnsi="宋体" w:eastAsia="仿宋_GB2312" w:cs="宋体"/>
                <w:szCs w:val="21"/>
              </w:rPr>
            </w:pPr>
            <w:r>
              <w:rPr>
                <w:rFonts w:hint="eastAsia" w:ascii="仿宋_GB2312" w:eastAsia="仿宋_GB2312"/>
                <w:szCs w:val="21"/>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14:paraId="1AE83A20">
            <w:pPr>
              <w:spacing w:line="240" w:lineRule="exact"/>
              <w:rPr>
                <w:rFonts w:ascii="仿宋_GB2312" w:hAnsi="宋体" w:eastAsia="仿宋_GB2312" w:cs="宋体"/>
                <w:szCs w:val="21"/>
              </w:rPr>
            </w:pPr>
            <w:r>
              <w:rPr>
                <w:rFonts w:hint="eastAsia" w:ascii="仿宋_GB2312" w:eastAsia="仿宋_GB2312"/>
                <w:szCs w:val="21"/>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68EE1888">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612F2D2D">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0FF8CCBB">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36B58CE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政务服务中心</w:t>
            </w:r>
          </w:p>
          <w:p w14:paraId="2DF6902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C9B4A5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E84D4B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3A14588">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7873BA7D">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851CA8B">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1EF4A99">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754CBE8C">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7C1C0463">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36A9C16C">
            <w:pPr>
              <w:spacing w:line="240" w:lineRule="exact"/>
              <w:rPr>
                <w:rFonts w:ascii="仿宋_GB2312" w:hAnsi="宋体" w:eastAsia="仿宋_GB2312" w:cs="宋体"/>
                <w:szCs w:val="21"/>
              </w:rPr>
            </w:pPr>
            <w:r>
              <w:rPr>
                <w:rFonts w:hint="eastAsia" w:ascii="仿宋_GB2312" w:eastAsia="仿宋_GB2312"/>
                <w:szCs w:val="21"/>
              </w:rPr>
              <w:t>√</w:t>
            </w:r>
          </w:p>
        </w:tc>
      </w:tr>
      <w:tr w14:paraId="76E5D5B0">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F715C1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16</w:t>
            </w:r>
          </w:p>
        </w:tc>
        <w:tc>
          <w:tcPr>
            <w:tcW w:w="900" w:type="dxa"/>
            <w:tcBorders>
              <w:top w:val="single" w:color="auto" w:sz="4" w:space="0"/>
              <w:left w:val="single" w:color="auto" w:sz="4" w:space="0"/>
              <w:bottom w:val="single" w:color="auto" w:sz="4" w:space="0"/>
              <w:right w:val="single" w:color="auto" w:sz="4" w:space="0"/>
            </w:tcBorders>
            <w:vAlign w:val="center"/>
          </w:tcPr>
          <w:p w14:paraId="037C7D12">
            <w:pPr>
              <w:spacing w:line="240" w:lineRule="exact"/>
              <w:jc w:val="center"/>
              <w:rPr>
                <w:rFonts w:ascii="仿宋_GB2312" w:eastAsia="仿宋_GB2312"/>
                <w:szCs w:val="21"/>
              </w:rPr>
            </w:pPr>
            <w:r>
              <w:rPr>
                <w:rFonts w:hint="eastAsia" w:ascii="仿宋_GB2312" w:eastAsia="仿宋_GB2312"/>
                <w:szCs w:val="21"/>
              </w:rPr>
              <w:t>灾后</w:t>
            </w:r>
          </w:p>
          <w:p w14:paraId="19FDA8FB">
            <w:pPr>
              <w:spacing w:line="240" w:lineRule="exact"/>
              <w:jc w:val="center"/>
              <w:rPr>
                <w:rFonts w:ascii="仿宋_GB2312" w:hAnsi="宋体" w:eastAsia="仿宋_GB2312" w:cs="宋体"/>
                <w:color w:val="000000"/>
                <w:szCs w:val="21"/>
              </w:rPr>
            </w:pPr>
            <w:r>
              <w:rPr>
                <w:rFonts w:hint="eastAsia" w:ascii="仿宋_GB2312" w:eastAsia="仿宋_GB2312"/>
                <w:szCs w:val="21"/>
              </w:rPr>
              <w:t>救助</w:t>
            </w:r>
          </w:p>
        </w:tc>
        <w:tc>
          <w:tcPr>
            <w:tcW w:w="1080" w:type="dxa"/>
            <w:tcBorders>
              <w:top w:val="single" w:color="auto" w:sz="4" w:space="0"/>
              <w:left w:val="single" w:color="auto" w:sz="4" w:space="0"/>
              <w:bottom w:val="single" w:color="auto" w:sz="4" w:space="0"/>
              <w:right w:val="single" w:color="auto" w:sz="4" w:space="0"/>
            </w:tcBorders>
            <w:vAlign w:val="center"/>
          </w:tcPr>
          <w:p w14:paraId="41EE9478">
            <w:pPr>
              <w:spacing w:line="240" w:lineRule="exact"/>
              <w:rPr>
                <w:rFonts w:ascii="仿宋_GB2312" w:hAnsi="宋体" w:eastAsia="仿宋_GB2312" w:cs="宋体"/>
                <w:szCs w:val="21"/>
              </w:rPr>
            </w:pPr>
            <w:r>
              <w:rPr>
                <w:rFonts w:hint="eastAsia" w:ascii="仿宋_GB2312" w:eastAsia="仿宋_GB2312"/>
                <w:szCs w:val="21"/>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14:paraId="7202A106">
            <w:pPr>
              <w:spacing w:line="240" w:lineRule="exact"/>
              <w:rPr>
                <w:rFonts w:ascii="仿宋_GB2312" w:eastAsia="仿宋_GB2312"/>
                <w:szCs w:val="21"/>
              </w:rPr>
            </w:pPr>
            <w:r>
              <w:rPr>
                <w:rFonts w:hint="eastAsia" w:ascii="仿宋_GB2312" w:eastAsia="仿宋_GB2312"/>
                <w:szCs w:val="21"/>
              </w:rPr>
              <w:t xml:space="preserve">居民住房恢复重建救助标准（居民因灾倒房、损房恢复重建具体救助标准）                            </w:t>
            </w:r>
          </w:p>
          <w:p w14:paraId="13E810EE">
            <w:pPr>
              <w:spacing w:line="240" w:lineRule="exact"/>
              <w:rPr>
                <w:rFonts w:ascii="仿宋_GB2312" w:hAnsi="宋体" w:eastAsia="仿宋_GB2312" w:cs="宋体"/>
                <w:szCs w:val="21"/>
              </w:rPr>
            </w:pPr>
            <w:r>
              <w:rPr>
                <w:rFonts w:hint="eastAsia" w:ascii="仿宋_GB2312" w:eastAsia="仿宋_GB2312"/>
                <w:szCs w:val="21"/>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20094439">
            <w:pPr>
              <w:spacing w:line="240" w:lineRule="exact"/>
              <w:rPr>
                <w:rFonts w:ascii="仿宋_GB2312" w:eastAsia="仿宋_GB2312"/>
                <w:color w:val="000000"/>
                <w:szCs w:val="21"/>
              </w:rPr>
            </w:pPr>
            <w:r>
              <w:rPr>
                <w:rFonts w:hint="eastAsia" w:ascii="仿宋_GB2312" w:eastAsia="仿宋_GB2312"/>
                <w:color w:val="000000"/>
                <w:szCs w:val="21"/>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4F4E3DEE">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4777935E">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1A1B69A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CD98C8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8F422C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47D039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C51CEBC">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02E0D95E">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2A38F54B">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763EAC6A">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03DC63B7">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95BE1F3">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741C88D1">
            <w:pPr>
              <w:spacing w:line="240" w:lineRule="exact"/>
              <w:rPr>
                <w:rFonts w:ascii="仿宋_GB2312" w:hAnsi="宋体" w:eastAsia="仿宋_GB2312" w:cs="宋体"/>
                <w:szCs w:val="21"/>
              </w:rPr>
            </w:pPr>
            <w:r>
              <w:rPr>
                <w:rFonts w:hint="eastAsia" w:ascii="仿宋_GB2312" w:eastAsia="仿宋_GB2312"/>
                <w:szCs w:val="21"/>
              </w:rPr>
              <w:t>√</w:t>
            </w:r>
          </w:p>
        </w:tc>
      </w:tr>
      <w:tr w14:paraId="1968EA8C">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5EDCB3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17</w:t>
            </w:r>
          </w:p>
        </w:tc>
        <w:tc>
          <w:tcPr>
            <w:tcW w:w="900" w:type="dxa"/>
            <w:vMerge w:val="restart"/>
            <w:tcBorders>
              <w:top w:val="single" w:color="auto" w:sz="4" w:space="0"/>
              <w:left w:val="nil"/>
              <w:right w:val="single" w:color="auto" w:sz="4" w:space="0"/>
            </w:tcBorders>
            <w:vAlign w:val="center"/>
          </w:tcPr>
          <w:p w14:paraId="1FF2AB24">
            <w:pPr>
              <w:spacing w:line="240" w:lineRule="exact"/>
              <w:jc w:val="center"/>
              <w:rPr>
                <w:rFonts w:ascii="仿宋_GB2312" w:eastAsia="仿宋_GB2312"/>
                <w:szCs w:val="21"/>
              </w:rPr>
            </w:pPr>
            <w:r>
              <w:rPr>
                <w:rFonts w:hint="eastAsia" w:ascii="仿宋_GB2312" w:eastAsia="仿宋_GB2312"/>
                <w:szCs w:val="21"/>
              </w:rPr>
              <w:t>款物</w:t>
            </w:r>
          </w:p>
          <w:p w14:paraId="2E3EF2D2">
            <w:pPr>
              <w:spacing w:line="240" w:lineRule="exact"/>
              <w:jc w:val="center"/>
              <w:rPr>
                <w:rFonts w:ascii="仿宋_GB2312" w:hAnsi="宋体" w:eastAsia="仿宋_GB2312" w:cs="宋体"/>
                <w:szCs w:val="21"/>
              </w:rPr>
            </w:pPr>
            <w:r>
              <w:rPr>
                <w:rFonts w:hint="eastAsia" w:ascii="仿宋_GB2312" w:eastAsia="仿宋_GB2312"/>
                <w:szCs w:val="21"/>
              </w:rPr>
              <w:t>管理</w:t>
            </w:r>
          </w:p>
        </w:tc>
        <w:tc>
          <w:tcPr>
            <w:tcW w:w="1080" w:type="dxa"/>
            <w:tcBorders>
              <w:top w:val="single" w:color="auto" w:sz="4" w:space="0"/>
              <w:left w:val="nil"/>
              <w:bottom w:val="single" w:color="auto" w:sz="4" w:space="0"/>
              <w:right w:val="single" w:color="auto" w:sz="4" w:space="0"/>
            </w:tcBorders>
            <w:vAlign w:val="center"/>
          </w:tcPr>
          <w:p w14:paraId="3894837A">
            <w:pPr>
              <w:spacing w:line="240" w:lineRule="exact"/>
              <w:rPr>
                <w:rFonts w:ascii="仿宋_GB2312" w:hAnsi="宋体" w:eastAsia="仿宋_GB2312" w:cs="宋体"/>
                <w:szCs w:val="21"/>
              </w:rPr>
            </w:pPr>
            <w:r>
              <w:rPr>
                <w:rFonts w:hint="eastAsia" w:ascii="仿宋_GB2312" w:eastAsia="仿宋_GB2312"/>
                <w:szCs w:val="21"/>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14:paraId="141453EF">
            <w:pPr>
              <w:spacing w:line="240" w:lineRule="exact"/>
              <w:rPr>
                <w:rFonts w:ascii="仿宋_GB2312" w:hAnsi="宋体" w:eastAsia="仿宋_GB2312" w:cs="宋体"/>
                <w:szCs w:val="21"/>
              </w:rPr>
            </w:pPr>
            <w:r>
              <w:rPr>
                <w:rFonts w:hint="eastAsia" w:ascii="仿宋_GB2312" w:eastAsia="仿宋_GB2312"/>
                <w:szCs w:val="21"/>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3A42C752">
            <w:pPr>
              <w:spacing w:line="240" w:lineRule="exact"/>
              <w:rPr>
                <w:rFonts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24566AA2">
            <w:pPr>
              <w:spacing w:line="240" w:lineRule="exact"/>
              <w:rPr>
                <w:rFonts w:ascii="仿宋_GB2312" w:hAnsi="宋体" w:eastAsia="仿宋_GB2312" w:cs="宋体"/>
                <w:color w:val="000000"/>
                <w:szCs w:val="21"/>
              </w:rPr>
            </w:pPr>
            <w:r>
              <w:rPr>
                <w:rFonts w:hint="eastAsia" w:ascii="仿宋_GB2312" w:eastAsia="仿宋_GB2312"/>
                <w:color w:val="000000"/>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55D050E0">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7DF4C14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B751A7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07021D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FDE3B1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C615425">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174273E6">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1D34443">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AA1D500">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F0FA72E">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78C210D">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22BC3A2D">
            <w:pPr>
              <w:spacing w:line="240" w:lineRule="exact"/>
              <w:rPr>
                <w:rFonts w:ascii="仿宋_GB2312" w:hAnsi="宋体" w:eastAsia="仿宋_GB2312" w:cs="宋体"/>
                <w:szCs w:val="21"/>
              </w:rPr>
            </w:pPr>
            <w:r>
              <w:rPr>
                <w:rFonts w:hint="eastAsia" w:ascii="仿宋_GB2312" w:eastAsia="仿宋_GB2312"/>
                <w:szCs w:val="21"/>
              </w:rPr>
              <w:t>√</w:t>
            </w:r>
          </w:p>
        </w:tc>
      </w:tr>
      <w:tr w14:paraId="405D6505">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8EFB76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18</w:t>
            </w:r>
          </w:p>
        </w:tc>
        <w:tc>
          <w:tcPr>
            <w:tcW w:w="900" w:type="dxa"/>
            <w:vMerge w:val="continue"/>
            <w:tcBorders>
              <w:left w:val="nil"/>
              <w:bottom w:val="single" w:color="auto" w:sz="4" w:space="0"/>
              <w:right w:val="single" w:color="auto" w:sz="4" w:space="0"/>
            </w:tcBorders>
            <w:vAlign w:val="center"/>
          </w:tcPr>
          <w:p w14:paraId="1AA8203D">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1343DCDD">
            <w:pPr>
              <w:spacing w:line="240" w:lineRule="exact"/>
              <w:rPr>
                <w:rFonts w:ascii="仿宋_GB2312" w:hAnsi="宋体" w:eastAsia="仿宋_GB2312" w:cs="宋体"/>
                <w:szCs w:val="21"/>
              </w:rPr>
            </w:pPr>
            <w:r>
              <w:rPr>
                <w:rFonts w:hint="eastAsia" w:ascii="仿宋_GB2312" w:eastAsia="仿宋_GB2312"/>
                <w:szCs w:val="21"/>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14:paraId="76BB96F9">
            <w:pPr>
              <w:spacing w:line="240" w:lineRule="exact"/>
              <w:rPr>
                <w:rFonts w:ascii="仿宋_GB2312" w:hAnsi="宋体" w:eastAsia="仿宋_GB2312" w:cs="宋体"/>
                <w:szCs w:val="21"/>
              </w:rPr>
            </w:pPr>
            <w:r>
              <w:rPr>
                <w:rFonts w:hint="eastAsia" w:ascii="仿宋_GB2312" w:eastAsia="仿宋_GB2312"/>
                <w:szCs w:val="21"/>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2591F18B">
            <w:pPr>
              <w:spacing w:line="240" w:lineRule="exact"/>
              <w:rPr>
                <w:rFonts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7F17CA22">
            <w:pPr>
              <w:spacing w:line="240" w:lineRule="exact"/>
              <w:rPr>
                <w:rFonts w:ascii="仿宋_GB2312" w:hAnsi="宋体" w:eastAsia="仿宋_GB2312" w:cs="宋体"/>
                <w:szCs w:val="21"/>
              </w:rPr>
            </w:pPr>
            <w:r>
              <w:rPr>
                <w:rFonts w:hint="eastAsia" w:ascii="仿宋_GB2312" w:eastAsia="仿宋_GB2312"/>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634B0799">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550688F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09908A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FF889C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CF0797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DCFF8AA">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6E5469CA">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292EC222">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BAE8C1F">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02B06F01">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B50C3BC">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1EEAF895">
            <w:pPr>
              <w:spacing w:line="240" w:lineRule="exact"/>
              <w:rPr>
                <w:rFonts w:ascii="仿宋_GB2312" w:hAnsi="宋体" w:eastAsia="仿宋_GB2312" w:cs="宋体"/>
                <w:szCs w:val="21"/>
              </w:rPr>
            </w:pPr>
            <w:r>
              <w:rPr>
                <w:rFonts w:hint="eastAsia" w:ascii="仿宋_GB2312" w:eastAsia="仿宋_GB2312"/>
                <w:szCs w:val="21"/>
              </w:rPr>
              <w:t>√</w:t>
            </w:r>
          </w:p>
        </w:tc>
      </w:tr>
      <w:tr w14:paraId="00E8FA2F">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F058F1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19</w:t>
            </w:r>
          </w:p>
        </w:tc>
        <w:tc>
          <w:tcPr>
            <w:tcW w:w="900" w:type="dxa"/>
            <w:tcBorders>
              <w:top w:val="single" w:color="auto" w:sz="4" w:space="0"/>
              <w:left w:val="single" w:color="auto" w:sz="4" w:space="0"/>
              <w:bottom w:val="single" w:color="auto" w:sz="4" w:space="0"/>
              <w:right w:val="single" w:color="auto" w:sz="4" w:space="0"/>
            </w:tcBorders>
            <w:vAlign w:val="center"/>
          </w:tcPr>
          <w:p w14:paraId="118F3519">
            <w:pPr>
              <w:spacing w:line="240" w:lineRule="exact"/>
              <w:jc w:val="center"/>
              <w:rPr>
                <w:rFonts w:ascii="仿宋_GB2312" w:eastAsia="仿宋_GB2312"/>
                <w:color w:val="000000"/>
                <w:szCs w:val="21"/>
              </w:rPr>
            </w:pPr>
            <w:r>
              <w:rPr>
                <w:rFonts w:hint="eastAsia" w:ascii="仿宋_GB2312" w:eastAsia="仿宋_GB2312"/>
                <w:color w:val="000000"/>
                <w:szCs w:val="21"/>
              </w:rPr>
              <w:t>工作</w:t>
            </w:r>
          </w:p>
          <w:p w14:paraId="71E4A90F">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动态</w:t>
            </w:r>
          </w:p>
        </w:tc>
        <w:tc>
          <w:tcPr>
            <w:tcW w:w="1080" w:type="dxa"/>
            <w:tcBorders>
              <w:top w:val="single" w:color="auto" w:sz="4" w:space="0"/>
              <w:left w:val="single" w:color="auto" w:sz="4" w:space="0"/>
              <w:bottom w:val="single" w:color="auto" w:sz="4" w:space="0"/>
              <w:right w:val="single" w:color="auto" w:sz="4" w:space="0"/>
            </w:tcBorders>
            <w:vAlign w:val="center"/>
          </w:tcPr>
          <w:p w14:paraId="1AAB45EC">
            <w:pPr>
              <w:spacing w:line="240" w:lineRule="exact"/>
              <w:rPr>
                <w:rFonts w:ascii="仿宋_GB2312" w:hAnsi="宋体" w:eastAsia="仿宋_GB2312" w:cs="宋体"/>
                <w:szCs w:val="21"/>
              </w:rPr>
            </w:pPr>
            <w:r>
              <w:rPr>
                <w:rFonts w:hint="eastAsia" w:ascii="仿宋_GB2312" w:eastAsia="仿宋_GB2312"/>
                <w:szCs w:val="21"/>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14:paraId="6408164E">
            <w:pPr>
              <w:spacing w:line="240" w:lineRule="exact"/>
              <w:rPr>
                <w:rFonts w:ascii="仿宋_GB2312" w:hAnsi="宋体" w:eastAsia="仿宋_GB2312" w:cs="宋体"/>
                <w:szCs w:val="21"/>
              </w:rPr>
            </w:pPr>
            <w:r>
              <w:rPr>
                <w:rFonts w:hint="eastAsia" w:ascii="仿宋_GB2312" w:eastAsia="仿宋_GB2312"/>
                <w:szCs w:val="21"/>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14:paraId="052395F2">
            <w:pPr>
              <w:spacing w:line="240" w:lineRule="exact"/>
              <w:rPr>
                <w:rFonts w:ascii="仿宋_GB2312" w:hAnsi="宋体" w:eastAsia="仿宋_GB2312" w:cs="宋体"/>
                <w:szCs w:val="21"/>
              </w:rPr>
            </w:pPr>
            <w:r>
              <w:rPr>
                <w:rFonts w:hint="eastAsia" w:ascii="仿宋_GB2312" w:eastAsia="仿宋_GB2312"/>
                <w:szCs w:val="21"/>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1844677E">
            <w:pPr>
              <w:spacing w:line="240" w:lineRule="exact"/>
              <w:rPr>
                <w:rFonts w:ascii="仿宋_GB2312" w:hAnsi="宋体" w:eastAsia="仿宋_GB2312" w:cs="宋体"/>
                <w:szCs w:val="21"/>
              </w:rPr>
            </w:pPr>
            <w:r>
              <w:rPr>
                <w:rFonts w:hint="eastAsia" w:ascii="仿宋_GB2312" w:eastAsia="仿宋_GB2312"/>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73D318FE">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506AD7B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98364B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3D69CD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86CC32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C8F8323">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13666B39">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00B086D7">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4CD1723">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4DAE923">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F973010">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4E1D03A">
            <w:pPr>
              <w:spacing w:line="240" w:lineRule="exact"/>
              <w:rPr>
                <w:rFonts w:ascii="仿宋_GB2312" w:hAnsi="宋体" w:eastAsia="仿宋_GB2312" w:cs="宋体"/>
                <w:szCs w:val="21"/>
              </w:rPr>
            </w:pPr>
            <w:r>
              <w:rPr>
                <w:rFonts w:hint="eastAsia" w:ascii="仿宋_GB2312" w:eastAsia="仿宋_GB2312"/>
                <w:szCs w:val="21"/>
              </w:rPr>
              <w:t>√</w:t>
            </w:r>
          </w:p>
        </w:tc>
      </w:tr>
    </w:tbl>
    <w:p w14:paraId="6DEB4928">
      <w:pPr>
        <w:jc w:val="center"/>
        <w:rPr>
          <w:rFonts w:ascii="方正小标宋_GBK" w:eastAsia="方正小标宋_GBK"/>
          <w:sz w:val="44"/>
          <w:szCs w:val="44"/>
        </w:rPr>
      </w:pPr>
      <w:bookmarkStart w:id="10" w:name="_Toc24724727"/>
      <w:r>
        <w:rPr>
          <w:rFonts w:ascii="方正小标宋_GBK" w:hAnsi="方正小标宋_GBK" w:eastAsia="方正小标宋_GBK"/>
          <w:b/>
          <w:bCs/>
          <w:sz w:val="30"/>
        </w:rPr>
        <w:br w:type="page"/>
      </w:r>
      <w:r>
        <w:rPr>
          <w:rFonts w:hint="eastAsia" w:ascii="方正小标宋_GBK" w:eastAsia="方正小标宋_GBK"/>
          <w:sz w:val="44"/>
          <w:szCs w:val="44"/>
        </w:rPr>
        <w:t>（二十四）食品药品监管领域基层政务公开标准目录</w:t>
      </w:r>
      <w:bookmarkEnd w:id="10"/>
    </w:p>
    <w:p w14:paraId="63D842D8">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14:paraId="0193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40" w:type="dxa"/>
            <w:vMerge w:val="restart"/>
            <w:vAlign w:val="center"/>
          </w:tcPr>
          <w:p w14:paraId="03CB296A">
            <w:pPr>
              <w:widowControl/>
              <w:spacing w:line="240" w:lineRule="exact"/>
              <w:jc w:val="center"/>
              <w:rPr>
                <w:rFonts w:ascii="仿宋_GB2312" w:eastAsia="仿宋_GB2312"/>
                <w:color w:val="000000"/>
                <w:kern w:val="0"/>
                <w:szCs w:val="21"/>
              </w:rPr>
            </w:pPr>
            <w:r>
              <w:rPr>
                <w:rFonts w:hint="eastAsia" w:ascii="仿宋_GB2312" w:hAnsi="宋体" w:eastAsia="仿宋_GB2312"/>
                <w:color w:val="000000"/>
                <w:kern w:val="0"/>
                <w:szCs w:val="21"/>
              </w:rPr>
              <w:t>序号</w:t>
            </w:r>
          </w:p>
        </w:tc>
        <w:tc>
          <w:tcPr>
            <w:tcW w:w="1620" w:type="dxa"/>
            <w:gridSpan w:val="2"/>
            <w:vAlign w:val="center"/>
          </w:tcPr>
          <w:p w14:paraId="03D60A8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公开事项</w:t>
            </w:r>
          </w:p>
        </w:tc>
        <w:tc>
          <w:tcPr>
            <w:tcW w:w="1980" w:type="dxa"/>
            <w:vMerge w:val="restart"/>
            <w:vAlign w:val="center"/>
          </w:tcPr>
          <w:p w14:paraId="2DC9F5F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公开内容（要素）</w:t>
            </w:r>
          </w:p>
        </w:tc>
        <w:tc>
          <w:tcPr>
            <w:tcW w:w="1980" w:type="dxa"/>
            <w:vMerge w:val="restart"/>
            <w:vAlign w:val="center"/>
          </w:tcPr>
          <w:p w14:paraId="52612C5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公开依据</w:t>
            </w:r>
          </w:p>
        </w:tc>
        <w:tc>
          <w:tcPr>
            <w:tcW w:w="1260" w:type="dxa"/>
            <w:vMerge w:val="restart"/>
            <w:vAlign w:val="center"/>
          </w:tcPr>
          <w:p w14:paraId="0974885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公开时限</w:t>
            </w:r>
          </w:p>
        </w:tc>
        <w:tc>
          <w:tcPr>
            <w:tcW w:w="1440" w:type="dxa"/>
            <w:vMerge w:val="restart"/>
            <w:vAlign w:val="center"/>
          </w:tcPr>
          <w:p w14:paraId="7E855CD0">
            <w:pPr>
              <w:widowControl/>
              <w:spacing w:line="240" w:lineRule="exact"/>
              <w:jc w:val="center"/>
              <w:rPr>
                <w:rFonts w:ascii="仿宋_GB2312" w:eastAsia="仿宋_GB2312"/>
                <w:szCs w:val="21"/>
              </w:rPr>
            </w:pPr>
            <w:r>
              <w:rPr>
                <w:rFonts w:hint="eastAsia" w:ascii="仿宋_GB2312" w:hAnsi="宋体" w:eastAsia="仿宋_GB2312" w:cs="宋体"/>
                <w:color w:val="000000"/>
                <w:kern w:val="0"/>
                <w:szCs w:val="21"/>
              </w:rPr>
              <w:t>公开主体</w:t>
            </w:r>
          </w:p>
        </w:tc>
        <w:tc>
          <w:tcPr>
            <w:tcW w:w="2520" w:type="dxa"/>
            <w:vMerge w:val="restart"/>
            <w:vAlign w:val="center"/>
          </w:tcPr>
          <w:p w14:paraId="32035A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公开渠道和载体</w:t>
            </w:r>
          </w:p>
        </w:tc>
        <w:tc>
          <w:tcPr>
            <w:tcW w:w="1429" w:type="dxa"/>
            <w:gridSpan w:val="2"/>
            <w:vAlign w:val="center"/>
          </w:tcPr>
          <w:p w14:paraId="38C7F34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公开对象</w:t>
            </w:r>
          </w:p>
        </w:tc>
        <w:tc>
          <w:tcPr>
            <w:tcW w:w="1271" w:type="dxa"/>
            <w:gridSpan w:val="2"/>
            <w:vAlign w:val="center"/>
          </w:tcPr>
          <w:p w14:paraId="10A4244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公开方式</w:t>
            </w:r>
          </w:p>
        </w:tc>
        <w:tc>
          <w:tcPr>
            <w:tcW w:w="1440" w:type="dxa"/>
            <w:gridSpan w:val="2"/>
            <w:vAlign w:val="center"/>
          </w:tcPr>
          <w:p w14:paraId="121AB87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公开层级</w:t>
            </w:r>
          </w:p>
        </w:tc>
      </w:tr>
      <w:tr w14:paraId="330C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540" w:type="dxa"/>
            <w:vMerge w:val="continue"/>
            <w:vAlign w:val="center"/>
          </w:tcPr>
          <w:p w14:paraId="776C9994">
            <w:pPr>
              <w:widowControl/>
              <w:spacing w:line="240" w:lineRule="exact"/>
              <w:jc w:val="left"/>
              <w:rPr>
                <w:rFonts w:ascii="仿宋_GB2312" w:eastAsia="仿宋_GB2312"/>
                <w:color w:val="000000"/>
                <w:kern w:val="0"/>
                <w:szCs w:val="21"/>
              </w:rPr>
            </w:pPr>
          </w:p>
        </w:tc>
        <w:tc>
          <w:tcPr>
            <w:tcW w:w="720" w:type="dxa"/>
            <w:vAlign w:val="center"/>
          </w:tcPr>
          <w:p w14:paraId="150DE3F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一级事项</w:t>
            </w:r>
          </w:p>
        </w:tc>
        <w:tc>
          <w:tcPr>
            <w:tcW w:w="900" w:type="dxa"/>
            <w:vAlign w:val="center"/>
          </w:tcPr>
          <w:p w14:paraId="1E119C0E">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二级事项</w:t>
            </w:r>
          </w:p>
        </w:tc>
        <w:tc>
          <w:tcPr>
            <w:tcW w:w="1980" w:type="dxa"/>
            <w:vMerge w:val="continue"/>
            <w:vAlign w:val="center"/>
          </w:tcPr>
          <w:p w14:paraId="676D7256">
            <w:pPr>
              <w:widowControl/>
              <w:spacing w:line="240" w:lineRule="exact"/>
              <w:jc w:val="left"/>
              <w:rPr>
                <w:rFonts w:ascii="仿宋_GB2312" w:hAnsi="宋体" w:eastAsia="仿宋_GB2312" w:cs="宋体"/>
                <w:color w:val="000000"/>
                <w:kern w:val="0"/>
                <w:szCs w:val="21"/>
              </w:rPr>
            </w:pPr>
          </w:p>
        </w:tc>
        <w:tc>
          <w:tcPr>
            <w:tcW w:w="1980" w:type="dxa"/>
            <w:vMerge w:val="continue"/>
            <w:vAlign w:val="center"/>
          </w:tcPr>
          <w:p w14:paraId="69B2D06D">
            <w:pPr>
              <w:widowControl/>
              <w:spacing w:line="240" w:lineRule="exact"/>
              <w:jc w:val="left"/>
              <w:rPr>
                <w:rFonts w:ascii="仿宋_GB2312" w:hAnsi="宋体" w:eastAsia="仿宋_GB2312" w:cs="宋体"/>
                <w:color w:val="000000"/>
                <w:kern w:val="0"/>
                <w:szCs w:val="21"/>
              </w:rPr>
            </w:pPr>
          </w:p>
        </w:tc>
        <w:tc>
          <w:tcPr>
            <w:tcW w:w="1260" w:type="dxa"/>
            <w:vMerge w:val="continue"/>
            <w:vAlign w:val="center"/>
          </w:tcPr>
          <w:p w14:paraId="50B89316">
            <w:pPr>
              <w:widowControl/>
              <w:spacing w:line="240" w:lineRule="exact"/>
              <w:jc w:val="left"/>
              <w:rPr>
                <w:rFonts w:ascii="仿宋_GB2312" w:hAnsi="宋体" w:eastAsia="仿宋_GB2312" w:cs="宋体"/>
                <w:color w:val="000000"/>
                <w:kern w:val="0"/>
                <w:szCs w:val="21"/>
              </w:rPr>
            </w:pPr>
          </w:p>
        </w:tc>
        <w:tc>
          <w:tcPr>
            <w:tcW w:w="1440" w:type="dxa"/>
            <w:vMerge w:val="continue"/>
            <w:vAlign w:val="center"/>
          </w:tcPr>
          <w:p w14:paraId="3C8D5D74">
            <w:pPr>
              <w:widowControl/>
              <w:spacing w:line="240" w:lineRule="exact"/>
              <w:jc w:val="left"/>
              <w:rPr>
                <w:rFonts w:ascii="仿宋_GB2312" w:eastAsia="仿宋_GB2312"/>
                <w:szCs w:val="21"/>
              </w:rPr>
            </w:pPr>
          </w:p>
        </w:tc>
        <w:tc>
          <w:tcPr>
            <w:tcW w:w="2520" w:type="dxa"/>
            <w:vMerge w:val="continue"/>
            <w:vAlign w:val="center"/>
          </w:tcPr>
          <w:p w14:paraId="42FDFCB0">
            <w:pPr>
              <w:widowControl/>
              <w:spacing w:line="240" w:lineRule="exact"/>
              <w:jc w:val="left"/>
              <w:rPr>
                <w:rFonts w:ascii="仿宋_GB2312" w:hAnsi="宋体" w:eastAsia="仿宋_GB2312" w:cs="宋体"/>
                <w:kern w:val="0"/>
                <w:szCs w:val="21"/>
              </w:rPr>
            </w:pPr>
          </w:p>
        </w:tc>
        <w:tc>
          <w:tcPr>
            <w:tcW w:w="720" w:type="dxa"/>
            <w:vAlign w:val="center"/>
          </w:tcPr>
          <w:p w14:paraId="351D853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全社会</w:t>
            </w:r>
          </w:p>
        </w:tc>
        <w:tc>
          <w:tcPr>
            <w:tcW w:w="709" w:type="dxa"/>
            <w:vAlign w:val="center"/>
          </w:tcPr>
          <w:p w14:paraId="1DB8B2C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特定群众</w:t>
            </w:r>
          </w:p>
        </w:tc>
        <w:tc>
          <w:tcPr>
            <w:tcW w:w="551" w:type="dxa"/>
            <w:vAlign w:val="center"/>
          </w:tcPr>
          <w:p w14:paraId="5875FD5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主动</w:t>
            </w:r>
          </w:p>
        </w:tc>
        <w:tc>
          <w:tcPr>
            <w:tcW w:w="720" w:type="dxa"/>
            <w:vAlign w:val="center"/>
          </w:tcPr>
          <w:p w14:paraId="0312923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依申请公开</w:t>
            </w:r>
          </w:p>
        </w:tc>
        <w:tc>
          <w:tcPr>
            <w:tcW w:w="720" w:type="dxa"/>
            <w:vAlign w:val="center"/>
          </w:tcPr>
          <w:p w14:paraId="13C0B39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县级</w:t>
            </w:r>
          </w:p>
        </w:tc>
        <w:tc>
          <w:tcPr>
            <w:tcW w:w="720" w:type="dxa"/>
            <w:vAlign w:val="center"/>
          </w:tcPr>
          <w:p w14:paraId="57E5CE7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乡、村级</w:t>
            </w:r>
          </w:p>
        </w:tc>
      </w:tr>
      <w:tr w14:paraId="1C2C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blHeader/>
          <w:jc w:val="center"/>
        </w:trPr>
        <w:tc>
          <w:tcPr>
            <w:tcW w:w="540" w:type="dxa"/>
            <w:vAlign w:val="center"/>
          </w:tcPr>
          <w:p w14:paraId="3D63D297">
            <w:pPr>
              <w:spacing w:line="240" w:lineRule="exact"/>
              <w:jc w:val="center"/>
              <w:rPr>
                <w:rFonts w:ascii="仿宋_GB2312" w:hAnsi="宋体" w:eastAsia="仿宋_GB2312"/>
                <w:szCs w:val="21"/>
              </w:rPr>
            </w:pPr>
            <w:r>
              <w:rPr>
                <w:rFonts w:hint="eastAsia" w:ascii="仿宋_GB2312" w:hAnsi="宋体" w:eastAsia="仿宋_GB2312"/>
                <w:szCs w:val="21"/>
              </w:rPr>
              <w:t>1</w:t>
            </w:r>
          </w:p>
        </w:tc>
        <w:tc>
          <w:tcPr>
            <w:tcW w:w="720" w:type="dxa"/>
            <w:vAlign w:val="center"/>
          </w:tcPr>
          <w:p w14:paraId="488C7996">
            <w:pPr>
              <w:spacing w:line="240" w:lineRule="exact"/>
              <w:rPr>
                <w:rFonts w:ascii="仿宋_GB2312" w:hAnsi="宋体" w:eastAsia="仿宋_GB2312"/>
                <w:szCs w:val="21"/>
              </w:rPr>
            </w:pPr>
            <w:r>
              <w:rPr>
                <w:rFonts w:hint="eastAsia" w:ascii="仿宋_GB2312" w:hAnsi="宋体" w:eastAsia="仿宋_GB2312"/>
                <w:szCs w:val="21"/>
              </w:rPr>
              <w:t>监督</w:t>
            </w:r>
          </w:p>
          <w:p w14:paraId="256A2B75">
            <w:pPr>
              <w:spacing w:line="240" w:lineRule="exact"/>
              <w:rPr>
                <w:rFonts w:ascii="仿宋_GB2312" w:hAnsi="宋体" w:eastAsia="仿宋_GB2312"/>
                <w:szCs w:val="21"/>
              </w:rPr>
            </w:pPr>
            <w:r>
              <w:rPr>
                <w:rFonts w:hint="eastAsia" w:ascii="仿宋_GB2312" w:hAnsi="宋体" w:eastAsia="仿宋_GB2312"/>
                <w:szCs w:val="21"/>
              </w:rPr>
              <w:t>检查</w:t>
            </w:r>
          </w:p>
        </w:tc>
        <w:tc>
          <w:tcPr>
            <w:tcW w:w="900" w:type="dxa"/>
            <w:vAlign w:val="center"/>
          </w:tcPr>
          <w:p w14:paraId="74D3077D">
            <w:pPr>
              <w:spacing w:line="240" w:lineRule="exact"/>
              <w:jc w:val="center"/>
              <w:rPr>
                <w:rFonts w:ascii="仿宋_GB2312" w:hAnsi="宋体" w:eastAsia="仿宋_GB2312"/>
                <w:szCs w:val="21"/>
              </w:rPr>
            </w:pPr>
            <w:r>
              <w:rPr>
                <w:rFonts w:hint="eastAsia" w:ascii="仿宋_GB2312" w:hAnsi="宋体" w:eastAsia="仿宋_GB2312"/>
                <w:szCs w:val="21"/>
              </w:rPr>
              <w:t>食品生产经营监督检查</w:t>
            </w:r>
          </w:p>
        </w:tc>
        <w:tc>
          <w:tcPr>
            <w:tcW w:w="1980" w:type="dxa"/>
            <w:vAlign w:val="center"/>
          </w:tcPr>
          <w:p w14:paraId="3AAC3908">
            <w:pPr>
              <w:spacing w:line="240" w:lineRule="exact"/>
              <w:rPr>
                <w:rFonts w:ascii="仿宋_GB2312" w:hAnsi="宋体" w:eastAsia="仿宋_GB2312"/>
                <w:szCs w:val="21"/>
              </w:rPr>
            </w:pPr>
            <w:r>
              <w:rPr>
                <w:rFonts w:hint="eastAsia" w:ascii="仿宋_GB2312" w:hAnsi="宋体" w:eastAsia="仿宋_GB2312"/>
                <w:szCs w:val="21"/>
              </w:rPr>
              <w:t>检查制度、检查标准、检查结果等</w:t>
            </w:r>
          </w:p>
        </w:tc>
        <w:tc>
          <w:tcPr>
            <w:tcW w:w="1980" w:type="dxa"/>
            <w:vAlign w:val="center"/>
          </w:tcPr>
          <w:p w14:paraId="7339807F">
            <w:pPr>
              <w:spacing w:line="240" w:lineRule="exact"/>
              <w:rPr>
                <w:rFonts w:ascii="仿宋_GB2312" w:eastAsia="仿宋_GB2312"/>
                <w:szCs w:val="21"/>
              </w:rPr>
            </w:pPr>
            <w:r>
              <w:rPr>
                <w:rFonts w:hint="eastAsia" w:ascii="仿宋_GB2312" w:eastAsia="仿宋_GB2312"/>
                <w:szCs w:val="21"/>
              </w:rPr>
              <w:t>《食品安全法》《政府信息公开条例》《关于全面推进政务公开工作的意见》（中办发〔2016〕8号）《食品生产经营日常监督检查管理办法》（国家食品药品监督管理总局令第23号）《食品药品安全监管信息公开管理办法》（食药监法〔2017〕125号）</w:t>
            </w:r>
          </w:p>
        </w:tc>
        <w:tc>
          <w:tcPr>
            <w:tcW w:w="1260" w:type="dxa"/>
            <w:vAlign w:val="center"/>
          </w:tcPr>
          <w:p w14:paraId="081A56CE">
            <w:pPr>
              <w:spacing w:line="240" w:lineRule="exact"/>
              <w:rPr>
                <w:rFonts w:ascii="仿宋_GB2312" w:hAnsi="宋体" w:eastAsia="仿宋_GB2312"/>
                <w:szCs w:val="21"/>
              </w:rPr>
            </w:pPr>
            <w:r>
              <w:rPr>
                <w:rFonts w:hint="eastAsia" w:ascii="仿宋_GB2312" w:hAnsi="宋体" w:eastAsia="仿宋_GB2312"/>
                <w:szCs w:val="21"/>
              </w:rPr>
              <w:t>信息形成或变更之日起20个工作日内</w:t>
            </w:r>
          </w:p>
        </w:tc>
        <w:tc>
          <w:tcPr>
            <w:tcW w:w="1440" w:type="dxa"/>
            <w:vAlign w:val="center"/>
          </w:tcPr>
          <w:p w14:paraId="1A773DB7">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2E8DD87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567BAF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02BFE9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1A0F8B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487EA62">
            <w:pPr>
              <w:spacing w:line="240" w:lineRule="exact"/>
              <w:rPr>
                <w:rFonts w:ascii="仿宋_GB2312" w:hAnsi="宋体"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其他（国家企业信用信息公示系统）</w:t>
            </w:r>
          </w:p>
        </w:tc>
        <w:tc>
          <w:tcPr>
            <w:tcW w:w="720" w:type="dxa"/>
            <w:vAlign w:val="center"/>
          </w:tcPr>
          <w:p w14:paraId="7125D333">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09" w:type="dxa"/>
          </w:tcPr>
          <w:p w14:paraId="3F7D5BC0">
            <w:pPr>
              <w:spacing w:line="240" w:lineRule="exact"/>
              <w:jc w:val="center"/>
              <w:rPr>
                <w:rFonts w:ascii="仿宋_GB2312" w:hAnsi="宋体" w:eastAsia="仿宋_GB2312"/>
                <w:szCs w:val="21"/>
              </w:rPr>
            </w:pPr>
          </w:p>
        </w:tc>
        <w:tc>
          <w:tcPr>
            <w:tcW w:w="551" w:type="dxa"/>
            <w:vAlign w:val="center"/>
          </w:tcPr>
          <w:p w14:paraId="1652A2A7">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44BBE64E">
            <w:pPr>
              <w:spacing w:line="240" w:lineRule="exact"/>
              <w:jc w:val="center"/>
              <w:rPr>
                <w:rFonts w:ascii="仿宋_GB2312" w:hAnsi="宋体" w:eastAsia="仿宋_GB2312"/>
                <w:szCs w:val="21"/>
              </w:rPr>
            </w:pPr>
          </w:p>
        </w:tc>
        <w:tc>
          <w:tcPr>
            <w:tcW w:w="720" w:type="dxa"/>
            <w:vAlign w:val="center"/>
          </w:tcPr>
          <w:p w14:paraId="383F70B7">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26AEDE0D">
            <w:pPr>
              <w:spacing w:line="240" w:lineRule="exact"/>
              <w:jc w:val="center"/>
              <w:rPr>
                <w:rFonts w:ascii="仿宋_GB2312" w:hAnsi="宋体" w:eastAsia="仿宋_GB2312"/>
                <w:szCs w:val="21"/>
              </w:rPr>
            </w:pPr>
            <w:r>
              <w:rPr>
                <w:rFonts w:hint="eastAsia" w:ascii="仿宋_GB2312" w:hAnsi="宋体" w:eastAsia="仿宋_GB2312"/>
                <w:szCs w:val="21"/>
              </w:rPr>
              <w:t>√</w:t>
            </w:r>
          </w:p>
        </w:tc>
      </w:tr>
      <w:tr w14:paraId="12CD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6D4AC914">
            <w:pPr>
              <w:spacing w:line="240" w:lineRule="exact"/>
              <w:rPr>
                <w:rFonts w:ascii="仿宋_GB2312" w:hAnsi="宋体" w:eastAsia="仿宋_GB2312"/>
                <w:szCs w:val="21"/>
              </w:rPr>
            </w:pPr>
            <w:r>
              <w:rPr>
                <w:rFonts w:hint="eastAsia" w:ascii="仿宋_GB2312" w:hAnsi="宋体" w:eastAsia="仿宋_GB2312"/>
                <w:szCs w:val="21"/>
              </w:rPr>
              <w:t>2</w:t>
            </w:r>
          </w:p>
        </w:tc>
        <w:tc>
          <w:tcPr>
            <w:tcW w:w="720" w:type="dxa"/>
            <w:vAlign w:val="center"/>
          </w:tcPr>
          <w:p w14:paraId="7CEDE8F0">
            <w:pPr>
              <w:spacing w:line="240" w:lineRule="exact"/>
              <w:rPr>
                <w:rFonts w:ascii="仿宋_GB2312" w:hAnsi="宋体" w:eastAsia="仿宋_GB2312"/>
                <w:szCs w:val="21"/>
              </w:rPr>
            </w:pPr>
            <w:r>
              <w:rPr>
                <w:rFonts w:hint="eastAsia" w:ascii="仿宋_GB2312" w:hAnsi="宋体" w:eastAsia="仿宋_GB2312"/>
                <w:szCs w:val="21"/>
              </w:rPr>
              <w:t>行政</w:t>
            </w:r>
          </w:p>
          <w:p w14:paraId="7EFACB40">
            <w:pPr>
              <w:spacing w:line="240" w:lineRule="exact"/>
              <w:rPr>
                <w:rFonts w:ascii="仿宋_GB2312" w:hAnsi="宋体" w:eastAsia="仿宋_GB2312"/>
                <w:szCs w:val="21"/>
              </w:rPr>
            </w:pPr>
            <w:r>
              <w:rPr>
                <w:rFonts w:hint="eastAsia" w:ascii="仿宋_GB2312" w:hAnsi="宋体" w:eastAsia="仿宋_GB2312"/>
                <w:szCs w:val="21"/>
              </w:rPr>
              <w:t>处罚</w:t>
            </w:r>
          </w:p>
        </w:tc>
        <w:tc>
          <w:tcPr>
            <w:tcW w:w="900" w:type="dxa"/>
            <w:vAlign w:val="center"/>
          </w:tcPr>
          <w:p w14:paraId="6926D441">
            <w:pPr>
              <w:spacing w:line="240" w:lineRule="exact"/>
              <w:jc w:val="center"/>
              <w:rPr>
                <w:rFonts w:ascii="仿宋_GB2312" w:hAnsi="宋体" w:eastAsia="仿宋_GB2312"/>
                <w:szCs w:val="21"/>
              </w:rPr>
            </w:pPr>
            <w:r>
              <w:rPr>
                <w:rFonts w:hint="eastAsia" w:ascii="仿宋_GB2312" w:hAnsi="宋体" w:eastAsia="仿宋_GB2312"/>
                <w:szCs w:val="21"/>
              </w:rPr>
              <w:t>食品生产经营行政处罚</w:t>
            </w:r>
          </w:p>
        </w:tc>
        <w:tc>
          <w:tcPr>
            <w:tcW w:w="1980" w:type="dxa"/>
            <w:vAlign w:val="center"/>
          </w:tcPr>
          <w:p w14:paraId="5330D6EB">
            <w:pPr>
              <w:spacing w:line="240" w:lineRule="exact"/>
              <w:rPr>
                <w:rFonts w:ascii="仿宋_GB2312" w:hAnsi="宋体" w:eastAsia="仿宋_GB2312"/>
                <w:szCs w:val="21"/>
              </w:rPr>
            </w:pPr>
            <w:r>
              <w:rPr>
                <w:rFonts w:hint="eastAsia" w:ascii="仿宋_GB2312" w:hAnsi="宋体" w:eastAsia="仿宋_GB2312"/>
                <w:szCs w:val="21"/>
              </w:rPr>
              <w:t>处罚对象、案件名称、违法主要事实、处罚种类和内容、处罚依据、作出处罚决定部门、处罚时间、处罚决定书文号、处罚履行方式和期限等</w:t>
            </w:r>
          </w:p>
        </w:tc>
        <w:tc>
          <w:tcPr>
            <w:tcW w:w="1980" w:type="dxa"/>
            <w:vAlign w:val="center"/>
          </w:tcPr>
          <w:p w14:paraId="5885777A">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食品药品行政处罚案件信息公开实施细则》（食药监稽〔2017〕121号）、《市场监督管理行政处罚程序暂行规定》（市场监管总局令第2号）</w:t>
            </w:r>
          </w:p>
        </w:tc>
        <w:tc>
          <w:tcPr>
            <w:tcW w:w="1260" w:type="dxa"/>
            <w:vAlign w:val="center"/>
          </w:tcPr>
          <w:p w14:paraId="5AF5AE77">
            <w:pPr>
              <w:spacing w:line="240" w:lineRule="exact"/>
              <w:rPr>
                <w:rFonts w:ascii="仿宋_GB2312" w:hAnsi="宋体" w:eastAsia="仿宋_GB2312"/>
                <w:szCs w:val="21"/>
              </w:rPr>
            </w:pPr>
            <w:r>
              <w:rPr>
                <w:rFonts w:hint="eastAsia" w:ascii="仿宋_GB2312" w:hAnsi="宋体" w:eastAsia="仿宋_GB2312"/>
                <w:szCs w:val="21"/>
              </w:rPr>
              <w:t>行政处罚决定形成之日起20个工作日内</w:t>
            </w:r>
          </w:p>
        </w:tc>
        <w:tc>
          <w:tcPr>
            <w:tcW w:w="1440" w:type="dxa"/>
            <w:vAlign w:val="center"/>
          </w:tcPr>
          <w:p w14:paraId="2E803B45">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615366A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9C6EE7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1D6EEC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C145D0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06C2D42">
            <w:pPr>
              <w:spacing w:line="240" w:lineRule="exact"/>
              <w:rPr>
                <w:rFonts w:ascii="仿宋_GB2312" w:hAnsi="宋体"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其他（国家企业信用信息公示系统）</w:t>
            </w:r>
          </w:p>
        </w:tc>
        <w:tc>
          <w:tcPr>
            <w:tcW w:w="720" w:type="dxa"/>
            <w:vAlign w:val="center"/>
          </w:tcPr>
          <w:p w14:paraId="09A41D5C">
            <w:pPr>
              <w:spacing w:line="240" w:lineRule="exact"/>
              <w:rPr>
                <w:rFonts w:ascii="仿宋_GB2312" w:hAnsi="宋体" w:eastAsia="仿宋_GB2312"/>
                <w:szCs w:val="21"/>
              </w:rPr>
            </w:pPr>
            <w:r>
              <w:rPr>
                <w:rFonts w:hint="eastAsia" w:ascii="仿宋_GB2312" w:hAnsi="宋体" w:eastAsia="仿宋_GB2312"/>
                <w:szCs w:val="21"/>
              </w:rPr>
              <w:t>√</w:t>
            </w:r>
          </w:p>
        </w:tc>
        <w:tc>
          <w:tcPr>
            <w:tcW w:w="709" w:type="dxa"/>
            <w:vAlign w:val="center"/>
          </w:tcPr>
          <w:p w14:paraId="7F666CC1">
            <w:pPr>
              <w:spacing w:line="240" w:lineRule="exact"/>
              <w:rPr>
                <w:rFonts w:ascii="仿宋_GB2312" w:hAnsi="宋体" w:eastAsia="仿宋_GB2312"/>
                <w:szCs w:val="21"/>
              </w:rPr>
            </w:pPr>
          </w:p>
        </w:tc>
        <w:tc>
          <w:tcPr>
            <w:tcW w:w="551" w:type="dxa"/>
            <w:vAlign w:val="center"/>
          </w:tcPr>
          <w:p w14:paraId="308C1E42">
            <w:pPr>
              <w:spacing w:line="240" w:lineRule="exact"/>
              <w:rPr>
                <w:rFonts w:ascii="仿宋_GB2312" w:hAnsi="宋体" w:eastAsia="仿宋_GB2312"/>
                <w:szCs w:val="21"/>
              </w:rPr>
            </w:pPr>
            <w:r>
              <w:rPr>
                <w:rFonts w:hint="eastAsia" w:ascii="仿宋_GB2312" w:hAnsi="宋体" w:eastAsia="仿宋_GB2312"/>
                <w:szCs w:val="21"/>
              </w:rPr>
              <w:t>√</w:t>
            </w:r>
          </w:p>
        </w:tc>
        <w:tc>
          <w:tcPr>
            <w:tcW w:w="720" w:type="dxa"/>
            <w:vAlign w:val="center"/>
          </w:tcPr>
          <w:p w14:paraId="420F6150">
            <w:pPr>
              <w:spacing w:line="240" w:lineRule="exact"/>
              <w:rPr>
                <w:rFonts w:ascii="仿宋_GB2312" w:hAnsi="宋体" w:eastAsia="仿宋_GB2312"/>
                <w:szCs w:val="21"/>
              </w:rPr>
            </w:pPr>
          </w:p>
        </w:tc>
        <w:tc>
          <w:tcPr>
            <w:tcW w:w="720" w:type="dxa"/>
            <w:vAlign w:val="center"/>
          </w:tcPr>
          <w:p w14:paraId="2CC3CB4D">
            <w:pPr>
              <w:spacing w:line="240" w:lineRule="exact"/>
              <w:rPr>
                <w:rFonts w:ascii="仿宋_GB2312" w:hAnsi="宋体" w:eastAsia="仿宋_GB2312"/>
                <w:szCs w:val="21"/>
              </w:rPr>
            </w:pPr>
            <w:r>
              <w:rPr>
                <w:rFonts w:hint="eastAsia" w:ascii="仿宋_GB2312" w:hAnsi="宋体" w:eastAsia="仿宋_GB2312"/>
                <w:szCs w:val="21"/>
              </w:rPr>
              <w:t>√</w:t>
            </w:r>
          </w:p>
        </w:tc>
        <w:tc>
          <w:tcPr>
            <w:tcW w:w="720" w:type="dxa"/>
            <w:vAlign w:val="center"/>
          </w:tcPr>
          <w:p w14:paraId="5DF7F5E3">
            <w:pPr>
              <w:spacing w:line="240" w:lineRule="exact"/>
              <w:rPr>
                <w:rFonts w:ascii="仿宋_GB2312" w:hAnsi="宋体" w:eastAsia="仿宋_GB2312"/>
                <w:szCs w:val="21"/>
              </w:rPr>
            </w:pPr>
            <w:r>
              <w:rPr>
                <w:rFonts w:hint="eastAsia" w:ascii="仿宋_GB2312" w:hAnsi="宋体" w:eastAsia="仿宋_GB2312"/>
                <w:szCs w:val="21"/>
              </w:rPr>
              <w:t>√</w:t>
            </w:r>
          </w:p>
        </w:tc>
      </w:tr>
      <w:tr w14:paraId="6AD8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02DB3D13">
            <w:pPr>
              <w:spacing w:line="240" w:lineRule="exact"/>
              <w:jc w:val="center"/>
              <w:rPr>
                <w:rFonts w:ascii="仿宋_GB2312" w:hAnsi="宋体" w:eastAsia="仿宋_GB2312"/>
                <w:szCs w:val="21"/>
              </w:rPr>
            </w:pPr>
            <w:r>
              <w:rPr>
                <w:rFonts w:hint="eastAsia" w:ascii="仿宋_GB2312" w:hAnsi="宋体" w:eastAsia="仿宋_GB2312"/>
                <w:szCs w:val="21"/>
              </w:rPr>
              <w:t>3</w:t>
            </w:r>
          </w:p>
        </w:tc>
        <w:tc>
          <w:tcPr>
            <w:tcW w:w="720" w:type="dxa"/>
            <w:vAlign w:val="center"/>
          </w:tcPr>
          <w:p w14:paraId="435DD9C9">
            <w:pPr>
              <w:spacing w:line="240" w:lineRule="exact"/>
              <w:jc w:val="left"/>
              <w:rPr>
                <w:rFonts w:ascii="仿宋_GB2312" w:hAnsi="宋体" w:eastAsia="仿宋_GB2312"/>
                <w:szCs w:val="21"/>
              </w:rPr>
            </w:pPr>
            <w:r>
              <w:rPr>
                <w:rFonts w:hint="eastAsia" w:ascii="仿宋_GB2312" w:hAnsi="宋体" w:eastAsia="仿宋_GB2312"/>
                <w:szCs w:val="21"/>
              </w:rPr>
              <w:t>公共</w:t>
            </w:r>
          </w:p>
          <w:p w14:paraId="7E6B3CA1">
            <w:pPr>
              <w:spacing w:line="240" w:lineRule="exact"/>
              <w:jc w:val="left"/>
              <w:rPr>
                <w:rFonts w:ascii="仿宋_GB2312" w:hAnsi="宋体" w:eastAsia="仿宋_GB2312"/>
                <w:szCs w:val="21"/>
              </w:rPr>
            </w:pPr>
            <w:r>
              <w:rPr>
                <w:rFonts w:hint="eastAsia" w:ascii="仿宋_GB2312" w:hAnsi="宋体" w:eastAsia="仿宋_GB2312"/>
                <w:szCs w:val="21"/>
              </w:rPr>
              <w:t>服务</w:t>
            </w:r>
          </w:p>
        </w:tc>
        <w:tc>
          <w:tcPr>
            <w:tcW w:w="900" w:type="dxa"/>
            <w:vAlign w:val="center"/>
          </w:tcPr>
          <w:p w14:paraId="6795F26C">
            <w:pPr>
              <w:spacing w:line="240" w:lineRule="exact"/>
              <w:jc w:val="center"/>
              <w:rPr>
                <w:rFonts w:ascii="仿宋_GB2312" w:hAnsi="宋体" w:eastAsia="仿宋_GB2312"/>
                <w:szCs w:val="21"/>
              </w:rPr>
            </w:pPr>
            <w:r>
              <w:rPr>
                <w:rFonts w:hint="eastAsia" w:ascii="仿宋_GB2312" w:hAnsi="宋体" w:eastAsia="仿宋_GB2312"/>
                <w:szCs w:val="21"/>
              </w:rPr>
              <w:t>食品安全消费提示警示</w:t>
            </w:r>
          </w:p>
        </w:tc>
        <w:tc>
          <w:tcPr>
            <w:tcW w:w="1980" w:type="dxa"/>
            <w:vAlign w:val="center"/>
          </w:tcPr>
          <w:p w14:paraId="02E1FC8D">
            <w:pPr>
              <w:spacing w:line="240" w:lineRule="exact"/>
              <w:jc w:val="left"/>
              <w:rPr>
                <w:rFonts w:ascii="仿宋_GB2312" w:hAnsi="宋体" w:eastAsia="仿宋_GB2312"/>
                <w:szCs w:val="21"/>
              </w:rPr>
            </w:pPr>
            <w:r>
              <w:rPr>
                <w:rFonts w:hint="eastAsia" w:ascii="仿宋_GB2312" w:hAnsi="宋体" w:eastAsia="仿宋_GB2312"/>
                <w:szCs w:val="21"/>
              </w:rPr>
              <w:t>食品安全消费提示、警示信息</w:t>
            </w:r>
          </w:p>
        </w:tc>
        <w:tc>
          <w:tcPr>
            <w:tcW w:w="1980" w:type="dxa"/>
            <w:vAlign w:val="center"/>
          </w:tcPr>
          <w:p w14:paraId="2E397520">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w:t>
            </w:r>
          </w:p>
        </w:tc>
        <w:tc>
          <w:tcPr>
            <w:tcW w:w="1260" w:type="dxa"/>
            <w:vAlign w:val="center"/>
          </w:tcPr>
          <w:p w14:paraId="08934311">
            <w:pPr>
              <w:spacing w:line="240" w:lineRule="exact"/>
              <w:rPr>
                <w:rFonts w:ascii="仿宋_GB2312" w:hAnsi="宋体" w:eastAsia="仿宋_GB2312"/>
                <w:szCs w:val="21"/>
              </w:rPr>
            </w:pPr>
            <w:r>
              <w:rPr>
                <w:rFonts w:hint="eastAsia" w:ascii="仿宋_GB2312" w:hAnsi="宋体" w:eastAsia="仿宋_GB2312"/>
                <w:szCs w:val="21"/>
              </w:rPr>
              <w:t>信息形成之日起7个工作日内</w:t>
            </w:r>
          </w:p>
        </w:tc>
        <w:tc>
          <w:tcPr>
            <w:tcW w:w="1440" w:type="dxa"/>
            <w:vAlign w:val="center"/>
          </w:tcPr>
          <w:p w14:paraId="2861D344">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2CE35FF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76AC3D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6D5074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6B60CD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956BA11">
            <w:pPr>
              <w:widowControl/>
              <w:spacing w:line="240" w:lineRule="exact"/>
              <w:jc w:val="left"/>
              <w:rPr>
                <w:rFonts w:ascii="仿宋_GB2312" w:hAnsi="宋体" w:eastAsia="仿宋_GB2312"/>
                <w:szCs w:val="21"/>
              </w:rPr>
            </w:pPr>
            <w:r>
              <w:rPr>
                <w:rFonts w:hint="eastAsia" w:ascii="仿宋_GB2312" w:eastAsia="仿宋_GB2312" w:cs="方正仿宋_GBK"/>
                <w:color w:val="000000"/>
                <w:szCs w:val="21"/>
              </w:rPr>
              <w:t>□其他</w:t>
            </w:r>
          </w:p>
        </w:tc>
        <w:tc>
          <w:tcPr>
            <w:tcW w:w="720" w:type="dxa"/>
            <w:vAlign w:val="center"/>
          </w:tcPr>
          <w:p w14:paraId="101D7AB5">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09" w:type="dxa"/>
            <w:vAlign w:val="center"/>
          </w:tcPr>
          <w:p w14:paraId="093C2B72">
            <w:pPr>
              <w:spacing w:line="240" w:lineRule="exact"/>
              <w:jc w:val="center"/>
              <w:rPr>
                <w:rFonts w:ascii="仿宋_GB2312" w:hAnsi="宋体" w:eastAsia="仿宋_GB2312"/>
                <w:szCs w:val="21"/>
              </w:rPr>
            </w:pPr>
          </w:p>
        </w:tc>
        <w:tc>
          <w:tcPr>
            <w:tcW w:w="551" w:type="dxa"/>
            <w:vAlign w:val="center"/>
          </w:tcPr>
          <w:p w14:paraId="0A903740">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328C2178">
            <w:pPr>
              <w:spacing w:line="240" w:lineRule="exact"/>
              <w:jc w:val="center"/>
              <w:rPr>
                <w:rFonts w:ascii="仿宋_GB2312" w:hAnsi="宋体" w:eastAsia="仿宋_GB2312"/>
                <w:szCs w:val="21"/>
              </w:rPr>
            </w:pPr>
          </w:p>
        </w:tc>
        <w:tc>
          <w:tcPr>
            <w:tcW w:w="720" w:type="dxa"/>
            <w:vAlign w:val="center"/>
          </w:tcPr>
          <w:p w14:paraId="6042A7AF">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26947C04">
            <w:pPr>
              <w:spacing w:line="240" w:lineRule="exact"/>
              <w:jc w:val="center"/>
              <w:rPr>
                <w:rFonts w:ascii="仿宋_GB2312" w:hAnsi="宋体" w:eastAsia="仿宋_GB2312"/>
                <w:szCs w:val="21"/>
              </w:rPr>
            </w:pPr>
            <w:r>
              <w:rPr>
                <w:rFonts w:hint="eastAsia" w:ascii="仿宋_GB2312" w:hAnsi="宋体" w:eastAsia="仿宋_GB2312"/>
                <w:szCs w:val="21"/>
              </w:rPr>
              <w:t>√</w:t>
            </w:r>
          </w:p>
        </w:tc>
      </w:tr>
      <w:tr w14:paraId="1DAE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4C5E7803">
            <w:pPr>
              <w:spacing w:line="240" w:lineRule="exact"/>
              <w:jc w:val="center"/>
              <w:rPr>
                <w:rFonts w:ascii="仿宋_GB2312" w:hAnsi="宋体" w:eastAsia="仿宋_GB2312"/>
                <w:szCs w:val="21"/>
              </w:rPr>
            </w:pPr>
            <w:r>
              <w:rPr>
                <w:rFonts w:hint="eastAsia" w:ascii="仿宋_GB2312" w:hAnsi="宋体" w:eastAsia="仿宋_GB2312"/>
                <w:szCs w:val="21"/>
              </w:rPr>
              <w:t>4</w:t>
            </w:r>
          </w:p>
        </w:tc>
        <w:tc>
          <w:tcPr>
            <w:tcW w:w="720" w:type="dxa"/>
            <w:vMerge w:val="restart"/>
            <w:vAlign w:val="center"/>
          </w:tcPr>
          <w:p w14:paraId="1F43B578">
            <w:pPr>
              <w:spacing w:line="240" w:lineRule="exact"/>
              <w:jc w:val="left"/>
              <w:rPr>
                <w:rFonts w:ascii="仿宋_GB2312" w:hAnsi="宋体" w:eastAsia="仿宋_GB2312"/>
                <w:szCs w:val="21"/>
              </w:rPr>
            </w:pPr>
            <w:r>
              <w:rPr>
                <w:rFonts w:hint="eastAsia" w:ascii="仿宋_GB2312" w:hAnsi="宋体" w:eastAsia="仿宋_GB2312"/>
                <w:szCs w:val="21"/>
              </w:rPr>
              <w:t>公共</w:t>
            </w:r>
          </w:p>
          <w:p w14:paraId="6B1421CB">
            <w:pPr>
              <w:spacing w:line="240" w:lineRule="exact"/>
              <w:jc w:val="left"/>
              <w:rPr>
                <w:rFonts w:ascii="仿宋_GB2312" w:hAnsi="宋体" w:eastAsia="仿宋_GB2312"/>
                <w:szCs w:val="21"/>
              </w:rPr>
            </w:pPr>
            <w:r>
              <w:rPr>
                <w:rFonts w:hint="eastAsia" w:ascii="仿宋_GB2312" w:hAnsi="宋体" w:eastAsia="仿宋_GB2312"/>
                <w:szCs w:val="21"/>
              </w:rPr>
              <w:t>服务</w:t>
            </w:r>
          </w:p>
        </w:tc>
        <w:tc>
          <w:tcPr>
            <w:tcW w:w="900" w:type="dxa"/>
            <w:vAlign w:val="center"/>
          </w:tcPr>
          <w:p w14:paraId="6EEB12C9">
            <w:pPr>
              <w:spacing w:line="240" w:lineRule="exact"/>
              <w:jc w:val="center"/>
              <w:rPr>
                <w:rFonts w:ascii="仿宋_GB2312" w:hAnsi="宋体" w:eastAsia="仿宋_GB2312"/>
                <w:szCs w:val="21"/>
              </w:rPr>
            </w:pPr>
            <w:r>
              <w:rPr>
                <w:rFonts w:hint="eastAsia" w:ascii="仿宋_GB2312" w:hAnsi="宋体" w:eastAsia="仿宋_GB2312"/>
                <w:szCs w:val="21"/>
              </w:rPr>
              <w:t>食品安全应急处置</w:t>
            </w:r>
          </w:p>
        </w:tc>
        <w:tc>
          <w:tcPr>
            <w:tcW w:w="1980" w:type="dxa"/>
            <w:vAlign w:val="center"/>
          </w:tcPr>
          <w:p w14:paraId="7884AC9B">
            <w:pPr>
              <w:spacing w:line="240" w:lineRule="exact"/>
              <w:rPr>
                <w:rFonts w:ascii="仿宋_GB2312" w:hAnsi="宋体" w:eastAsia="仿宋_GB2312"/>
                <w:szCs w:val="21"/>
              </w:rPr>
            </w:pPr>
            <w:r>
              <w:rPr>
                <w:rFonts w:hint="eastAsia" w:ascii="仿宋_GB2312" w:hAnsi="宋体" w:eastAsia="仿宋_GB2312"/>
                <w:szCs w:val="21"/>
              </w:rPr>
              <w:t>应急组织机构及职责、应急保障、监测预警、应急响应、热点问题落实情况等</w:t>
            </w:r>
          </w:p>
        </w:tc>
        <w:tc>
          <w:tcPr>
            <w:tcW w:w="1980" w:type="dxa"/>
            <w:vAlign w:val="center"/>
          </w:tcPr>
          <w:p w14:paraId="052C3F82">
            <w:pPr>
              <w:spacing w:line="240" w:lineRule="exact"/>
              <w:rPr>
                <w:rFonts w:ascii="仿宋_GB2312" w:eastAsia="仿宋_GB2312"/>
                <w:szCs w:val="21"/>
              </w:rPr>
            </w:pPr>
            <w:r>
              <w:rPr>
                <w:rFonts w:hint="eastAsia" w:ascii="仿宋_GB2312" w:eastAsia="仿宋_GB2312"/>
                <w:szCs w:val="21"/>
              </w:rPr>
              <w:t xml:space="preserve">《政府信息公开条例》《关于全面推进政务公开工作的意见》（中办发〔2016〕8号） </w:t>
            </w:r>
          </w:p>
        </w:tc>
        <w:tc>
          <w:tcPr>
            <w:tcW w:w="1260" w:type="dxa"/>
            <w:vAlign w:val="center"/>
          </w:tcPr>
          <w:p w14:paraId="760E6D46">
            <w:pPr>
              <w:spacing w:line="240" w:lineRule="exact"/>
              <w:rPr>
                <w:rFonts w:ascii="仿宋_GB2312" w:hAnsi="宋体" w:eastAsia="仿宋_GB2312"/>
                <w:szCs w:val="21"/>
              </w:rPr>
            </w:pPr>
            <w:r>
              <w:rPr>
                <w:rFonts w:hint="eastAsia" w:ascii="仿宋_GB2312" w:hAnsi="宋体" w:eastAsia="仿宋_GB2312"/>
                <w:szCs w:val="21"/>
              </w:rPr>
              <w:t>信息形成之日起20个工作日内</w:t>
            </w:r>
          </w:p>
        </w:tc>
        <w:tc>
          <w:tcPr>
            <w:tcW w:w="1440" w:type="dxa"/>
            <w:vAlign w:val="center"/>
          </w:tcPr>
          <w:p w14:paraId="5FF231D7">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47E6D34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F400E0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0C44D1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03BBC1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68825B4">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20EE0D8F">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vAlign w:val="center"/>
          </w:tcPr>
          <w:p w14:paraId="13083696">
            <w:pPr>
              <w:spacing w:line="240" w:lineRule="exact"/>
              <w:jc w:val="center"/>
              <w:rPr>
                <w:rFonts w:ascii="仿宋_GB2312" w:hAnsi="宋体" w:eastAsia="仿宋_GB2312"/>
                <w:szCs w:val="21"/>
                <w:shd w:val="clear" w:color="auto" w:fill="FFFFFF"/>
              </w:rPr>
            </w:pPr>
          </w:p>
        </w:tc>
        <w:tc>
          <w:tcPr>
            <w:tcW w:w="551" w:type="dxa"/>
            <w:vAlign w:val="center"/>
          </w:tcPr>
          <w:p w14:paraId="027CC205">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3B05BD86">
            <w:pPr>
              <w:spacing w:line="240" w:lineRule="exact"/>
              <w:jc w:val="center"/>
              <w:rPr>
                <w:rFonts w:ascii="仿宋_GB2312" w:hAnsi="宋体" w:eastAsia="仿宋_GB2312"/>
                <w:szCs w:val="21"/>
              </w:rPr>
            </w:pPr>
          </w:p>
        </w:tc>
        <w:tc>
          <w:tcPr>
            <w:tcW w:w="720" w:type="dxa"/>
            <w:vAlign w:val="center"/>
          </w:tcPr>
          <w:p w14:paraId="37534C51">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2C460C91">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r w14:paraId="137A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blHeader/>
          <w:jc w:val="center"/>
        </w:trPr>
        <w:tc>
          <w:tcPr>
            <w:tcW w:w="540" w:type="dxa"/>
            <w:vAlign w:val="center"/>
          </w:tcPr>
          <w:p w14:paraId="1048FA88">
            <w:pPr>
              <w:spacing w:line="240" w:lineRule="exact"/>
              <w:jc w:val="center"/>
              <w:rPr>
                <w:rFonts w:ascii="仿宋_GB2312" w:hAnsi="宋体" w:eastAsia="仿宋_GB2312"/>
                <w:szCs w:val="21"/>
              </w:rPr>
            </w:pPr>
            <w:r>
              <w:rPr>
                <w:rFonts w:hint="eastAsia" w:ascii="仿宋_GB2312" w:hAnsi="宋体" w:eastAsia="仿宋_GB2312"/>
                <w:szCs w:val="21"/>
              </w:rPr>
              <w:t>5</w:t>
            </w:r>
          </w:p>
        </w:tc>
        <w:tc>
          <w:tcPr>
            <w:tcW w:w="720" w:type="dxa"/>
            <w:vMerge w:val="continue"/>
            <w:vAlign w:val="center"/>
          </w:tcPr>
          <w:p w14:paraId="3DD10160">
            <w:pPr>
              <w:spacing w:line="240" w:lineRule="exact"/>
              <w:jc w:val="left"/>
              <w:rPr>
                <w:rFonts w:ascii="仿宋_GB2312" w:hAnsi="宋体" w:eastAsia="仿宋_GB2312"/>
                <w:szCs w:val="21"/>
              </w:rPr>
            </w:pPr>
          </w:p>
        </w:tc>
        <w:tc>
          <w:tcPr>
            <w:tcW w:w="900" w:type="dxa"/>
            <w:vAlign w:val="center"/>
          </w:tcPr>
          <w:p w14:paraId="324CA12F">
            <w:pPr>
              <w:spacing w:line="240" w:lineRule="exact"/>
              <w:jc w:val="center"/>
              <w:rPr>
                <w:rFonts w:ascii="仿宋_GB2312" w:hAnsi="宋体" w:eastAsia="仿宋_GB2312"/>
                <w:szCs w:val="21"/>
              </w:rPr>
            </w:pPr>
            <w:r>
              <w:rPr>
                <w:rFonts w:hint="eastAsia" w:ascii="仿宋_GB2312" w:hAnsi="宋体" w:eastAsia="仿宋_GB2312"/>
                <w:szCs w:val="21"/>
              </w:rPr>
              <w:t>食品药品投诉举报</w:t>
            </w:r>
          </w:p>
        </w:tc>
        <w:tc>
          <w:tcPr>
            <w:tcW w:w="1980" w:type="dxa"/>
            <w:vAlign w:val="center"/>
          </w:tcPr>
          <w:p w14:paraId="0F1E4E1C">
            <w:pPr>
              <w:spacing w:line="240" w:lineRule="exact"/>
              <w:jc w:val="left"/>
              <w:rPr>
                <w:rFonts w:ascii="仿宋_GB2312" w:hAnsi="宋体" w:eastAsia="仿宋_GB2312"/>
                <w:szCs w:val="21"/>
              </w:rPr>
            </w:pPr>
            <w:r>
              <w:rPr>
                <w:rFonts w:hint="eastAsia" w:ascii="仿宋_GB2312" w:hAnsi="宋体" w:eastAsia="仿宋_GB2312"/>
                <w:szCs w:val="21"/>
              </w:rPr>
              <w:t>食品药品投诉举报管理制度和政策、受理投诉举报的途径等</w:t>
            </w:r>
          </w:p>
        </w:tc>
        <w:tc>
          <w:tcPr>
            <w:tcW w:w="1980" w:type="dxa"/>
            <w:vAlign w:val="center"/>
          </w:tcPr>
          <w:p w14:paraId="76A9F218">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《政府信息公开条例》、《关于全面推进政务公开工作的意见》（中办发〔2016〕8号）《食品药品投诉举报管理办法》（国家食品药品监督管理总局令第21号）</w:t>
            </w:r>
          </w:p>
        </w:tc>
        <w:tc>
          <w:tcPr>
            <w:tcW w:w="1260" w:type="dxa"/>
            <w:vAlign w:val="center"/>
          </w:tcPr>
          <w:p w14:paraId="42655F89">
            <w:pPr>
              <w:spacing w:line="240" w:lineRule="exact"/>
              <w:rPr>
                <w:rFonts w:ascii="仿宋_GB2312" w:hAnsi="宋体" w:eastAsia="仿宋_GB2312"/>
                <w:szCs w:val="21"/>
              </w:rPr>
            </w:pPr>
            <w:r>
              <w:rPr>
                <w:rFonts w:hint="eastAsia" w:ascii="仿宋_GB2312" w:hAnsi="宋体" w:eastAsia="仿宋_GB2312"/>
                <w:szCs w:val="21"/>
              </w:rPr>
              <w:t>信息形成之日起20个工作日内</w:t>
            </w:r>
          </w:p>
        </w:tc>
        <w:tc>
          <w:tcPr>
            <w:tcW w:w="1440" w:type="dxa"/>
            <w:vAlign w:val="center"/>
          </w:tcPr>
          <w:p w14:paraId="6C9C470C">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3D025D8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75F2C9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A65F98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19E003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03C07E0">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16616B33">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vAlign w:val="center"/>
          </w:tcPr>
          <w:p w14:paraId="0649700D">
            <w:pPr>
              <w:spacing w:line="240" w:lineRule="exact"/>
              <w:jc w:val="center"/>
              <w:rPr>
                <w:rFonts w:ascii="仿宋_GB2312" w:hAnsi="宋体" w:eastAsia="仿宋_GB2312"/>
                <w:szCs w:val="21"/>
                <w:shd w:val="clear" w:color="auto" w:fill="FFFFFF"/>
              </w:rPr>
            </w:pPr>
          </w:p>
        </w:tc>
        <w:tc>
          <w:tcPr>
            <w:tcW w:w="551" w:type="dxa"/>
            <w:vAlign w:val="center"/>
          </w:tcPr>
          <w:p w14:paraId="54C4B86B">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284C59E6">
            <w:pPr>
              <w:spacing w:line="240" w:lineRule="exact"/>
              <w:jc w:val="center"/>
              <w:rPr>
                <w:rFonts w:ascii="仿宋_GB2312" w:hAnsi="宋体" w:eastAsia="仿宋_GB2312"/>
                <w:szCs w:val="21"/>
              </w:rPr>
            </w:pPr>
          </w:p>
        </w:tc>
        <w:tc>
          <w:tcPr>
            <w:tcW w:w="720" w:type="dxa"/>
            <w:vAlign w:val="center"/>
          </w:tcPr>
          <w:p w14:paraId="5E8B7F58">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43E1FF58">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r w14:paraId="74C3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6CD02A6A">
            <w:pPr>
              <w:spacing w:line="240" w:lineRule="exact"/>
              <w:jc w:val="center"/>
              <w:rPr>
                <w:rFonts w:ascii="仿宋_GB2312" w:hAnsi="宋体" w:eastAsia="仿宋_GB2312"/>
                <w:szCs w:val="21"/>
              </w:rPr>
            </w:pPr>
            <w:r>
              <w:rPr>
                <w:rFonts w:hint="eastAsia" w:ascii="仿宋_GB2312" w:hAnsi="宋体" w:eastAsia="仿宋_GB2312"/>
                <w:szCs w:val="21"/>
              </w:rPr>
              <w:t>6</w:t>
            </w:r>
          </w:p>
        </w:tc>
        <w:tc>
          <w:tcPr>
            <w:tcW w:w="720" w:type="dxa"/>
            <w:vMerge w:val="continue"/>
            <w:vAlign w:val="center"/>
          </w:tcPr>
          <w:p w14:paraId="16C5C31D">
            <w:pPr>
              <w:spacing w:line="240" w:lineRule="exact"/>
              <w:jc w:val="left"/>
              <w:rPr>
                <w:rFonts w:ascii="仿宋_GB2312" w:hAnsi="宋体" w:eastAsia="仿宋_GB2312"/>
                <w:szCs w:val="21"/>
              </w:rPr>
            </w:pPr>
          </w:p>
        </w:tc>
        <w:tc>
          <w:tcPr>
            <w:tcW w:w="900" w:type="dxa"/>
            <w:vAlign w:val="center"/>
          </w:tcPr>
          <w:p w14:paraId="132CB9E5">
            <w:pPr>
              <w:spacing w:line="240" w:lineRule="exact"/>
              <w:jc w:val="center"/>
              <w:rPr>
                <w:rFonts w:ascii="仿宋_GB2312" w:hAnsi="宋体" w:eastAsia="仿宋_GB2312"/>
                <w:szCs w:val="21"/>
              </w:rPr>
            </w:pPr>
            <w:r>
              <w:rPr>
                <w:rFonts w:hint="eastAsia" w:ascii="仿宋_GB2312" w:hAnsi="宋体" w:eastAsia="仿宋_GB2312"/>
                <w:szCs w:val="21"/>
              </w:rPr>
              <w:t>食品用药安全宣传活动</w:t>
            </w:r>
          </w:p>
        </w:tc>
        <w:tc>
          <w:tcPr>
            <w:tcW w:w="1980" w:type="dxa"/>
            <w:vAlign w:val="center"/>
          </w:tcPr>
          <w:p w14:paraId="68181719">
            <w:pPr>
              <w:spacing w:line="240" w:lineRule="exact"/>
              <w:jc w:val="left"/>
              <w:rPr>
                <w:rFonts w:ascii="仿宋_GB2312" w:hAnsi="宋体" w:eastAsia="仿宋_GB2312"/>
                <w:szCs w:val="21"/>
              </w:rPr>
            </w:pPr>
            <w:r>
              <w:rPr>
                <w:rFonts w:hint="eastAsia" w:ascii="仿宋_GB2312" w:hAnsi="宋体" w:eastAsia="仿宋_GB2312"/>
                <w:szCs w:val="21"/>
              </w:rPr>
              <w:t>活动时间、活动地点、活动形式、活动主题和内容等</w:t>
            </w:r>
          </w:p>
        </w:tc>
        <w:tc>
          <w:tcPr>
            <w:tcW w:w="1980" w:type="dxa"/>
            <w:vAlign w:val="center"/>
          </w:tcPr>
          <w:p w14:paraId="441B6FF5">
            <w:pPr>
              <w:spacing w:line="240" w:lineRule="exact"/>
              <w:rPr>
                <w:rFonts w:ascii="仿宋_GB2312" w:eastAsia="仿宋_GB2312"/>
                <w:szCs w:val="21"/>
              </w:rPr>
            </w:pPr>
            <w:r>
              <w:rPr>
                <w:rFonts w:hint="eastAsia" w:ascii="仿宋_GB2312" w:eastAsia="仿宋_GB2312"/>
                <w:szCs w:val="21"/>
              </w:rPr>
              <w:t>《政府信息公开条例》、《关于全面推进政务公开工作的意见》（中办发〔2016〕8号）</w:t>
            </w:r>
          </w:p>
        </w:tc>
        <w:tc>
          <w:tcPr>
            <w:tcW w:w="1260" w:type="dxa"/>
            <w:vAlign w:val="center"/>
          </w:tcPr>
          <w:p w14:paraId="0DFB593E">
            <w:pPr>
              <w:spacing w:line="240" w:lineRule="exact"/>
              <w:rPr>
                <w:rFonts w:ascii="仿宋_GB2312" w:hAnsi="宋体" w:eastAsia="仿宋_GB2312"/>
                <w:szCs w:val="21"/>
              </w:rPr>
            </w:pPr>
            <w:r>
              <w:rPr>
                <w:rFonts w:hint="eastAsia" w:ascii="仿宋_GB2312" w:hAnsi="宋体" w:eastAsia="仿宋_GB2312"/>
                <w:szCs w:val="21"/>
              </w:rPr>
              <w:t>信息形成之日起7个工作日内</w:t>
            </w:r>
          </w:p>
        </w:tc>
        <w:tc>
          <w:tcPr>
            <w:tcW w:w="1440" w:type="dxa"/>
            <w:vAlign w:val="center"/>
          </w:tcPr>
          <w:p w14:paraId="0C743C10">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0A72860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788E9D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BD26BA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BA64D5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F3C9156">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3B58D199">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tcPr>
          <w:p w14:paraId="17D9ED08">
            <w:pPr>
              <w:spacing w:line="240" w:lineRule="exact"/>
              <w:jc w:val="center"/>
              <w:rPr>
                <w:rFonts w:ascii="仿宋_GB2312" w:hAnsi="宋体" w:eastAsia="仿宋_GB2312"/>
                <w:szCs w:val="21"/>
                <w:shd w:val="clear" w:color="auto" w:fill="FFFFFF"/>
              </w:rPr>
            </w:pPr>
          </w:p>
        </w:tc>
        <w:tc>
          <w:tcPr>
            <w:tcW w:w="551" w:type="dxa"/>
            <w:vAlign w:val="center"/>
          </w:tcPr>
          <w:p w14:paraId="5FC43704">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4FA31027">
            <w:pPr>
              <w:spacing w:line="240" w:lineRule="exact"/>
              <w:jc w:val="center"/>
              <w:rPr>
                <w:rFonts w:ascii="仿宋_GB2312" w:hAnsi="宋体" w:eastAsia="仿宋_GB2312"/>
                <w:szCs w:val="21"/>
              </w:rPr>
            </w:pPr>
          </w:p>
        </w:tc>
        <w:tc>
          <w:tcPr>
            <w:tcW w:w="720" w:type="dxa"/>
            <w:vAlign w:val="center"/>
          </w:tcPr>
          <w:p w14:paraId="1F07ED68">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7D83FDD1">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bl>
    <w:p w14:paraId="11148CCA">
      <w:pPr>
        <w:rPr>
          <w:rFonts w:ascii="宋体" w:hAnsi="宋体"/>
          <w:sz w:val="18"/>
          <w:szCs w:val="18"/>
        </w:rPr>
      </w:pPr>
    </w:p>
    <w:p w14:paraId="4BF6A970">
      <w:pPr>
        <w:rPr>
          <w:rFonts w:ascii="宋体" w:hAnsi="宋体"/>
          <w:sz w:val="18"/>
          <w:szCs w:val="18"/>
        </w:rPr>
      </w:pPr>
    </w:p>
    <w:p w14:paraId="603B8F23">
      <w:pPr>
        <w:rPr>
          <w:rFonts w:ascii="宋体" w:hAnsi="宋体"/>
          <w:sz w:val="18"/>
          <w:szCs w:val="18"/>
        </w:rPr>
      </w:pPr>
    </w:p>
    <w:p w14:paraId="37987029">
      <w:pPr>
        <w:rPr>
          <w:rFonts w:ascii="宋体" w:hAnsi="宋体"/>
          <w:sz w:val="18"/>
          <w:szCs w:val="18"/>
        </w:rPr>
      </w:pPr>
    </w:p>
    <w:p w14:paraId="0B1E328E">
      <w:pPr>
        <w:rPr>
          <w:rFonts w:ascii="宋体" w:hAnsi="宋体"/>
          <w:sz w:val="18"/>
          <w:szCs w:val="18"/>
        </w:rPr>
      </w:pPr>
    </w:p>
    <w:p w14:paraId="48741B48">
      <w:pPr>
        <w:jc w:val="center"/>
        <w:rPr>
          <w:rFonts w:ascii="方正小标宋_GBK" w:eastAsia="方正小标宋_GBK"/>
          <w:sz w:val="44"/>
          <w:szCs w:val="44"/>
        </w:rPr>
      </w:pPr>
      <w:bookmarkStart w:id="11" w:name="_Toc24724729"/>
      <w:r>
        <w:rPr>
          <w:rFonts w:hint="eastAsia" w:ascii="方正小标宋_GBK" w:eastAsia="方正小标宋_GBK"/>
          <w:sz w:val="44"/>
          <w:szCs w:val="44"/>
        </w:rPr>
        <w:t>（二十六）扶贫领域基层政务公开标准目录</w:t>
      </w:r>
      <w:bookmarkEnd w:id="11"/>
    </w:p>
    <w:p w14:paraId="18466302">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资源县中峰镇人民政府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381"/>
        <w:gridCol w:w="1319"/>
        <w:gridCol w:w="1800"/>
        <w:gridCol w:w="2520"/>
        <w:gridCol w:w="720"/>
        <w:gridCol w:w="709"/>
        <w:gridCol w:w="551"/>
        <w:gridCol w:w="720"/>
        <w:gridCol w:w="720"/>
        <w:gridCol w:w="720"/>
      </w:tblGrid>
      <w:tr w14:paraId="2A2C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15E1EB6">
            <w:pPr>
              <w:widowControl/>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440" w:type="dxa"/>
            <w:gridSpan w:val="2"/>
            <w:vAlign w:val="center"/>
          </w:tcPr>
          <w:p w14:paraId="62759E21">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340" w:type="dxa"/>
            <w:vMerge w:val="restart"/>
            <w:vAlign w:val="center"/>
          </w:tcPr>
          <w:p w14:paraId="6A5A9D1A">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381" w:type="dxa"/>
            <w:vMerge w:val="restart"/>
            <w:vAlign w:val="center"/>
          </w:tcPr>
          <w:p w14:paraId="2512D02F">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319" w:type="dxa"/>
            <w:vMerge w:val="restart"/>
            <w:vAlign w:val="center"/>
          </w:tcPr>
          <w:p w14:paraId="30DC522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800" w:type="dxa"/>
            <w:vMerge w:val="restart"/>
            <w:vAlign w:val="center"/>
          </w:tcPr>
          <w:p w14:paraId="6CB62DDD">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2520" w:type="dxa"/>
            <w:vMerge w:val="restart"/>
            <w:vAlign w:val="center"/>
          </w:tcPr>
          <w:p w14:paraId="7F2DCEB7">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429" w:type="dxa"/>
            <w:gridSpan w:val="2"/>
            <w:vAlign w:val="center"/>
          </w:tcPr>
          <w:p w14:paraId="2732CCE7">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53A4E93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51089DA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65CC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540" w:type="dxa"/>
            <w:vMerge w:val="continue"/>
            <w:vAlign w:val="center"/>
          </w:tcPr>
          <w:p w14:paraId="50682880">
            <w:pPr>
              <w:widowControl/>
              <w:jc w:val="left"/>
              <w:rPr>
                <w:rFonts w:ascii="仿宋_GB2312" w:eastAsia="仿宋_GB2312"/>
                <w:b/>
                <w:color w:val="000000"/>
                <w:kern w:val="0"/>
                <w:szCs w:val="21"/>
              </w:rPr>
            </w:pPr>
          </w:p>
        </w:tc>
        <w:tc>
          <w:tcPr>
            <w:tcW w:w="720" w:type="dxa"/>
            <w:vAlign w:val="center"/>
          </w:tcPr>
          <w:p w14:paraId="164D2F0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720" w:type="dxa"/>
            <w:vAlign w:val="center"/>
          </w:tcPr>
          <w:p w14:paraId="2B5B18DB">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340" w:type="dxa"/>
            <w:vMerge w:val="continue"/>
            <w:vAlign w:val="center"/>
          </w:tcPr>
          <w:p w14:paraId="6FB4FD5A">
            <w:pPr>
              <w:widowControl/>
              <w:jc w:val="left"/>
              <w:rPr>
                <w:rFonts w:ascii="仿宋_GB2312" w:hAnsi="宋体" w:eastAsia="仿宋_GB2312" w:cs="宋体"/>
                <w:b/>
                <w:color w:val="000000"/>
                <w:kern w:val="0"/>
                <w:szCs w:val="21"/>
              </w:rPr>
            </w:pPr>
          </w:p>
        </w:tc>
        <w:tc>
          <w:tcPr>
            <w:tcW w:w="1381" w:type="dxa"/>
            <w:vMerge w:val="continue"/>
            <w:vAlign w:val="center"/>
          </w:tcPr>
          <w:p w14:paraId="1F2CF273">
            <w:pPr>
              <w:widowControl/>
              <w:jc w:val="left"/>
              <w:rPr>
                <w:rFonts w:ascii="仿宋_GB2312" w:hAnsi="宋体" w:eastAsia="仿宋_GB2312" w:cs="宋体"/>
                <w:b/>
                <w:color w:val="000000"/>
                <w:kern w:val="0"/>
                <w:szCs w:val="21"/>
              </w:rPr>
            </w:pPr>
          </w:p>
        </w:tc>
        <w:tc>
          <w:tcPr>
            <w:tcW w:w="1319" w:type="dxa"/>
            <w:vMerge w:val="continue"/>
            <w:vAlign w:val="center"/>
          </w:tcPr>
          <w:p w14:paraId="1974FF05">
            <w:pPr>
              <w:widowControl/>
              <w:jc w:val="left"/>
              <w:rPr>
                <w:rFonts w:ascii="仿宋_GB2312" w:hAnsi="宋体" w:eastAsia="仿宋_GB2312" w:cs="宋体"/>
                <w:b/>
                <w:color w:val="000000"/>
                <w:kern w:val="0"/>
                <w:szCs w:val="21"/>
              </w:rPr>
            </w:pPr>
          </w:p>
        </w:tc>
        <w:tc>
          <w:tcPr>
            <w:tcW w:w="1800" w:type="dxa"/>
            <w:vMerge w:val="continue"/>
            <w:vAlign w:val="center"/>
          </w:tcPr>
          <w:p w14:paraId="7A11B0B5">
            <w:pPr>
              <w:widowControl/>
              <w:jc w:val="left"/>
              <w:rPr>
                <w:rFonts w:ascii="仿宋_GB2312" w:eastAsia="仿宋_GB2312"/>
                <w:b/>
                <w:szCs w:val="21"/>
              </w:rPr>
            </w:pPr>
          </w:p>
        </w:tc>
        <w:tc>
          <w:tcPr>
            <w:tcW w:w="2520" w:type="dxa"/>
            <w:vMerge w:val="continue"/>
            <w:vAlign w:val="center"/>
          </w:tcPr>
          <w:p w14:paraId="1B990134">
            <w:pPr>
              <w:widowControl/>
              <w:jc w:val="left"/>
              <w:rPr>
                <w:rFonts w:ascii="仿宋_GB2312" w:hAnsi="宋体" w:eastAsia="仿宋_GB2312" w:cs="宋体"/>
                <w:b/>
                <w:kern w:val="0"/>
                <w:szCs w:val="21"/>
              </w:rPr>
            </w:pPr>
          </w:p>
        </w:tc>
        <w:tc>
          <w:tcPr>
            <w:tcW w:w="720" w:type="dxa"/>
            <w:vAlign w:val="center"/>
          </w:tcPr>
          <w:p w14:paraId="17B875E5">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3E254C09">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3188CAA3">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06E7051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5491F4AD">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336CE821">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48ED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868CDA">
            <w:pPr>
              <w:widowControl/>
              <w:jc w:val="center"/>
              <w:rPr>
                <w:rFonts w:ascii="仿宋_GB2312" w:eastAsia="仿宋_GB2312"/>
                <w:color w:val="000000"/>
                <w:szCs w:val="21"/>
              </w:rPr>
            </w:pPr>
            <w:r>
              <w:rPr>
                <w:rFonts w:hint="eastAsia" w:ascii="仿宋_GB2312" w:eastAsia="仿宋_GB2312"/>
                <w:color w:val="000000"/>
                <w:szCs w:val="21"/>
              </w:rPr>
              <w:t>1</w:t>
            </w:r>
          </w:p>
        </w:tc>
        <w:tc>
          <w:tcPr>
            <w:tcW w:w="720" w:type="dxa"/>
            <w:vMerge w:val="restart"/>
            <w:vAlign w:val="center"/>
          </w:tcPr>
          <w:p w14:paraId="595E3671">
            <w:pPr>
              <w:widowControl/>
              <w:jc w:val="center"/>
              <w:rPr>
                <w:rFonts w:ascii="仿宋_GB2312" w:eastAsia="仿宋_GB2312"/>
                <w:color w:val="000000"/>
                <w:szCs w:val="21"/>
              </w:rPr>
            </w:pPr>
            <w:r>
              <w:rPr>
                <w:rFonts w:hint="eastAsia" w:ascii="仿宋_GB2312" w:eastAsia="仿宋_GB2312"/>
                <w:color w:val="000000"/>
                <w:szCs w:val="21"/>
              </w:rPr>
              <w:t>政策文件</w:t>
            </w:r>
          </w:p>
        </w:tc>
        <w:tc>
          <w:tcPr>
            <w:tcW w:w="720" w:type="dxa"/>
            <w:vAlign w:val="center"/>
          </w:tcPr>
          <w:p w14:paraId="3826AC21">
            <w:pPr>
              <w:widowControl/>
              <w:jc w:val="center"/>
              <w:rPr>
                <w:rFonts w:ascii="仿宋_GB2312" w:eastAsia="仿宋_GB2312"/>
                <w:color w:val="000000"/>
                <w:szCs w:val="21"/>
              </w:rPr>
            </w:pPr>
            <w:r>
              <w:rPr>
                <w:rFonts w:hint="eastAsia" w:ascii="仿宋_GB2312" w:eastAsia="仿宋_GB2312"/>
                <w:color w:val="000000"/>
                <w:szCs w:val="21"/>
              </w:rPr>
              <w:t>行政法规、规章</w:t>
            </w:r>
          </w:p>
        </w:tc>
        <w:tc>
          <w:tcPr>
            <w:tcW w:w="2340" w:type="dxa"/>
            <w:vAlign w:val="center"/>
          </w:tcPr>
          <w:p w14:paraId="7E9C35C7">
            <w:pPr>
              <w:widowControl/>
              <w:jc w:val="left"/>
              <w:rPr>
                <w:rFonts w:ascii="仿宋_GB2312" w:eastAsia="仿宋_GB2312"/>
                <w:color w:val="000000"/>
                <w:szCs w:val="21"/>
              </w:rPr>
            </w:pPr>
            <w:r>
              <w:rPr>
                <w:rFonts w:hint="eastAsia" w:ascii="仿宋_GB2312" w:eastAsia="仿宋_GB2312"/>
                <w:color w:val="000000"/>
                <w:szCs w:val="21"/>
              </w:rPr>
              <w:t>·中央及地方政府涉及扶贫领域的行政法规</w:t>
            </w:r>
            <w:r>
              <w:rPr>
                <w:rFonts w:hint="eastAsia" w:ascii="仿宋_GB2312" w:eastAsia="仿宋_GB2312"/>
                <w:color w:val="000000"/>
                <w:szCs w:val="21"/>
              </w:rPr>
              <w:br w:type="textWrapping"/>
            </w:r>
            <w:r>
              <w:rPr>
                <w:rFonts w:hint="eastAsia" w:ascii="仿宋_GB2312" w:eastAsia="仿宋_GB2312"/>
                <w:color w:val="000000"/>
                <w:szCs w:val="21"/>
              </w:rPr>
              <w:t>·中央及地方政府涉及扶贫领域的规章</w:t>
            </w:r>
          </w:p>
        </w:tc>
        <w:tc>
          <w:tcPr>
            <w:tcW w:w="1381" w:type="dxa"/>
            <w:vAlign w:val="center"/>
          </w:tcPr>
          <w:p w14:paraId="7DDF0850">
            <w:pPr>
              <w:widowControl/>
              <w:jc w:val="left"/>
              <w:rPr>
                <w:rFonts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6B820141">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1BD236FA">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7C68EC0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FA65D8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7E5B39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0E5228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D7C8DDC">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7D4D571D">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5CEBA3B2">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01E36B08">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72DD76F9">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52F7388">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35E7415">
            <w:pPr>
              <w:widowControl/>
              <w:jc w:val="center"/>
              <w:rPr>
                <w:rFonts w:ascii="仿宋_GB2312" w:eastAsia="仿宋_GB2312"/>
                <w:color w:val="000000"/>
                <w:szCs w:val="21"/>
              </w:rPr>
            </w:pPr>
            <w:r>
              <w:rPr>
                <w:rFonts w:hint="eastAsia" w:ascii="仿宋_GB2312" w:eastAsia="仿宋_GB2312"/>
                <w:color w:val="000000"/>
                <w:szCs w:val="21"/>
              </w:rPr>
              <w:t>√</w:t>
            </w:r>
          </w:p>
        </w:tc>
      </w:tr>
      <w:tr w14:paraId="708D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66FF7E">
            <w:pPr>
              <w:widowControl/>
              <w:jc w:val="center"/>
              <w:rPr>
                <w:rFonts w:ascii="仿宋_GB2312" w:eastAsia="仿宋_GB2312"/>
                <w:color w:val="000000"/>
                <w:szCs w:val="21"/>
              </w:rPr>
            </w:pPr>
            <w:r>
              <w:rPr>
                <w:rFonts w:hint="eastAsia" w:ascii="仿宋_GB2312" w:eastAsia="仿宋_GB2312"/>
                <w:color w:val="000000"/>
                <w:szCs w:val="21"/>
              </w:rPr>
              <w:t>2</w:t>
            </w:r>
          </w:p>
        </w:tc>
        <w:tc>
          <w:tcPr>
            <w:tcW w:w="720" w:type="dxa"/>
            <w:vMerge w:val="continue"/>
            <w:vAlign w:val="center"/>
          </w:tcPr>
          <w:p w14:paraId="6024E7B7">
            <w:pPr>
              <w:widowControl/>
              <w:jc w:val="left"/>
              <w:rPr>
                <w:rFonts w:ascii="仿宋_GB2312" w:eastAsia="仿宋_GB2312"/>
                <w:color w:val="000000"/>
                <w:szCs w:val="21"/>
              </w:rPr>
            </w:pPr>
          </w:p>
        </w:tc>
        <w:tc>
          <w:tcPr>
            <w:tcW w:w="720" w:type="dxa"/>
            <w:vAlign w:val="center"/>
          </w:tcPr>
          <w:p w14:paraId="69969571">
            <w:pPr>
              <w:widowControl/>
              <w:jc w:val="center"/>
              <w:rPr>
                <w:rFonts w:ascii="仿宋_GB2312" w:eastAsia="仿宋_GB2312"/>
                <w:color w:val="000000"/>
                <w:szCs w:val="21"/>
              </w:rPr>
            </w:pPr>
            <w:r>
              <w:rPr>
                <w:rFonts w:hint="eastAsia" w:ascii="仿宋_GB2312" w:eastAsia="仿宋_GB2312"/>
                <w:color w:val="000000"/>
                <w:szCs w:val="21"/>
              </w:rPr>
              <w:t>规范性文件</w:t>
            </w:r>
          </w:p>
        </w:tc>
        <w:tc>
          <w:tcPr>
            <w:tcW w:w="2340" w:type="dxa"/>
            <w:vAlign w:val="center"/>
          </w:tcPr>
          <w:p w14:paraId="30336A9D">
            <w:pPr>
              <w:widowControl/>
              <w:jc w:val="left"/>
              <w:rPr>
                <w:rFonts w:ascii="仿宋_GB2312" w:eastAsia="仿宋_GB2312"/>
                <w:color w:val="000000"/>
                <w:szCs w:val="21"/>
              </w:rPr>
            </w:pPr>
            <w:r>
              <w:rPr>
                <w:rFonts w:hint="eastAsia" w:ascii="仿宋_GB2312" w:eastAsia="仿宋_GB2312"/>
                <w:color w:val="000000"/>
                <w:szCs w:val="21"/>
              </w:rPr>
              <w:t>·各级政府及部门涉及扶贫领域的规范性文件</w:t>
            </w:r>
          </w:p>
        </w:tc>
        <w:tc>
          <w:tcPr>
            <w:tcW w:w="1381" w:type="dxa"/>
            <w:vAlign w:val="center"/>
          </w:tcPr>
          <w:p w14:paraId="14CFD891">
            <w:pPr>
              <w:widowControl/>
              <w:jc w:val="left"/>
              <w:rPr>
                <w:rFonts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219CCBCF">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4FB35D7B">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5B24E37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DF56B4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867E23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CC05A6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tc>
        <w:tc>
          <w:tcPr>
            <w:tcW w:w="720" w:type="dxa"/>
            <w:vAlign w:val="center"/>
          </w:tcPr>
          <w:p w14:paraId="5D4DF821">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2028185E">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5FBDFD0C">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0447EFC">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0A7E31E">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0271BCA">
            <w:pPr>
              <w:widowControl/>
              <w:jc w:val="center"/>
              <w:rPr>
                <w:rFonts w:ascii="仿宋_GB2312" w:eastAsia="仿宋_GB2312"/>
                <w:color w:val="000000"/>
                <w:szCs w:val="21"/>
              </w:rPr>
            </w:pPr>
            <w:r>
              <w:rPr>
                <w:rFonts w:hint="eastAsia" w:ascii="仿宋_GB2312" w:eastAsia="仿宋_GB2312"/>
                <w:color w:val="000000"/>
                <w:szCs w:val="21"/>
              </w:rPr>
              <w:t>√</w:t>
            </w:r>
          </w:p>
        </w:tc>
      </w:tr>
      <w:tr w14:paraId="49DB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3" w:hRule="atLeast"/>
          <w:jc w:val="center"/>
        </w:trPr>
        <w:tc>
          <w:tcPr>
            <w:tcW w:w="540" w:type="dxa"/>
            <w:vAlign w:val="center"/>
          </w:tcPr>
          <w:p w14:paraId="74947C04">
            <w:pPr>
              <w:widowControl/>
              <w:jc w:val="center"/>
              <w:rPr>
                <w:rFonts w:ascii="仿宋_GB2312" w:eastAsia="仿宋_GB2312"/>
                <w:color w:val="000000"/>
                <w:szCs w:val="21"/>
              </w:rPr>
            </w:pPr>
            <w:r>
              <w:rPr>
                <w:rFonts w:hint="eastAsia" w:ascii="仿宋_GB2312" w:eastAsia="仿宋_GB2312"/>
                <w:color w:val="000000"/>
                <w:szCs w:val="21"/>
              </w:rPr>
              <w:t>3</w:t>
            </w:r>
          </w:p>
        </w:tc>
        <w:tc>
          <w:tcPr>
            <w:tcW w:w="720" w:type="dxa"/>
            <w:vMerge w:val="continue"/>
            <w:vAlign w:val="center"/>
          </w:tcPr>
          <w:p w14:paraId="68B136A4">
            <w:pPr>
              <w:widowControl/>
              <w:jc w:val="left"/>
              <w:rPr>
                <w:rFonts w:ascii="仿宋_GB2312" w:eastAsia="仿宋_GB2312"/>
                <w:color w:val="000000"/>
                <w:szCs w:val="21"/>
              </w:rPr>
            </w:pPr>
          </w:p>
        </w:tc>
        <w:tc>
          <w:tcPr>
            <w:tcW w:w="720" w:type="dxa"/>
            <w:vAlign w:val="center"/>
          </w:tcPr>
          <w:p w14:paraId="1E79F214">
            <w:pPr>
              <w:widowControl/>
              <w:jc w:val="center"/>
              <w:rPr>
                <w:rFonts w:ascii="仿宋_GB2312" w:eastAsia="仿宋_GB2312"/>
                <w:color w:val="000000"/>
                <w:szCs w:val="21"/>
              </w:rPr>
            </w:pPr>
            <w:r>
              <w:rPr>
                <w:rFonts w:hint="eastAsia" w:ascii="仿宋_GB2312" w:eastAsia="仿宋_GB2312"/>
                <w:color w:val="000000"/>
                <w:szCs w:val="21"/>
              </w:rPr>
              <w:t>其他政策文件</w:t>
            </w:r>
          </w:p>
        </w:tc>
        <w:tc>
          <w:tcPr>
            <w:tcW w:w="2340" w:type="dxa"/>
            <w:vAlign w:val="center"/>
          </w:tcPr>
          <w:p w14:paraId="18B434E4">
            <w:pPr>
              <w:widowControl/>
              <w:jc w:val="left"/>
              <w:rPr>
                <w:rFonts w:ascii="仿宋_GB2312" w:eastAsia="仿宋_GB2312"/>
                <w:color w:val="000000"/>
                <w:szCs w:val="21"/>
              </w:rPr>
            </w:pPr>
            <w:r>
              <w:rPr>
                <w:rFonts w:hint="eastAsia" w:ascii="仿宋_GB2312" w:eastAsia="仿宋_GB2312"/>
                <w:color w:val="000000"/>
                <w:szCs w:val="21"/>
              </w:rPr>
              <w:t>·涉及扶贫领域其他政策文件</w:t>
            </w:r>
          </w:p>
        </w:tc>
        <w:tc>
          <w:tcPr>
            <w:tcW w:w="1381" w:type="dxa"/>
            <w:vAlign w:val="center"/>
          </w:tcPr>
          <w:p w14:paraId="56E20069">
            <w:pPr>
              <w:widowControl/>
              <w:jc w:val="left"/>
              <w:rPr>
                <w:rFonts w:ascii="仿宋_GB2312" w:eastAsia="仿宋_GB2312"/>
                <w:color w:val="000000"/>
                <w:szCs w:val="21"/>
              </w:rPr>
            </w:pPr>
            <w:r>
              <w:rPr>
                <w:rFonts w:hint="eastAsia" w:ascii="仿宋_GB2312" w:eastAsia="仿宋_GB2312"/>
                <w:color w:val="000000"/>
                <w:szCs w:val="21"/>
              </w:rPr>
              <w:t>《政府信息公开条例》</w:t>
            </w:r>
          </w:p>
        </w:tc>
        <w:tc>
          <w:tcPr>
            <w:tcW w:w="1319" w:type="dxa"/>
            <w:vAlign w:val="center"/>
          </w:tcPr>
          <w:p w14:paraId="519F92CB">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1836FD74">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2B63A5E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B5C707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019810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90EDA3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□两微一端 </w:t>
            </w:r>
            <w:r>
              <w:rPr>
                <w:rFonts w:hint="eastAsia" w:ascii="仿宋_GB2312" w:eastAsia="仿宋_GB2312"/>
                <w:color w:val="000000"/>
                <w:szCs w:val="21"/>
              </w:rPr>
              <w:t xml:space="preserve">          </w:t>
            </w:r>
          </w:p>
        </w:tc>
        <w:tc>
          <w:tcPr>
            <w:tcW w:w="720" w:type="dxa"/>
            <w:vAlign w:val="center"/>
          </w:tcPr>
          <w:p w14:paraId="1D603FB4">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02D5DC03">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1AE4A05E">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8CE12FC">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693C0D35">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47E41CE8">
            <w:pPr>
              <w:widowControl/>
              <w:jc w:val="center"/>
              <w:rPr>
                <w:rFonts w:ascii="仿宋_GB2312" w:eastAsia="仿宋_GB2312"/>
                <w:color w:val="000000"/>
                <w:szCs w:val="21"/>
              </w:rPr>
            </w:pPr>
            <w:r>
              <w:rPr>
                <w:rFonts w:hint="eastAsia" w:ascii="仿宋_GB2312" w:eastAsia="仿宋_GB2312"/>
                <w:color w:val="000000"/>
                <w:szCs w:val="21"/>
              </w:rPr>
              <w:t>√</w:t>
            </w:r>
          </w:p>
        </w:tc>
      </w:tr>
      <w:tr w14:paraId="775E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E10976B">
            <w:pPr>
              <w:widowControl/>
              <w:jc w:val="center"/>
              <w:rPr>
                <w:rFonts w:ascii="仿宋_GB2312" w:eastAsia="仿宋_GB2312"/>
                <w:color w:val="000000"/>
                <w:szCs w:val="21"/>
              </w:rPr>
            </w:pPr>
            <w:r>
              <w:rPr>
                <w:rFonts w:hint="eastAsia" w:ascii="仿宋_GB2312" w:eastAsia="仿宋_GB2312"/>
                <w:color w:val="000000"/>
                <w:szCs w:val="21"/>
              </w:rPr>
              <w:t>4</w:t>
            </w:r>
          </w:p>
        </w:tc>
        <w:tc>
          <w:tcPr>
            <w:tcW w:w="720" w:type="dxa"/>
            <w:vMerge w:val="restart"/>
            <w:vAlign w:val="center"/>
          </w:tcPr>
          <w:p w14:paraId="2C27BF21">
            <w:pPr>
              <w:widowControl/>
              <w:jc w:val="center"/>
              <w:rPr>
                <w:rFonts w:ascii="仿宋_GB2312" w:eastAsia="仿宋_GB2312"/>
                <w:color w:val="000000"/>
                <w:szCs w:val="21"/>
              </w:rPr>
            </w:pPr>
            <w:r>
              <w:rPr>
                <w:rFonts w:hint="eastAsia" w:ascii="仿宋_GB2312" w:eastAsia="仿宋_GB2312"/>
                <w:color w:val="000000"/>
                <w:szCs w:val="21"/>
              </w:rPr>
              <w:t>扶贫对象</w:t>
            </w:r>
          </w:p>
        </w:tc>
        <w:tc>
          <w:tcPr>
            <w:tcW w:w="720" w:type="dxa"/>
            <w:vAlign w:val="center"/>
          </w:tcPr>
          <w:p w14:paraId="383D023F">
            <w:pPr>
              <w:widowControl/>
              <w:jc w:val="center"/>
              <w:rPr>
                <w:rFonts w:ascii="仿宋_GB2312" w:eastAsia="仿宋_GB2312"/>
                <w:color w:val="000000"/>
                <w:szCs w:val="21"/>
              </w:rPr>
            </w:pPr>
            <w:r>
              <w:rPr>
                <w:rFonts w:hint="eastAsia" w:ascii="仿宋_GB2312" w:eastAsia="仿宋_GB2312"/>
                <w:color w:val="000000"/>
                <w:szCs w:val="21"/>
              </w:rPr>
              <w:t>贫困人口识别</w:t>
            </w:r>
          </w:p>
        </w:tc>
        <w:tc>
          <w:tcPr>
            <w:tcW w:w="2340" w:type="dxa"/>
            <w:vAlign w:val="center"/>
          </w:tcPr>
          <w:p w14:paraId="4690DE27">
            <w:pPr>
              <w:widowControl/>
              <w:jc w:val="left"/>
              <w:rPr>
                <w:rFonts w:ascii="仿宋_GB2312" w:eastAsia="仿宋_GB2312"/>
                <w:color w:val="000000"/>
                <w:szCs w:val="21"/>
              </w:rPr>
            </w:pPr>
            <w:r>
              <w:rPr>
                <w:rFonts w:hint="eastAsia" w:ascii="仿宋_GB2312" w:eastAsia="仿宋_GB2312"/>
                <w:color w:val="000000"/>
                <w:szCs w:val="21"/>
              </w:rPr>
              <w:t>·识别标准（国定标准、省定标准）</w:t>
            </w:r>
            <w:r>
              <w:rPr>
                <w:rFonts w:hint="eastAsia" w:ascii="仿宋_GB2312" w:eastAsia="仿宋_GB2312"/>
                <w:color w:val="000000"/>
                <w:szCs w:val="21"/>
              </w:rPr>
              <w:br w:type="textWrapping"/>
            </w:r>
            <w:r>
              <w:rPr>
                <w:rFonts w:hint="eastAsia" w:ascii="仿宋_GB2312" w:eastAsia="仿宋_GB2312"/>
                <w:color w:val="000000"/>
                <w:szCs w:val="21"/>
              </w:rPr>
              <w:t>·识别程序(农户申请、民主评议、公示公告、逐级审核）</w:t>
            </w:r>
            <w:r>
              <w:rPr>
                <w:rFonts w:hint="eastAsia" w:ascii="仿宋_GB2312" w:eastAsia="仿宋_GB2312"/>
                <w:color w:val="000000"/>
                <w:szCs w:val="21"/>
              </w:rPr>
              <w:br w:type="textWrapping"/>
            </w:r>
            <w:r>
              <w:rPr>
                <w:rFonts w:hint="eastAsia" w:ascii="仿宋_GB2312" w:eastAsia="仿宋_GB2312"/>
                <w:color w:val="000000"/>
                <w:szCs w:val="21"/>
              </w:rPr>
              <w:t>·识别结果(贫困户名单、数量)</w:t>
            </w:r>
          </w:p>
        </w:tc>
        <w:tc>
          <w:tcPr>
            <w:tcW w:w="1381" w:type="dxa"/>
            <w:vAlign w:val="center"/>
          </w:tcPr>
          <w:p w14:paraId="05EEF331">
            <w:pPr>
              <w:widowControl/>
              <w:jc w:val="left"/>
              <w:rPr>
                <w:rFonts w:ascii="仿宋_GB2312" w:eastAsia="仿宋_GB2312"/>
                <w:color w:val="000000"/>
                <w:szCs w:val="21"/>
              </w:rPr>
            </w:pPr>
            <w:r>
              <w:rPr>
                <w:rFonts w:hint="eastAsia" w:ascii="仿宋_GB2312" w:eastAsia="仿宋_GB2312"/>
                <w:color w:val="000000"/>
                <w:szCs w:val="21"/>
              </w:rPr>
              <w:t>《国务院扶贫办扶贫开发建档立卡工作方案》（国开办发〔2014〕24号）</w:t>
            </w:r>
          </w:p>
        </w:tc>
        <w:tc>
          <w:tcPr>
            <w:tcW w:w="1319" w:type="dxa"/>
            <w:vAlign w:val="center"/>
          </w:tcPr>
          <w:p w14:paraId="6D1DAFDC">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55BCFDB3">
            <w:pPr>
              <w:widowControl/>
              <w:jc w:val="left"/>
              <w:rPr>
                <w:rFonts w:ascii="仿宋_GB2312" w:eastAsia="仿宋_GB2312"/>
                <w:szCs w:val="21"/>
              </w:rPr>
            </w:pPr>
            <w:r>
              <w:rPr>
                <w:rFonts w:hint="eastAsia" w:ascii="仿宋_GB2312" w:eastAsia="仿宋_GB2312"/>
                <w:color w:val="000000"/>
                <w:szCs w:val="21"/>
              </w:rPr>
              <w:t>贫困人口所在行政村</w:t>
            </w:r>
          </w:p>
        </w:tc>
        <w:tc>
          <w:tcPr>
            <w:tcW w:w="2520" w:type="dxa"/>
            <w:vAlign w:val="center"/>
          </w:tcPr>
          <w:p w14:paraId="50B5ECF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AB21AF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E0D07E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4A910B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A8EB19F">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3B038227">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24D21464">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08F27F69">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D9E6497">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3B0A3DCB">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417C821B">
            <w:pPr>
              <w:widowControl/>
              <w:jc w:val="center"/>
              <w:rPr>
                <w:rFonts w:ascii="仿宋_GB2312" w:eastAsia="仿宋_GB2312"/>
                <w:color w:val="000000"/>
                <w:szCs w:val="21"/>
              </w:rPr>
            </w:pPr>
            <w:r>
              <w:rPr>
                <w:rFonts w:hint="eastAsia" w:ascii="仿宋_GB2312" w:eastAsia="仿宋_GB2312"/>
                <w:color w:val="000000"/>
                <w:szCs w:val="21"/>
              </w:rPr>
              <w:t>√</w:t>
            </w:r>
          </w:p>
        </w:tc>
      </w:tr>
      <w:tr w14:paraId="55C3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37F317">
            <w:pPr>
              <w:widowControl/>
              <w:jc w:val="center"/>
              <w:rPr>
                <w:rFonts w:ascii="仿宋_GB2312" w:eastAsia="仿宋_GB2312"/>
                <w:color w:val="000000"/>
                <w:szCs w:val="21"/>
              </w:rPr>
            </w:pPr>
            <w:r>
              <w:rPr>
                <w:rFonts w:hint="eastAsia" w:ascii="仿宋_GB2312" w:eastAsia="仿宋_GB2312"/>
                <w:color w:val="000000"/>
                <w:szCs w:val="21"/>
              </w:rPr>
              <w:t>5</w:t>
            </w:r>
          </w:p>
        </w:tc>
        <w:tc>
          <w:tcPr>
            <w:tcW w:w="720" w:type="dxa"/>
            <w:vMerge w:val="continue"/>
            <w:vAlign w:val="center"/>
          </w:tcPr>
          <w:p w14:paraId="5BF7F553">
            <w:pPr>
              <w:widowControl/>
              <w:jc w:val="left"/>
              <w:rPr>
                <w:rFonts w:ascii="仿宋_GB2312" w:eastAsia="仿宋_GB2312"/>
                <w:color w:val="000000"/>
                <w:szCs w:val="21"/>
              </w:rPr>
            </w:pPr>
          </w:p>
        </w:tc>
        <w:tc>
          <w:tcPr>
            <w:tcW w:w="720" w:type="dxa"/>
            <w:vAlign w:val="center"/>
          </w:tcPr>
          <w:p w14:paraId="4F73A9DF">
            <w:pPr>
              <w:widowControl/>
              <w:jc w:val="center"/>
              <w:rPr>
                <w:rFonts w:ascii="仿宋_GB2312" w:eastAsia="仿宋_GB2312"/>
                <w:color w:val="000000"/>
                <w:szCs w:val="21"/>
              </w:rPr>
            </w:pPr>
            <w:r>
              <w:rPr>
                <w:rFonts w:hint="eastAsia" w:ascii="仿宋_GB2312" w:eastAsia="仿宋_GB2312"/>
                <w:color w:val="000000"/>
                <w:szCs w:val="21"/>
              </w:rPr>
              <w:t>贫困人口退出</w:t>
            </w:r>
          </w:p>
        </w:tc>
        <w:tc>
          <w:tcPr>
            <w:tcW w:w="2340" w:type="dxa"/>
            <w:vAlign w:val="center"/>
          </w:tcPr>
          <w:p w14:paraId="3BE06AEE">
            <w:pPr>
              <w:widowControl/>
              <w:jc w:val="left"/>
              <w:rPr>
                <w:rFonts w:ascii="仿宋_GB2312" w:eastAsia="仿宋_GB2312"/>
                <w:color w:val="000000"/>
                <w:szCs w:val="21"/>
              </w:rPr>
            </w:pPr>
            <w:r>
              <w:rPr>
                <w:rFonts w:hint="eastAsia" w:ascii="仿宋_GB2312" w:eastAsia="仿宋_GB2312"/>
                <w:color w:val="000000"/>
                <w:szCs w:val="21"/>
              </w:rPr>
              <w:t>·退出计划</w:t>
            </w:r>
            <w:r>
              <w:rPr>
                <w:rFonts w:hint="eastAsia" w:ascii="仿宋_GB2312" w:eastAsia="仿宋_GB2312"/>
                <w:color w:val="000000"/>
                <w:szCs w:val="21"/>
              </w:rPr>
              <w:br w:type="textWrapping"/>
            </w:r>
            <w:r>
              <w:rPr>
                <w:rFonts w:hint="eastAsia" w:ascii="仿宋_GB2312" w:eastAsia="仿宋_GB2312"/>
                <w:color w:val="000000"/>
                <w:szCs w:val="21"/>
              </w:rPr>
              <w:t>·退出标准（人均纯收入稳定超过国定标准、实现“</w:t>
            </w:r>
            <w:r>
              <w:rPr>
                <w:rFonts w:hint="eastAsia" w:ascii="仿宋_GB2312" w:eastAsia="仿宋_GB2312"/>
                <w:color w:val="000000"/>
                <w:szCs w:val="21"/>
                <w:lang w:eastAsia="zh-CN"/>
              </w:rPr>
              <w:t>两不愁三保障</w:t>
            </w:r>
            <w:r>
              <w:rPr>
                <w:rFonts w:hint="eastAsia" w:ascii="仿宋_GB2312" w:eastAsia="仿宋_GB2312"/>
                <w:color w:val="000000"/>
                <w:szCs w:val="21"/>
              </w:rPr>
              <w:t>”）</w:t>
            </w:r>
            <w:r>
              <w:rPr>
                <w:rFonts w:hint="eastAsia" w:ascii="仿宋_GB2312" w:eastAsia="仿宋_GB2312"/>
                <w:color w:val="000000"/>
                <w:szCs w:val="21"/>
              </w:rPr>
              <w:br w:type="textWrapping"/>
            </w:r>
            <w:r>
              <w:rPr>
                <w:rFonts w:hint="eastAsia" w:ascii="仿宋_GB2312" w:eastAsia="仿宋_GB2312"/>
                <w:color w:val="000000"/>
                <w:szCs w:val="21"/>
              </w:rPr>
              <w:t>·退出程序（民主评议、村两委和驻村工作队核实、贫困户认可、公示公告、退出销号）</w:t>
            </w:r>
            <w:r>
              <w:rPr>
                <w:rFonts w:hint="eastAsia" w:ascii="仿宋_GB2312" w:eastAsia="仿宋_GB2312"/>
                <w:color w:val="000000"/>
                <w:szCs w:val="21"/>
              </w:rPr>
              <w:br w:type="textWrapping"/>
            </w:r>
            <w:r>
              <w:rPr>
                <w:rFonts w:hint="eastAsia" w:ascii="仿宋_GB2312" w:eastAsia="仿宋_GB2312"/>
                <w:color w:val="000000"/>
                <w:szCs w:val="21"/>
              </w:rPr>
              <w:t>·退出结果（脱贫名单）</w:t>
            </w:r>
          </w:p>
        </w:tc>
        <w:tc>
          <w:tcPr>
            <w:tcW w:w="1381" w:type="dxa"/>
            <w:vAlign w:val="center"/>
          </w:tcPr>
          <w:p w14:paraId="78E8D4B3">
            <w:pPr>
              <w:widowControl/>
              <w:jc w:val="left"/>
              <w:rPr>
                <w:rFonts w:ascii="仿宋_GB2312" w:eastAsia="仿宋_GB2312"/>
                <w:color w:val="000000"/>
                <w:szCs w:val="21"/>
              </w:rPr>
            </w:pPr>
            <w:r>
              <w:rPr>
                <w:rFonts w:hint="eastAsia" w:ascii="仿宋_GB2312" w:eastAsia="仿宋_GB2312"/>
                <w:color w:val="000000"/>
                <w:szCs w:val="21"/>
              </w:rPr>
              <w:t>《中共中央办公厅、国务院办公厅关于建立贫困退出机制的意见》（厅字〔2016〕16号）</w:t>
            </w:r>
          </w:p>
        </w:tc>
        <w:tc>
          <w:tcPr>
            <w:tcW w:w="1319" w:type="dxa"/>
            <w:vAlign w:val="center"/>
          </w:tcPr>
          <w:p w14:paraId="218CA730">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04F3398E">
            <w:pPr>
              <w:widowControl/>
              <w:jc w:val="left"/>
              <w:rPr>
                <w:rFonts w:ascii="仿宋_GB2312" w:eastAsia="仿宋_GB2312"/>
                <w:szCs w:val="21"/>
              </w:rPr>
            </w:pPr>
            <w:r>
              <w:rPr>
                <w:rFonts w:hint="eastAsia" w:ascii="仿宋_GB2312" w:eastAsia="仿宋_GB2312"/>
                <w:color w:val="000000"/>
                <w:szCs w:val="21"/>
              </w:rPr>
              <w:t>贫困退出人口所在行政村</w:t>
            </w:r>
          </w:p>
        </w:tc>
        <w:tc>
          <w:tcPr>
            <w:tcW w:w="2520" w:type="dxa"/>
            <w:vAlign w:val="center"/>
          </w:tcPr>
          <w:p w14:paraId="33343EB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FFFFC3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12DE1F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47C0BF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986189F">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169DB311">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6948CA5D">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48581DB9">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22FAF680">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A3CB3DC">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6DDA91EC">
            <w:pPr>
              <w:widowControl/>
              <w:jc w:val="center"/>
              <w:rPr>
                <w:rFonts w:ascii="仿宋_GB2312" w:eastAsia="仿宋_GB2312"/>
                <w:color w:val="000000"/>
                <w:szCs w:val="21"/>
              </w:rPr>
            </w:pPr>
            <w:r>
              <w:rPr>
                <w:rFonts w:hint="eastAsia" w:ascii="仿宋_GB2312" w:eastAsia="仿宋_GB2312"/>
                <w:color w:val="000000"/>
                <w:szCs w:val="21"/>
              </w:rPr>
              <w:t>√</w:t>
            </w:r>
          </w:p>
        </w:tc>
      </w:tr>
      <w:tr w14:paraId="2FD1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8119651">
            <w:pPr>
              <w:widowControl/>
              <w:jc w:val="center"/>
              <w:rPr>
                <w:rFonts w:ascii="仿宋_GB2312" w:eastAsia="仿宋_GB2312"/>
                <w:color w:val="000000"/>
                <w:szCs w:val="21"/>
              </w:rPr>
            </w:pPr>
            <w:r>
              <w:rPr>
                <w:rFonts w:hint="eastAsia" w:ascii="仿宋_GB2312" w:eastAsia="仿宋_GB2312"/>
                <w:color w:val="000000"/>
                <w:szCs w:val="21"/>
              </w:rPr>
              <w:t>6</w:t>
            </w:r>
          </w:p>
        </w:tc>
        <w:tc>
          <w:tcPr>
            <w:tcW w:w="720" w:type="dxa"/>
            <w:vAlign w:val="center"/>
          </w:tcPr>
          <w:p w14:paraId="5DE28D38">
            <w:pPr>
              <w:widowControl/>
              <w:jc w:val="center"/>
              <w:rPr>
                <w:rFonts w:ascii="仿宋_GB2312" w:eastAsia="仿宋_GB2312"/>
                <w:color w:val="000000"/>
                <w:szCs w:val="21"/>
              </w:rPr>
            </w:pPr>
            <w:r>
              <w:rPr>
                <w:rFonts w:hint="eastAsia" w:ascii="仿宋_GB2312" w:eastAsia="仿宋_GB2312"/>
                <w:color w:val="000000"/>
                <w:szCs w:val="21"/>
              </w:rPr>
              <w:t>扶贫资金</w:t>
            </w:r>
          </w:p>
        </w:tc>
        <w:tc>
          <w:tcPr>
            <w:tcW w:w="720" w:type="dxa"/>
            <w:vAlign w:val="center"/>
          </w:tcPr>
          <w:p w14:paraId="35C4944D">
            <w:pPr>
              <w:widowControl/>
              <w:jc w:val="center"/>
              <w:rPr>
                <w:rFonts w:ascii="仿宋_GB2312" w:eastAsia="仿宋_GB2312"/>
                <w:color w:val="000000"/>
                <w:szCs w:val="21"/>
              </w:rPr>
            </w:pPr>
            <w:r>
              <w:rPr>
                <w:rFonts w:hint="eastAsia" w:ascii="仿宋_GB2312" w:eastAsia="仿宋_GB2312"/>
                <w:color w:val="000000"/>
                <w:szCs w:val="21"/>
              </w:rPr>
              <w:t>财政专项扶贫资金分配结果</w:t>
            </w:r>
          </w:p>
        </w:tc>
        <w:tc>
          <w:tcPr>
            <w:tcW w:w="2340" w:type="dxa"/>
            <w:vAlign w:val="center"/>
          </w:tcPr>
          <w:p w14:paraId="384329C9">
            <w:pPr>
              <w:widowControl/>
              <w:jc w:val="left"/>
              <w:rPr>
                <w:rFonts w:ascii="仿宋_GB2312" w:eastAsia="仿宋_GB2312"/>
                <w:color w:val="000000"/>
                <w:szCs w:val="21"/>
              </w:rPr>
            </w:pPr>
            <w:r>
              <w:rPr>
                <w:rFonts w:hint="eastAsia" w:ascii="仿宋_GB2312" w:eastAsia="仿宋_GB2312"/>
                <w:color w:val="000000"/>
                <w:szCs w:val="21"/>
              </w:rPr>
              <w:t>·资金名称</w:t>
            </w:r>
            <w:r>
              <w:rPr>
                <w:rFonts w:hint="eastAsia" w:ascii="仿宋_GB2312" w:eastAsia="仿宋_GB2312"/>
                <w:color w:val="000000"/>
                <w:szCs w:val="21"/>
              </w:rPr>
              <w:br w:type="textWrapping"/>
            </w:r>
            <w:r>
              <w:rPr>
                <w:rFonts w:hint="eastAsia" w:ascii="仿宋_GB2312" w:eastAsia="仿宋_GB2312"/>
                <w:color w:val="000000"/>
                <w:szCs w:val="21"/>
              </w:rPr>
              <w:t>·分配结果</w:t>
            </w:r>
          </w:p>
        </w:tc>
        <w:tc>
          <w:tcPr>
            <w:tcW w:w="1381" w:type="dxa"/>
            <w:vAlign w:val="center"/>
          </w:tcPr>
          <w:p w14:paraId="7611B503">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6780C188">
            <w:pPr>
              <w:widowControl/>
              <w:jc w:val="left"/>
              <w:rPr>
                <w:rFonts w:ascii="仿宋_GB2312" w:eastAsia="仿宋_GB2312"/>
                <w:color w:val="000000"/>
                <w:szCs w:val="21"/>
              </w:rPr>
            </w:pPr>
            <w:r>
              <w:rPr>
                <w:rFonts w:hint="eastAsia" w:ascii="仿宋_GB2312" w:eastAsia="仿宋_GB2312"/>
                <w:color w:val="000000"/>
                <w:szCs w:val="21"/>
              </w:rPr>
              <w:t>资金分配结果下达15个工作日内</w:t>
            </w:r>
          </w:p>
        </w:tc>
        <w:tc>
          <w:tcPr>
            <w:tcW w:w="1800" w:type="dxa"/>
            <w:vAlign w:val="center"/>
          </w:tcPr>
          <w:p w14:paraId="3562768A">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2FA5CFC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A64A89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8C2B02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700CF0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DABF121">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16B49D59">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112EABC2">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63C65B54">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1C64E7B">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3A0C8F9E">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D3A43FF">
            <w:pPr>
              <w:widowControl/>
              <w:jc w:val="center"/>
              <w:rPr>
                <w:rFonts w:ascii="仿宋_GB2312" w:eastAsia="仿宋_GB2312"/>
                <w:color w:val="000000"/>
                <w:szCs w:val="21"/>
              </w:rPr>
            </w:pPr>
            <w:r>
              <w:rPr>
                <w:rFonts w:hint="eastAsia" w:ascii="仿宋_GB2312" w:eastAsia="仿宋_GB2312"/>
                <w:color w:val="000000"/>
                <w:szCs w:val="21"/>
              </w:rPr>
              <w:t>√</w:t>
            </w:r>
          </w:p>
        </w:tc>
      </w:tr>
      <w:tr w14:paraId="6391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0" w:hRule="atLeast"/>
          <w:jc w:val="center"/>
        </w:trPr>
        <w:tc>
          <w:tcPr>
            <w:tcW w:w="540" w:type="dxa"/>
            <w:vAlign w:val="center"/>
          </w:tcPr>
          <w:p w14:paraId="67C019C6">
            <w:pPr>
              <w:widowControl/>
              <w:jc w:val="center"/>
              <w:rPr>
                <w:rFonts w:ascii="仿宋_GB2312" w:eastAsia="仿宋_GB2312"/>
                <w:color w:val="000000"/>
                <w:szCs w:val="21"/>
              </w:rPr>
            </w:pPr>
            <w:r>
              <w:rPr>
                <w:rFonts w:hint="eastAsia" w:ascii="仿宋_GB2312" w:eastAsia="仿宋_GB2312"/>
                <w:color w:val="000000"/>
                <w:szCs w:val="21"/>
              </w:rPr>
              <w:t>7</w:t>
            </w:r>
          </w:p>
        </w:tc>
        <w:tc>
          <w:tcPr>
            <w:tcW w:w="720" w:type="dxa"/>
            <w:vMerge w:val="restart"/>
            <w:vAlign w:val="center"/>
          </w:tcPr>
          <w:p w14:paraId="44BF4901">
            <w:pPr>
              <w:widowControl/>
              <w:jc w:val="left"/>
              <w:rPr>
                <w:rFonts w:ascii="仿宋_GB2312" w:eastAsia="仿宋_GB2312"/>
                <w:color w:val="000000"/>
                <w:szCs w:val="21"/>
              </w:rPr>
            </w:pPr>
            <w:r>
              <w:rPr>
                <w:rFonts w:hint="eastAsia" w:ascii="仿宋_GB2312" w:eastAsia="仿宋_GB2312"/>
                <w:color w:val="000000"/>
                <w:szCs w:val="21"/>
              </w:rPr>
              <w:t>扶贫资金</w:t>
            </w:r>
          </w:p>
        </w:tc>
        <w:tc>
          <w:tcPr>
            <w:tcW w:w="720" w:type="dxa"/>
            <w:vAlign w:val="center"/>
          </w:tcPr>
          <w:p w14:paraId="745E4318">
            <w:pPr>
              <w:widowControl/>
              <w:jc w:val="center"/>
              <w:rPr>
                <w:rFonts w:ascii="仿宋_GB2312" w:eastAsia="仿宋_GB2312"/>
                <w:color w:val="000000"/>
                <w:szCs w:val="21"/>
              </w:rPr>
            </w:pPr>
            <w:r>
              <w:rPr>
                <w:rFonts w:hint="eastAsia" w:ascii="仿宋_GB2312" w:eastAsia="仿宋_GB2312"/>
                <w:color w:val="000000"/>
                <w:szCs w:val="21"/>
              </w:rPr>
              <w:t>年度计划</w:t>
            </w:r>
          </w:p>
        </w:tc>
        <w:tc>
          <w:tcPr>
            <w:tcW w:w="2340" w:type="dxa"/>
            <w:vAlign w:val="center"/>
          </w:tcPr>
          <w:p w14:paraId="6FFFA82D">
            <w:pPr>
              <w:widowControl/>
              <w:jc w:val="left"/>
              <w:rPr>
                <w:rFonts w:ascii="仿宋_GB2312" w:eastAsia="仿宋_GB2312"/>
                <w:color w:val="000000"/>
                <w:szCs w:val="21"/>
              </w:rPr>
            </w:pPr>
            <w:r>
              <w:rPr>
                <w:rFonts w:hint="eastAsia" w:ascii="仿宋_GB2312" w:eastAsia="仿宋_GB2312"/>
                <w:color w:val="000000"/>
                <w:szCs w:val="21"/>
              </w:rPr>
              <w:t>·年度县级扶贫资金项目计划或贫困县涉农资金统筹整合方案（含调整方案）</w:t>
            </w:r>
            <w:r>
              <w:rPr>
                <w:rFonts w:hint="eastAsia" w:ascii="仿宋_GB2312" w:eastAsia="仿宋_GB2312"/>
                <w:color w:val="000000"/>
                <w:szCs w:val="21"/>
              </w:rPr>
              <w:br w:type="textWrapping"/>
            </w:r>
            <w:r>
              <w:rPr>
                <w:rFonts w:hint="eastAsia" w:ascii="仿宋_GB2312" w:eastAsia="仿宋_GB2312"/>
                <w:color w:val="000000"/>
                <w:szCs w:val="21"/>
              </w:rPr>
              <w:t>·计划安排情况（资金计划批复文件）</w:t>
            </w:r>
            <w:r>
              <w:rPr>
                <w:rFonts w:hint="eastAsia" w:ascii="仿宋_GB2312" w:eastAsia="仿宋_GB2312"/>
                <w:color w:val="000000"/>
                <w:szCs w:val="21"/>
              </w:rPr>
              <w:br w:type="textWrapping"/>
            </w:r>
            <w:r>
              <w:rPr>
                <w:rFonts w:hint="eastAsia" w:ascii="仿宋_GB2312" w:eastAsia="仿宋_GB2312"/>
                <w:color w:val="000000"/>
                <w:szCs w:val="21"/>
              </w:rPr>
              <w:t>·计划完成情况（项目建设完成、资金使用、绩效目标和减贫机制实现情况等）</w:t>
            </w:r>
          </w:p>
        </w:tc>
        <w:tc>
          <w:tcPr>
            <w:tcW w:w="1381" w:type="dxa"/>
            <w:vAlign w:val="center"/>
          </w:tcPr>
          <w:p w14:paraId="1B0C01C9">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3BC96DDD">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271F1D5B">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3E95383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E11EA1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E6BEC2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008510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B555E06">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227157AE">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6459E1EC">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42A26BB3">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60691FE">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5438E84B">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B438DC0">
            <w:pPr>
              <w:widowControl/>
              <w:jc w:val="center"/>
              <w:rPr>
                <w:rFonts w:ascii="仿宋_GB2312" w:eastAsia="仿宋_GB2312"/>
                <w:color w:val="000000"/>
                <w:szCs w:val="21"/>
              </w:rPr>
            </w:pPr>
            <w:r>
              <w:rPr>
                <w:rFonts w:hint="eastAsia" w:ascii="仿宋_GB2312" w:eastAsia="仿宋_GB2312"/>
                <w:color w:val="000000"/>
                <w:szCs w:val="21"/>
              </w:rPr>
              <w:t>√</w:t>
            </w:r>
          </w:p>
        </w:tc>
      </w:tr>
      <w:tr w14:paraId="2821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jc w:val="center"/>
        </w:trPr>
        <w:tc>
          <w:tcPr>
            <w:tcW w:w="540" w:type="dxa"/>
            <w:vAlign w:val="center"/>
          </w:tcPr>
          <w:p w14:paraId="5645D08E">
            <w:pPr>
              <w:widowControl/>
              <w:jc w:val="center"/>
              <w:rPr>
                <w:rFonts w:ascii="仿宋_GB2312" w:eastAsia="仿宋_GB2312"/>
                <w:color w:val="000000"/>
                <w:szCs w:val="21"/>
              </w:rPr>
            </w:pPr>
            <w:r>
              <w:rPr>
                <w:rFonts w:hint="eastAsia" w:ascii="仿宋_GB2312" w:eastAsia="仿宋_GB2312"/>
                <w:color w:val="000000"/>
                <w:szCs w:val="21"/>
              </w:rPr>
              <w:t>8</w:t>
            </w:r>
          </w:p>
        </w:tc>
        <w:tc>
          <w:tcPr>
            <w:tcW w:w="720" w:type="dxa"/>
            <w:vMerge w:val="continue"/>
            <w:vAlign w:val="center"/>
          </w:tcPr>
          <w:p w14:paraId="00E274E3">
            <w:pPr>
              <w:widowControl/>
              <w:jc w:val="left"/>
              <w:rPr>
                <w:rFonts w:ascii="仿宋_GB2312" w:eastAsia="仿宋_GB2312"/>
                <w:color w:val="000000"/>
                <w:szCs w:val="21"/>
              </w:rPr>
            </w:pPr>
          </w:p>
        </w:tc>
        <w:tc>
          <w:tcPr>
            <w:tcW w:w="720" w:type="dxa"/>
            <w:vAlign w:val="center"/>
          </w:tcPr>
          <w:p w14:paraId="1F0B6D2A">
            <w:pPr>
              <w:widowControl/>
              <w:jc w:val="center"/>
              <w:rPr>
                <w:rFonts w:ascii="仿宋_GB2312" w:eastAsia="仿宋_GB2312"/>
                <w:color w:val="000000"/>
                <w:szCs w:val="21"/>
              </w:rPr>
            </w:pPr>
            <w:r>
              <w:rPr>
                <w:rFonts w:hint="eastAsia" w:ascii="仿宋_GB2312" w:eastAsia="仿宋_GB2312"/>
                <w:color w:val="000000"/>
                <w:szCs w:val="21"/>
              </w:rPr>
              <w:t>精准扶贫贷款</w:t>
            </w:r>
          </w:p>
        </w:tc>
        <w:tc>
          <w:tcPr>
            <w:tcW w:w="2340" w:type="dxa"/>
            <w:vAlign w:val="center"/>
          </w:tcPr>
          <w:p w14:paraId="7E213642">
            <w:pPr>
              <w:widowControl/>
              <w:jc w:val="left"/>
              <w:rPr>
                <w:rFonts w:ascii="仿宋_GB2312" w:eastAsia="仿宋_GB2312"/>
                <w:color w:val="000000"/>
                <w:szCs w:val="21"/>
              </w:rPr>
            </w:pPr>
            <w:r>
              <w:rPr>
                <w:rFonts w:hint="eastAsia" w:ascii="仿宋_GB2312" w:eastAsia="仿宋_GB2312"/>
                <w:color w:val="000000"/>
                <w:szCs w:val="21"/>
              </w:rPr>
              <w:t>·扶贫小额信贷的贷款对象、用途、额度、期限、利率等情况</w:t>
            </w:r>
            <w:r>
              <w:rPr>
                <w:rFonts w:hint="eastAsia" w:ascii="仿宋_GB2312" w:eastAsia="仿宋_GB2312"/>
                <w:color w:val="000000"/>
                <w:szCs w:val="21"/>
              </w:rPr>
              <w:br w:type="textWrapping"/>
            </w:r>
            <w:r>
              <w:rPr>
                <w:rFonts w:hint="eastAsia" w:ascii="仿宋_GB2312" w:eastAsia="仿宋_GB2312"/>
                <w:color w:val="000000"/>
                <w:szCs w:val="21"/>
              </w:rPr>
              <w:t>·享受扶贫贴息贷款的企业、专业合作社等经营主体的名称、贷款额度、期限、贴息规模和带贫减贫机制等情况</w:t>
            </w:r>
          </w:p>
        </w:tc>
        <w:tc>
          <w:tcPr>
            <w:tcW w:w="1381" w:type="dxa"/>
            <w:vAlign w:val="center"/>
          </w:tcPr>
          <w:p w14:paraId="3C07A468">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7A08BAAE">
            <w:pPr>
              <w:widowControl/>
              <w:jc w:val="left"/>
              <w:rPr>
                <w:rFonts w:ascii="仿宋_GB2312" w:eastAsia="仿宋_GB2312"/>
                <w:color w:val="000000"/>
                <w:szCs w:val="21"/>
              </w:rPr>
            </w:pPr>
            <w:r>
              <w:rPr>
                <w:rFonts w:hint="eastAsia" w:ascii="仿宋_GB2312" w:eastAsia="仿宋_GB2312"/>
                <w:color w:val="000000"/>
                <w:szCs w:val="21"/>
              </w:rPr>
              <w:t>每年底前集中公布1次当年情况</w:t>
            </w:r>
          </w:p>
        </w:tc>
        <w:tc>
          <w:tcPr>
            <w:tcW w:w="1800" w:type="dxa"/>
            <w:vAlign w:val="center"/>
          </w:tcPr>
          <w:p w14:paraId="60D56797">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53FA953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2999BA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01A893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09F5F0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28EB081">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539EB906">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3C939428">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1818F7DD">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0DCEFC3">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62E2C289">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A119613">
            <w:pPr>
              <w:widowControl/>
              <w:jc w:val="center"/>
              <w:rPr>
                <w:rFonts w:ascii="仿宋_GB2312" w:eastAsia="仿宋_GB2312"/>
                <w:color w:val="000000"/>
                <w:szCs w:val="21"/>
              </w:rPr>
            </w:pPr>
            <w:r>
              <w:rPr>
                <w:rFonts w:hint="eastAsia" w:ascii="仿宋_GB2312" w:eastAsia="仿宋_GB2312"/>
                <w:color w:val="000000"/>
                <w:szCs w:val="21"/>
              </w:rPr>
              <w:t>√</w:t>
            </w:r>
          </w:p>
        </w:tc>
      </w:tr>
      <w:tr w14:paraId="61DA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1" w:hRule="atLeast"/>
          <w:jc w:val="center"/>
        </w:trPr>
        <w:tc>
          <w:tcPr>
            <w:tcW w:w="540" w:type="dxa"/>
            <w:vAlign w:val="center"/>
          </w:tcPr>
          <w:p w14:paraId="316CA812">
            <w:pPr>
              <w:widowControl/>
              <w:jc w:val="center"/>
              <w:rPr>
                <w:rFonts w:ascii="仿宋_GB2312" w:eastAsia="仿宋_GB2312"/>
                <w:color w:val="000000"/>
                <w:szCs w:val="21"/>
              </w:rPr>
            </w:pPr>
            <w:r>
              <w:rPr>
                <w:rFonts w:hint="eastAsia" w:ascii="仿宋_GB2312" w:eastAsia="仿宋_GB2312"/>
                <w:color w:val="000000"/>
                <w:szCs w:val="21"/>
              </w:rPr>
              <w:t>9</w:t>
            </w:r>
          </w:p>
        </w:tc>
        <w:tc>
          <w:tcPr>
            <w:tcW w:w="720" w:type="dxa"/>
            <w:vMerge w:val="continue"/>
            <w:vAlign w:val="center"/>
          </w:tcPr>
          <w:p w14:paraId="7118D2CB">
            <w:pPr>
              <w:widowControl/>
              <w:jc w:val="left"/>
              <w:rPr>
                <w:rFonts w:ascii="仿宋_GB2312" w:eastAsia="仿宋_GB2312"/>
                <w:color w:val="000000"/>
                <w:szCs w:val="21"/>
              </w:rPr>
            </w:pPr>
          </w:p>
        </w:tc>
        <w:tc>
          <w:tcPr>
            <w:tcW w:w="720" w:type="dxa"/>
            <w:vAlign w:val="center"/>
          </w:tcPr>
          <w:p w14:paraId="41E517D9">
            <w:pPr>
              <w:widowControl/>
              <w:jc w:val="center"/>
              <w:rPr>
                <w:rFonts w:ascii="仿宋_GB2312" w:eastAsia="仿宋_GB2312"/>
                <w:color w:val="000000"/>
                <w:szCs w:val="21"/>
              </w:rPr>
            </w:pPr>
            <w:r>
              <w:rPr>
                <w:rFonts w:hint="eastAsia" w:ascii="仿宋_GB2312" w:eastAsia="仿宋_GB2312"/>
                <w:color w:val="000000"/>
                <w:szCs w:val="21"/>
              </w:rPr>
              <w:t>行业扶贫相关财政资金和东西部扶贫协作财政支援资金使用情况</w:t>
            </w:r>
          </w:p>
        </w:tc>
        <w:tc>
          <w:tcPr>
            <w:tcW w:w="2340" w:type="dxa"/>
            <w:vAlign w:val="center"/>
          </w:tcPr>
          <w:p w14:paraId="31394B06">
            <w:pPr>
              <w:widowControl/>
              <w:jc w:val="left"/>
              <w:rPr>
                <w:rFonts w:ascii="仿宋_GB2312" w:eastAsia="仿宋_GB2312"/>
                <w:color w:val="000000"/>
                <w:szCs w:val="21"/>
              </w:rPr>
            </w:pPr>
            <w:r>
              <w:rPr>
                <w:rFonts w:hint="eastAsia" w:ascii="仿宋_GB2312" w:eastAsia="仿宋_GB2312"/>
                <w:color w:val="000000"/>
                <w:szCs w:val="21"/>
              </w:rPr>
              <w:t>项目名称、实施地点、资金规模、实施单位、带贫减贫机制、绩效目标</w:t>
            </w:r>
          </w:p>
        </w:tc>
        <w:tc>
          <w:tcPr>
            <w:tcW w:w="1381" w:type="dxa"/>
            <w:vAlign w:val="center"/>
          </w:tcPr>
          <w:p w14:paraId="248DBB11">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27CD6E4C">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4FDE3514">
            <w:pPr>
              <w:widowControl/>
              <w:jc w:val="left"/>
              <w:rPr>
                <w:rFonts w:ascii="仿宋_GB2312" w:eastAsia="仿宋_GB2312"/>
                <w:szCs w:val="21"/>
              </w:rPr>
            </w:pPr>
            <w:r>
              <w:rPr>
                <w:rFonts w:hint="eastAsia" w:ascii="仿宋_GB2312" w:eastAsia="仿宋_GB2312"/>
                <w:color w:val="000000"/>
                <w:szCs w:val="21"/>
              </w:rPr>
              <w:t>各行业扶贫财政资金主管部门和东西部扶贫协作资金主管部门</w:t>
            </w:r>
          </w:p>
        </w:tc>
        <w:tc>
          <w:tcPr>
            <w:tcW w:w="2520" w:type="dxa"/>
            <w:vAlign w:val="center"/>
          </w:tcPr>
          <w:p w14:paraId="1853439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2F13DF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5CD11F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9A126E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61E35BE">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234ADE31">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71534483">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7E71A33B">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47EE7A7C">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6AC2D884">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3100546">
            <w:pPr>
              <w:widowControl/>
              <w:jc w:val="center"/>
              <w:rPr>
                <w:rFonts w:ascii="仿宋_GB2312" w:eastAsia="仿宋_GB2312"/>
                <w:color w:val="000000"/>
                <w:szCs w:val="21"/>
              </w:rPr>
            </w:pPr>
            <w:r>
              <w:rPr>
                <w:rFonts w:hint="eastAsia" w:ascii="仿宋_GB2312" w:eastAsia="仿宋_GB2312"/>
                <w:color w:val="000000"/>
                <w:szCs w:val="21"/>
              </w:rPr>
              <w:t>√</w:t>
            </w:r>
          </w:p>
        </w:tc>
      </w:tr>
      <w:tr w14:paraId="7FAD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69582C">
            <w:pPr>
              <w:widowControl/>
              <w:jc w:val="center"/>
              <w:rPr>
                <w:rFonts w:ascii="仿宋_GB2312" w:eastAsia="仿宋_GB2312"/>
                <w:color w:val="000000"/>
                <w:szCs w:val="21"/>
              </w:rPr>
            </w:pPr>
            <w:r>
              <w:rPr>
                <w:rFonts w:hint="eastAsia" w:ascii="仿宋_GB2312" w:eastAsia="仿宋_GB2312"/>
                <w:color w:val="000000"/>
                <w:szCs w:val="21"/>
              </w:rPr>
              <w:t>10</w:t>
            </w:r>
          </w:p>
        </w:tc>
        <w:tc>
          <w:tcPr>
            <w:tcW w:w="720" w:type="dxa"/>
            <w:vMerge w:val="restart"/>
            <w:vAlign w:val="center"/>
          </w:tcPr>
          <w:p w14:paraId="4C447447">
            <w:pPr>
              <w:widowControl/>
              <w:jc w:val="center"/>
              <w:rPr>
                <w:rFonts w:ascii="仿宋_GB2312" w:eastAsia="仿宋_GB2312"/>
                <w:color w:val="000000"/>
                <w:szCs w:val="21"/>
              </w:rPr>
            </w:pPr>
            <w:r>
              <w:rPr>
                <w:rFonts w:hint="eastAsia" w:ascii="仿宋_GB2312" w:eastAsia="仿宋_GB2312"/>
                <w:color w:val="000000"/>
                <w:szCs w:val="21"/>
              </w:rPr>
              <w:t>扶贫项目</w:t>
            </w:r>
          </w:p>
        </w:tc>
        <w:tc>
          <w:tcPr>
            <w:tcW w:w="720" w:type="dxa"/>
            <w:vAlign w:val="center"/>
          </w:tcPr>
          <w:p w14:paraId="330A22FE">
            <w:pPr>
              <w:widowControl/>
              <w:jc w:val="center"/>
              <w:rPr>
                <w:rFonts w:ascii="仿宋_GB2312" w:eastAsia="仿宋_GB2312"/>
                <w:color w:val="000000"/>
                <w:szCs w:val="21"/>
              </w:rPr>
            </w:pPr>
            <w:r>
              <w:rPr>
                <w:rFonts w:hint="eastAsia" w:ascii="仿宋_GB2312" w:eastAsia="仿宋_GB2312"/>
                <w:color w:val="000000"/>
                <w:szCs w:val="21"/>
              </w:rPr>
              <w:t>项目库建设</w:t>
            </w:r>
          </w:p>
        </w:tc>
        <w:tc>
          <w:tcPr>
            <w:tcW w:w="2340" w:type="dxa"/>
            <w:vAlign w:val="center"/>
          </w:tcPr>
          <w:p w14:paraId="00BFBC57">
            <w:pPr>
              <w:widowControl/>
              <w:jc w:val="left"/>
              <w:rPr>
                <w:rFonts w:ascii="仿宋_GB2312" w:eastAsia="仿宋_GB2312"/>
                <w:color w:val="000000"/>
                <w:szCs w:val="21"/>
              </w:rPr>
            </w:pPr>
            <w:r>
              <w:rPr>
                <w:rFonts w:hint="eastAsia" w:ascii="仿宋_GB2312" w:eastAsia="仿宋_GB2312"/>
                <w:color w:val="000000"/>
                <w:szCs w:val="21"/>
              </w:rPr>
              <w:t>·申报内容（含项目名称、项目类别、建设性质、实施地点、资金规模和筹资方式、受益对象、绩效目标、群众参与和带贫减贫机制等）</w:t>
            </w:r>
            <w:r>
              <w:rPr>
                <w:rFonts w:hint="eastAsia" w:ascii="仿宋_GB2312" w:eastAsia="仿宋_GB2312"/>
                <w:color w:val="000000"/>
                <w:szCs w:val="21"/>
              </w:rPr>
              <w:br w:type="textWrapping"/>
            </w:r>
            <w:r>
              <w:rPr>
                <w:rFonts w:hint="eastAsia" w:ascii="仿宋_GB2312" w:eastAsia="仿宋_GB2312"/>
                <w:color w:val="000000"/>
                <w:szCs w:val="21"/>
              </w:rPr>
              <w:t>·申报流程（村申报、乡审核、县审定）</w:t>
            </w:r>
            <w:r>
              <w:rPr>
                <w:rFonts w:hint="eastAsia" w:ascii="仿宋_GB2312" w:eastAsia="仿宋_GB2312"/>
                <w:color w:val="000000"/>
                <w:szCs w:val="21"/>
              </w:rPr>
              <w:br w:type="textWrapping"/>
            </w:r>
            <w:r>
              <w:rPr>
                <w:rFonts w:hint="eastAsia" w:ascii="仿宋_GB2312" w:eastAsia="仿宋_GB2312"/>
                <w:color w:val="000000"/>
                <w:szCs w:val="21"/>
              </w:rPr>
              <w:t>·申报结果（项目库规模、项目名单）</w:t>
            </w:r>
          </w:p>
        </w:tc>
        <w:tc>
          <w:tcPr>
            <w:tcW w:w="1381" w:type="dxa"/>
            <w:vAlign w:val="center"/>
          </w:tcPr>
          <w:p w14:paraId="487FD076">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号）、《国务院扶贫办关于完善县级脱贫攻坚项目库建设的指导意见》（国开办发〔2018〕10号）</w:t>
            </w:r>
          </w:p>
        </w:tc>
        <w:tc>
          <w:tcPr>
            <w:tcW w:w="1319" w:type="dxa"/>
            <w:vAlign w:val="center"/>
          </w:tcPr>
          <w:p w14:paraId="515FDA15">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425B9B03">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5779205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62B939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BB60B6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8221F0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A28E3FB">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444E4497">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1CCB19B1">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688BAB42">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B0285A4">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634E3FAF">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9131B99">
            <w:pPr>
              <w:widowControl/>
              <w:jc w:val="center"/>
              <w:rPr>
                <w:rFonts w:ascii="仿宋_GB2312" w:eastAsia="仿宋_GB2312"/>
                <w:color w:val="000000"/>
                <w:szCs w:val="21"/>
              </w:rPr>
            </w:pPr>
            <w:r>
              <w:rPr>
                <w:rFonts w:hint="eastAsia" w:ascii="仿宋_GB2312" w:eastAsia="仿宋_GB2312"/>
                <w:color w:val="000000"/>
                <w:szCs w:val="21"/>
              </w:rPr>
              <w:t>√</w:t>
            </w:r>
          </w:p>
        </w:tc>
      </w:tr>
      <w:tr w14:paraId="6C29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529CD6">
            <w:pPr>
              <w:widowControl/>
              <w:jc w:val="center"/>
              <w:rPr>
                <w:rFonts w:ascii="仿宋_GB2312" w:eastAsia="仿宋_GB2312"/>
                <w:color w:val="000000"/>
                <w:szCs w:val="21"/>
              </w:rPr>
            </w:pPr>
            <w:r>
              <w:rPr>
                <w:rFonts w:hint="eastAsia" w:ascii="仿宋_GB2312" w:eastAsia="仿宋_GB2312"/>
                <w:color w:val="000000"/>
                <w:szCs w:val="21"/>
              </w:rPr>
              <w:t>11</w:t>
            </w:r>
          </w:p>
        </w:tc>
        <w:tc>
          <w:tcPr>
            <w:tcW w:w="720" w:type="dxa"/>
            <w:vMerge w:val="continue"/>
            <w:vAlign w:val="center"/>
          </w:tcPr>
          <w:p w14:paraId="61E2D845">
            <w:pPr>
              <w:widowControl/>
              <w:jc w:val="left"/>
              <w:rPr>
                <w:rFonts w:ascii="仿宋_GB2312" w:eastAsia="仿宋_GB2312"/>
                <w:color w:val="000000"/>
                <w:szCs w:val="21"/>
              </w:rPr>
            </w:pPr>
          </w:p>
        </w:tc>
        <w:tc>
          <w:tcPr>
            <w:tcW w:w="720" w:type="dxa"/>
            <w:vAlign w:val="center"/>
          </w:tcPr>
          <w:p w14:paraId="4D832B5D">
            <w:pPr>
              <w:widowControl/>
              <w:jc w:val="center"/>
              <w:rPr>
                <w:rFonts w:ascii="仿宋_GB2312" w:eastAsia="仿宋_GB2312"/>
                <w:color w:val="000000"/>
                <w:szCs w:val="21"/>
              </w:rPr>
            </w:pPr>
            <w:r>
              <w:rPr>
                <w:rFonts w:hint="eastAsia" w:ascii="仿宋_GB2312" w:eastAsia="仿宋_GB2312"/>
                <w:color w:val="000000"/>
                <w:szCs w:val="21"/>
              </w:rPr>
              <w:t>年度计划</w:t>
            </w:r>
          </w:p>
        </w:tc>
        <w:tc>
          <w:tcPr>
            <w:tcW w:w="2340" w:type="dxa"/>
            <w:vAlign w:val="center"/>
          </w:tcPr>
          <w:p w14:paraId="557B80BC">
            <w:pPr>
              <w:widowControl/>
              <w:jc w:val="left"/>
              <w:rPr>
                <w:rFonts w:ascii="仿宋_GB2312" w:eastAsia="仿宋_GB2312"/>
                <w:color w:val="000000"/>
                <w:szCs w:val="21"/>
              </w:rPr>
            </w:pPr>
            <w:r>
              <w:rPr>
                <w:rFonts w:hint="eastAsia" w:ascii="仿宋_GB2312" w:eastAsia="仿宋_GB2312"/>
                <w:color w:val="000000"/>
                <w:szCs w:val="21"/>
              </w:rPr>
              <w:t>项目名称、实施地点、建设任务、补助标准、资金来源及规模、实施期限、实施单位、责任人、绩效目标、带贫减贫机制等</w:t>
            </w:r>
          </w:p>
        </w:tc>
        <w:tc>
          <w:tcPr>
            <w:tcW w:w="1381" w:type="dxa"/>
            <w:vAlign w:val="center"/>
          </w:tcPr>
          <w:p w14:paraId="7F1FA82D">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2236651F">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29C292FE">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02C97B3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2482FE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C1A37F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F9F76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1D4276E">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591E451A">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1E7DD8CB">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2B4A891D">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4A0ADBEC">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575CE68B">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203612E1">
            <w:pPr>
              <w:widowControl/>
              <w:jc w:val="center"/>
              <w:rPr>
                <w:rFonts w:ascii="仿宋_GB2312" w:eastAsia="仿宋_GB2312"/>
                <w:color w:val="000000"/>
                <w:szCs w:val="21"/>
              </w:rPr>
            </w:pPr>
            <w:r>
              <w:rPr>
                <w:rFonts w:hint="eastAsia" w:ascii="仿宋_GB2312" w:eastAsia="仿宋_GB2312"/>
                <w:color w:val="000000"/>
                <w:szCs w:val="21"/>
              </w:rPr>
              <w:t>√</w:t>
            </w:r>
          </w:p>
        </w:tc>
      </w:tr>
      <w:tr w14:paraId="26DA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0E4C6F">
            <w:pPr>
              <w:widowControl/>
              <w:jc w:val="center"/>
              <w:rPr>
                <w:rFonts w:ascii="仿宋_GB2312" w:eastAsia="仿宋_GB2312"/>
                <w:color w:val="000000"/>
                <w:szCs w:val="21"/>
              </w:rPr>
            </w:pPr>
            <w:r>
              <w:rPr>
                <w:rFonts w:hint="eastAsia" w:ascii="仿宋_GB2312" w:eastAsia="仿宋_GB2312"/>
                <w:color w:val="000000"/>
                <w:szCs w:val="21"/>
              </w:rPr>
              <w:t>12</w:t>
            </w:r>
          </w:p>
        </w:tc>
        <w:tc>
          <w:tcPr>
            <w:tcW w:w="720" w:type="dxa"/>
            <w:vAlign w:val="center"/>
          </w:tcPr>
          <w:p w14:paraId="06EAC5FD">
            <w:pPr>
              <w:widowControl/>
              <w:jc w:val="left"/>
              <w:rPr>
                <w:rFonts w:ascii="仿宋_GB2312" w:eastAsia="仿宋_GB2312"/>
                <w:color w:val="000000"/>
                <w:szCs w:val="21"/>
              </w:rPr>
            </w:pPr>
            <w:r>
              <w:rPr>
                <w:rFonts w:hint="eastAsia" w:ascii="仿宋_GB2312" w:eastAsia="仿宋_GB2312"/>
                <w:color w:val="000000"/>
                <w:szCs w:val="21"/>
              </w:rPr>
              <w:t>扶贫项目</w:t>
            </w:r>
          </w:p>
        </w:tc>
        <w:tc>
          <w:tcPr>
            <w:tcW w:w="720" w:type="dxa"/>
            <w:vAlign w:val="center"/>
          </w:tcPr>
          <w:p w14:paraId="23D482E9">
            <w:pPr>
              <w:widowControl/>
              <w:jc w:val="center"/>
              <w:rPr>
                <w:rFonts w:ascii="仿宋_GB2312" w:eastAsia="仿宋_GB2312"/>
                <w:color w:val="000000"/>
                <w:szCs w:val="21"/>
              </w:rPr>
            </w:pPr>
            <w:r>
              <w:rPr>
                <w:rFonts w:hint="eastAsia" w:ascii="仿宋_GB2312" w:eastAsia="仿宋_GB2312"/>
                <w:color w:val="000000"/>
                <w:szCs w:val="21"/>
              </w:rPr>
              <w:t>项目实施</w:t>
            </w:r>
          </w:p>
        </w:tc>
        <w:tc>
          <w:tcPr>
            <w:tcW w:w="2340" w:type="dxa"/>
            <w:vAlign w:val="center"/>
          </w:tcPr>
          <w:p w14:paraId="755D793A">
            <w:pPr>
              <w:widowControl/>
              <w:jc w:val="left"/>
              <w:rPr>
                <w:rFonts w:ascii="仿宋_GB2312" w:eastAsia="仿宋_GB2312"/>
                <w:color w:val="000000"/>
                <w:szCs w:val="21"/>
              </w:rPr>
            </w:pPr>
            <w:r>
              <w:rPr>
                <w:rFonts w:hint="eastAsia" w:ascii="仿宋_GB2312" w:eastAsia="仿宋_GB2312"/>
                <w:color w:val="000000"/>
                <w:szCs w:val="21"/>
              </w:rPr>
              <w:t>·扶贫项目实施前情况（包括项目名称、资金来源、实施期限、绩效目标、实施单位及责任人、受益对象和带贫减贫机制等）</w:t>
            </w:r>
            <w:r>
              <w:rPr>
                <w:rFonts w:hint="eastAsia" w:ascii="仿宋_GB2312" w:eastAsia="仿宋_GB2312"/>
                <w:color w:val="000000"/>
                <w:szCs w:val="21"/>
              </w:rPr>
              <w:br w:type="textWrapping"/>
            </w:r>
            <w:r>
              <w:rPr>
                <w:rFonts w:hint="eastAsia" w:ascii="仿宋_GB2312" w:eastAsia="仿宋_GB2312"/>
                <w:color w:val="000000"/>
                <w:szCs w:val="21"/>
              </w:rPr>
              <w:t>·扶贫项目实施后情况（包括资金使用、项目实施结果、检查验收结果、绩效目标实现情况等）</w:t>
            </w:r>
          </w:p>
        </w:tc>
        <w:tc>
          <w:tcPr>
            <w:tcW w:w="1381" w:type="dxa"/>
            <w:vAlign w:val="center"/>
          </w:tcPr>
          <w:p w14:paraId="5A8D1345">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16618F2B">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688FA632">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62E0838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B2540B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8D95DA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3C2CD2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1B92A90">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53D393BF">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68782043">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423E81B7">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4A9060D9">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A9483F4">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4C0ECFF7">
            <w:pPr>
              <w:widowControl/>
              <w:jc w:val="center"/>
              <w:rPr>
                <w:rFonts w:ascii="仿宋_GB2312" w:eastAsia="仿宋_GB2312"/>
                <w:color w:val="000000"/>
                <w:szCs w:val="21"/>
              </w:rPr>
            </w:pPr>
            <w:r>
              <w:rPr>
                <w:rFonts w:hint="eastAsia" w:ascii="仿宋_GB2312" w:eastAsia="仿宋_GB2312"/>
                <w:color w:val="000000"/>
                <w:szCs w:val="21"/>
              </w:rPr>
              <w:t>√</w:t>
            </w:r>
          </w:p>
        </w:tc>
      </w:tr>
      <w:tr w14:paraId="48DB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A281CE">
            <w:pPr>
              <w:widowControl/>
              <w:jc w:val="center"/>
              <w:rPr>
                <w:rFonts w:ascii="仿宋_GB2312" w:eastAsia="仿宋_GB2312"/>
                <w:color w:val="000000"/>
                <w:szCs w:val="21"/>
              </w:rPr>
            </w:pPr>
            <w:r>
              <w:rPr>
                <w:rFonts w:hint="eastAsia" w:ascii="仿宋_GB2312" w:eastAsia="仿宋_GB2312"/>
                <w:color w:val="000000"/>
                <w:szCs w:val="21"/>
              </w:rPr>
              <w:t>13</w:t>
            </w:r>
          </w:p>
        </w:tc>
        <w:tc>
          <w:tcPr>
            <w:tcW w:w="720" w:type="dxa"/>
            <w:vAlign w:val="center"/>
          </w:tcPr>
          <w:p w14:paraId="0D1BDC78">
            <w:pPr>
              <w:widowControl/>
              <w:jc w:val="center"/>
              <w:rPr>
                <w:rFonts w:ascii="仿宋_GB2312" w:eastAsia="仿宋_GB2312"/>
                <w:color w:val="000000"/>
                <w:szCs w:val="21"/>
              </w:rPr>
            </w:pPr>
            <w:r>
              <w:rPr>
                <w:rFonts w:hint="eastAsia" w:ascii="仿宋_GB2312" w:eastAsia="仿宋_GB2312"/>
                <w:color w:val="000000"/>
                <w:szCs w:val="21"/>
              </w:rPr>
              <w:t>监督管理</w:t>
            </w:r>
          </w:p>
        </w:tc>
        <w:tc>
          <w:tcPr>
            <w:tcW w:w="720" w:type="dxa"/>
            <w:vAlign w:val="center"/>
          </w:tcPr>
          <w:p w14:paraId="7B7CFBD9">
            <w:pPr>
              <w:widowControl/>
              <w:jc w:val="center"/>
              <w:rPr>
                <w:rFonts w:ascii="仿宋_GB2312" w:eastAsia="仿宋_GB2312"/>
                <w:color w:val="000000"/>
                <w:szCs w:val="21"/>
              </w:rPr>
            </w:pPr>
            <w:r>
              <w:rPr>
                <w:rFonts w:hint="eastAsia" w:ascii="仿宋_GB2312" w:eastAsia="仿宋_GB2312"/>
                <w:color w:val="000000"/>
                <w:szCs w:val="21"/>
              </w:rPr>
              <w:t>监督举报</w:t>
            </w:r>
          </w:p>
        </w:tc>
        <w:tc>
          <w:tcPr>
            <w:tcW w:w="2340" w:type="dxa"/>
            <w:vAlign w:val="center"/>
          </w:tcPr>
          <w:p w14:paraId="3893517F">
            <w:pPr>
              <w:widowControl/>
              <w:jc w:val="left"/>
              <w:rPr>
                <w:rFonts w:ascii="仿宋_GB2312" w:eastAsia="仿宋_GB2312"/>
                <w:color w:val="000000"/>
                <w:szCs w:val="21"/>
              </w:rPr>
            </w:pPr>
            <w:r>
              <w:rPr>
                <w:rFonts w:hint="eastAsia" w:ascii="仿宋_GB2312" w:eastAsia="仿宋_GB2312"/>
                <w:color w:val="000000"/>
                <w:szCs w:val="21"/>
              </w:rPr>
              <w:t>监督电话（12317）</w:t>
            </w:r>
          </w:p>
        </w:tc>
        <w:tc>
          <w:tcPr>
            <w:tcW w:w="1381" w:type="dxa"/>
            <w:vAlign w:val="center"/>
          </w:tcPr>
          <w:p w14:paraId="0820E3EB">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0ACBFD22">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2A348A8E">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0EE85C7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3D7942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9BF4BB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20D26D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BB7443C">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043E0746">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7058805A">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36B46F19">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4BC88E1">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36C4A251">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895B2A2">
            <w:pPr>
              <w:widowControl/>
              <w:jc w:val="center"/>
              <w:rPr>
                <w:rFonts w:ascii="仿宋_GB2312" w:eastAsia="仿宋_GB2312"/>
                <w:color w:val="000000"/>
                <w:szCs w:val="21"/>
              </w:rPr>
            </w:pPr>
            <w:r>
              <w:rPr>
                <w:rFonts w:hint="eastAsia" w:ascii="仿宋_GB2312" w:eastAsia="仿宋_GB2312"/>
                <w:color w:val="000000"/>
                <w:szCs w:val="21"/>
              </w:rPr>
              <w:t>√</w:t>
            </w:r>
          </w:p>
        </w:tc>
      </w:tr>
    </w:tbl>
    <w:p w14:paraId="0C3F05EB">
      <w:pPr>
        <w:rPr>
          <w:rFonts w:ascii="宋体" w:hAnsi="宋体"/>
          <w:sz w:val="18"/>
          <w:szCs w:val="18"/>
        </w:rPr>
      </w:pPr>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E4145"/>
    <w:multiLevelType w:val="singleLevel"/>
    <w:tmpl w:val="5F8E4145"/>
    <w:lvl w:ilvl="0" w:tentative="0">
      <w:start w:val="3"/>
      <w:numFmt w:val="chineseCounting"/>
      <w:suff w:val="nothing"/>
      <w:lvlText w:val="（%1）"/>
      <w:lvlJc w:val="left"/>
    </w:lvl>
  </w:abstractNum>
  <w:abstractNum w:abstractNumId="1">
    <w:nsid w:val="5F8E4369"/>
    <w:multiLevelType w:val="singleLevel"/>
    <w:tmpl w:val="5F8E4369"/>
    <w:lvl w:ilvl="0" w:tentative="0">
      <w:start w:val="5"/>
      <w:numFmt w:val="chineseCounting"/>
      <w:suff w:val="nothing"/>
      <w:lvlText w:val="（%1）"/>
      <w:lvlJc w:val="left"/>
    </w:lvl>
  </w:abstractNum>
  <w:abstractNum w:abstractNumId="2">
    <w:nsid w:val="5F8E4733"/>
    <w:multiLevelType w:val="singleLevel"/>
    <w:tmpl w:val="5F8E4733"/>
    <w:lvl w:ilvl="0" w:tentative="0">
      <w:start w:val="9"/>
      <w:numFmt w:val="chineseCounting"/>
      <w:suff w:val="nothing"/>
      <w:lvlText w:val="（%1）"/>
      <w:lvlJc w:val="left"/>
    </w:lvl>
  </w:abstractNum>
  <w:abstractNum w:abstractNumId="3">
    <w:nsid w:val="5F8E53D3"/>
    <w:multiLevelType w:val="singleLevel"/>
    <w:tmpl w:val="5F8E53D3"/>
    <w:lvl w:ilvl="0" w:tentative="0">
      <w:start w:val="12"/>
      <w:numFmt w:val="chineseCounting"/>
      <w:suff w:val="nothing"/>
      <w:lvlText w:val="（%1）"/>
      <w:lvlJc w:val="left"/>
    </w:lvl>
  </w:abstractNum>
  <w:abstractNum w:abstractNumId="4">
    <w:nsid w:val="5F8E53E9"/>
    <w:multiLevelType w:val="singleLevel"/>
    <w:tmpl w:val="5F8E53E9"/>
    <w:lvl w:ilvl="0" w:tentative="0">
      <w:start w:val="14"/>
      <w:numFmt w:val="chineseCounting"/>
      <w:suff w:val="nothing"/>
      <w:lvlText w:val="（%1）"/>
      <w:lvlJc w:val="left"/>
    </w:lvl>
  </w:abstractNum>
  <w:abstractNum w:abstractNumId="5">
    <w:nsid w:val="5F8E5403"/>
    <w:multiLevelType w:val="singleLevel"/>
    <w:tmpl w:val="5F8E5403"/>
    <w:lvl w:ilvl="0" w:tentative="0">
      <w:start w:val="16"/>
      <w:numFmt w:val="chineseCounting"/>
      <w:suff w:val="nothing"/>
      <w:lvlText w:val="（%1）"/>
      <w:lvlJc w:val="left"/>
    </w:lvl>
  </w:abstractNum>
  <w:abstractNum w:abstractNumId="6">
    <w:nsid w:val="5F8E541A"/>
    <w:multiLevelType w:val="singleLevel"/>
    <w:tmpl w:val="5F8E541A"/>
    <w:lvl w:ilvl="0" w:tentative="0">
      <w:start w:val="18"/>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NzJjOWQ5NjUwOTQwODZjMjQ3ODIzNmYxMjA1YzAifQ=="/>
  </w:docVars>
  <w:rsids>
    <w:rsidRoot w:val="69145DE8"/>
    <w:rsid w:val="00564245"/>
    <w:rsid w:val="005D00F9"/>
    <w:rsid w:val="00672ACE"/>
    <w:rsid w:val="007A3190"/>
    <w:rsid w:val="007D33E5"/>
    <w:rsid w:val="008D4D77"/>
    <w:rsid w:val="009C0B97"/>
    <w:rsid w:val="00AC5DE2"/>
    <w:rsid w:val="00F3158C"/>
    <w:rsid w:val="21293ABA"/>
    <w:rsid w:val="3EC76D05"/>
    <w:rsid w:val="55930CF4"/>
    <w:rsid w:val="56AE07DF"/>
    <w:rsid w:val="69145DE8"/>
    <w:rsid w:val="7A7F4516"/>
    <w:rsid w:val="7B912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5">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永福县</Company>
  <Pages>74</Pages>
  <Words>12593</Words>
  <Characters>12836</Characters>
  <Lines>650</Lines>
  <Paragraphs>183</Paragraphs>
  <TotalTime>46</TotalTime>
  <ScaleCrop>false</ScaleCrop>
  <LinksUpToDate>false</LinksUpToDate>
  <CharactersWithSpaces>29773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2020-10-20T01:32:00Z</dcterms:created>
  <dc:creator>Administrator</dc:creator>
  <cp:lastModifiedBy>A_TA。-等好友จุ๊บ</cp:lastModifiedBy>
  <dcterms:modified xsi:type="dcterms:W3CDTF">2025-03-13T02:08:02Z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2736DFFCDE8B4C74BA29651A202D637D_12</vt:lpwstr>
  </property>
  <property fmtid="{D5CDD505-2E9C-101B-9397-08002B2CF9AE}" pid="4" name="KSOTemplateDocerSaveRecord">
    <vt:lpwstr>eyJoZGlkIjoiNjYzNjdlYzY1OTQxNGM0NjE3Y2E2ZmQ3MGNlNGQ0NzIiLCJ1c2VySWQiOiIzNjc1MjQ1MTIifQ==</vt:lpwstr>
  </property>
</Properties>
</file>