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0606">
      <w:pPr>
        <w:adjustRightInd w:val="0"/>
        <w:snapToGrid w:val="0"/>
        <w:spacing w:line="600" w:lineRule="exact"/>
        <w:rPr>
          <w:rFonts w:eastAsia="方正仿宋_GBK"/>
          <w:snapToGrid w:val="0"/>
          <w:sz w:val="32"/>
          <w:szCs w:val="32"/>
        </w:rPr>
      </w:pPr>
      <w:bookmarkStart w:id="1" w:name="_GoBack"/>
      <w:bookmarkEnd w:id="1"/>
      <w:bookmarkStart w:id="0" w:name="_Hlk25540369"/>
    </w:p>
    <w:p w14:paraId="1EF9C722">
      <w:pPr>
        <w:pStyle w:val="5"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ascii="方正小标宋_GBK" w:eastAsia="方正小标宋_GBK"/>
          <w:snapToGrid w:val="0"/>
          <w:kern w:val="2"/>
          <w:sz w:val="44"/>
          <w:szCs w:val="44"/>
        </w:rPr>
      </w:pP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政府信息公开工作年度报告</w:t>
      </w:r>
    </w:p>
    <w:p w14:paraId="6F592A9B">
      <w:pPr>
        <w:pStyle w:val="5"/>
        <w:shd w:val="clear" w:color="auto" w:fill="FFFFFF"/>
        <w:adjustRightInd w:val="0"/>
        <w:snapToGrid w:val="0"/>
        <w:spacing w:beforeAutospacing="0" w:afterAutospacing="0" w:line="600" w:lineRule="exact"/>
        <w:jc w:val="both"/>
        <w:rPr>
          <w:rFonts w:eastAsia="方正仿宋_GBK"/>
          <w:snapToGrid w:val="0"/>
          <w:kern w:val="2"/>
          <w:szCs w:val="24"/>
        </w:rPr>
      </w:pPr>
    </w:p>
    <w:p w14:paraId="4AC4728C">
      <w:pPr>
        <w:pStyle w:val="5"/>
        <w:shd w:val="clear" w:color="auto" w:fill="FFFFFF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一、总体情况</w:t>
      </w:r>
    </w:p>
    <w:p w14:paraId="326EBC4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，我乡按照县委、县政府统一安排部署，加强组织领导，健全工作机制，认真贯彻《中华人民共和国政府信息公开条例》的各项要求，坚持深化政府信息公开工作，推进了政府信息公开工作规范、有序、健康发展。</w:t>
      </w:r>
    </w:p>
    <w:p w14:paraId="4434C303">
      <w:pPr>
        <w:pStyle w:val="5"/>
        <w:shd w:val="clear" w:color="auto" w:fill="FFFFFF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67C5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 w14:paraId="372A2B1F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第二十条第（一）项</w:t>
            </w:r>
          </w:p>
        </w:tc>
      </w:tr>
      <w:tr w14:paraId="468F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116B2E3F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57D9F2B7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本年制发件数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5F41296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本年废止件数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61DF175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现行有效件数</w:t>
            </w:r>
          </w:p>
        </w:tc>
      </w:tr>
      <w:tr w14:paraId="199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1C5C6A8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207059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112DDD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279852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D97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4FEEC298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行政规范性文件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15AC20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0779F5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6CDB8C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C53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 w14:paraId="6DBBE52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第二十条第（五）项</w:t>
            </w:r>
          </w:p>
        </w:tc>
      </w:tr>
      <w:tr w14:paraId="672C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0C1692F5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59107381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7455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1EF06FDF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0900875F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</w:rPr>
              <w:t>139</w:t>
            </w:r>
          </w:p>
        </w:tc>
      </w:tr>
      <w:tr w14:paraId="04EB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 w14:paraId="208AB918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第二十条第（六）项</w:t>
            </w:r>
          </w:p>
        </w:tc>
      </w:tr>
      <w:tr w14:paraId="61FC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5CF2C85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68FD8C4C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0BA0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22012494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行政处罚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20E4FB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E97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3864B0D3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行政强制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09E057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4DE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tcMar>
              <w:left w:w="28" w:type="dxa"/>
              <w:right w:w="33" w:type="dxa"/>
            </w:tcMar>
            <w:vAlign w:val="center"/>
          </w:tcPr>
          <w:p w14:paraId="0F1DCA14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第二十条第（八）项</w:t>
            </w:r>
          </w:p>
        </w:tc>
      </w:tr>
      <w:tr w14:paraId="7067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59DC6B84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78159E5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本年收费金额（单位：万元）</w:t>
            </w:r>
          </w:p>
        </w:tc>
      </w:tr>
      <w:tr w14:paraId="0B22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tcMar>
              <w:left w:w="28" w:type="dxa"/>
              <w:right w:w="33" w:type="dxa"/>
            </w:tcMar>
            <w:vAlign w:val="center"/>
          </w:tcPr>
          <w:p w14:paraId="45A0842F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6804" w:type="dxa"/>
            <w:gridSpan w:val="3"/>
            <w:tcMar>
              <w:left w:w="28" w:type="dxa"/>
              <w:right w:w="33" w:type="dxa"/>
            </w:tcMar>
            <w:vAlign w:val="center"/>
          </w:tcPr>
          <w:p w14:paraId="39FBC7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47CA7F7">
      <w:pPr>
        <w:pStyle w:val="5"/>
        <w:shd w:val="clear" w:color="auto" w:fill="FFFFFF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858"/>
        <w:gridCol w:w="3023"/>
        <w:gridCol w:w="641"/>
        <w:gridCol w:w="641"/>
        <w:gridCol w:w="641"/>
        <w:gridCol w:w="641"/>
        <w:gridCol w:w="641"/>
        <w:gridCol w:w="641"/>
        <w:gridCol w:w="641"/>
      </w:tblGrid>
      <w:tr w14:paraId="3B2E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vMerge w:val="restart"/>
            <w:tcMar>
              <w:left w:w="28" w:type="dxa"/>
              <w:right w:w="33" w:type="dxa"/>
            </w:tcMar>
            <w:vAlign w:val="center"/>
          </w:tcPr>
          <w:p w14:paraId="7D449920">
            <w:pPr>
              <w:adjustRightInd w:val="0"/>
              <w:snapToGrid w:val="0"/>
              <w:spacing w:line="280" w:lineRule="exact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87" w:type="dxa"/>
            <w:gridSpan w:val="7"/>
            <w:tcMar>
              <w:left w:w="28" w:type="dxa"/>
              <w:right w:w="33" w:type="dxa"/>
            </w:tcMar>
            <w:vAlign w:val="center"/>
          </w:tcPr>
          <w:p w14:paraId="4BB35E21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申请人情况</w:t>
            </w:r>
          </w:p>
        </w:tc>
      </w:tr>
      <w:tr w14:paraId="06A2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vMerge w:val="continue"/>
            <w:tcMar>
              <w:left w:w="28" w:type="dxa"/>
              <w:right w:w="33" w:type="dxa"/>
            </w:tcMar>
            <w:vAlign w:val="center"/>
          </w:tcPr>
          <w:p w14:paraId="14701323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2A9AE25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205" w:type="dxa"/>
            <w:gridSpan w:val="5"/>
            <w:tcMar>
              <w:left w:w="28" w:type="dxa"/>
              <w:right w:w="33" w:type="dxa"/>
            </w:tcMar>
            <w:vAlign w:val="center"/>
          </w:tcPr>
          <w:p w14:paraId="12E9AEB3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41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29DFB802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540E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vMerge w:val="continue"/>
            <w:tcMar>
              <w:left w:w="28" w:type="dxa"/>
              <w:right w:w="33" w:type="dxa"/>
            </w:tcMar>
            <w:vAlign w:val="center"/>
          </w:tcPr>
          <w:p w14:paraId="3568F9B8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740E5F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FC2A0E0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商业</w:t>
            </w:r>
          </w:p>
          <w:p w14:paraId="58A2860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DFD3793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科研</w:t>
            </w:r>
          </w:p>
          <w:p w14:paraId="2649EB9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CE04DAE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4110B24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CE53287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41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FD045B3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</w:p>
        </w:tc>
      </w:tr>
      <w:tr w14:paraId="3F9B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tcMar>
              <w:left w:w="28" w:type="dxa"/>
              <w:right w:w="33" w:type="dxa"/>
            </w:tcMar>
            <w:vAlign w:val="center"/>
          </w:tcPr>
          <w:p w14:paraId="56686A5E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EC5887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B1121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B49EC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E10DA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78F3F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D87BA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B08E7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365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tcMar>
              <w:left w:w="28" w:type="dxa"/>
              <w:right w:w="33" w:type="dxa"/>
            </w:tcMar>
            <w:vAlign w:val="center"/>
          </w:tcPr>
          <w:p w14:paraId="4FC6FB1A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F9BED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BFFF8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5FF0DD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4C309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95C2B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FED99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9191C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D9C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7C5FB56A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81" w:type="dxa"/>
            <w:gridSpan w:val="2"/>
            <w:tcMar>
              <w:left w:w="28" w:type="dxa"/>
              <w:right w:w="33" w:type="dxa"/>
            </w:tcMar>
            <w:vAlign w:val="center"/>
          </w:tcPr>
          <w:p w14:paraId="7EBFA55B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9378C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3036E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5ABCC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ACC6C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F6B2B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D5DFA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972A1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2EE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D69C002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tcMar>
              <w:left w:w="28" w:type="dxa"/>
              <w:right w:w="33" w:type="dxa"/>
            </w:tcMar>
            <w:vAlign w:val="center"/>
          </w:tcPr>
          <w:p w14:paraId="7CF7C72B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8A0B0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7A151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2C49F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C21CC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7A9B3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45DB3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9AB12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8CD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C5B0335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6A96B789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330BE4DA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A5750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2A96F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2920E0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D62B8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F5281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B30E4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DB9B7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744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851F309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AE569B2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7E14D22A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FCF82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6DCC1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DFF4F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69CEE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D71E4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56211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E5328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525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0B38BD5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308493C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4FEE815A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BE52B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1C34E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C9EE6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26EFBF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69B3B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C5503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4741A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F75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6E61666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3F622FE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04A93F3F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BEC06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8C68D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438DA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2435E6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2D452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67E75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C5CCE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0DB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265E3EF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9E62855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7DA61CEB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8B04D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E9E96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4F1D0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BC80DD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4C7E0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2E933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75FCA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77B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7E4D9F6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18A780C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182C61B8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9AD7E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FEA1A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22F7CA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72B40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14749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6E5A4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2EA09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420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E255514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93DB098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1EAC5FE8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5E812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32C2C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0AF43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2ECBE2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ECBD1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C27FD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530971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5EC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92B1922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56FF2F6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52C89764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464B0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5E210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CABBF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3D3C8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2EBAB6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BE9229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9E0F39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B52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8836195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6343869D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30902E0C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264343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D77AD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33EDA5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D4A8D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012F3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2159C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217EF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2D6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4B7B531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6AF012C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32CCF629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C0C62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228E0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52B98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247F7A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98883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519B4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62EF7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90E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CAC8D42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2B3C9A2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564B2F95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D6D37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2066B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B539A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16757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4A46C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2E413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2C20A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83A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BC38924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0770E487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10FBB63C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238ACF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F3BA2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DCB8E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537A7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32BD9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442FD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91365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EDC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583349A6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29D4D61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27AE678B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8C709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6B6E5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219C97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F5A3E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41BE0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C751D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40640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57F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B265F2D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A1E3D0F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451917BB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EB02C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795491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52163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D0439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061D82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52103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4E9CEE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35D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94AF7D7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C12AAC7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</w:tcPr>
          <w:p w14:paraId="332E6C8F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70782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62F6F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4E35E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19A3B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4F165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BCDA6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B7284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041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31C854B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8326FA7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 w14:paraId="71F23899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74724B1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FB818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496DA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1A52929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CCDEC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2EEB9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B4AD1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208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01A3157C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687BEE17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 w14:paraId="7569E376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A481B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B6263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89E59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DE8B8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3ECF1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3F208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72B45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008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7E28E84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98264E6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 w14:paraId="2A65AAA4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9501C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15AEE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87D4C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9F6DC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E888A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747C9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81A32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CCF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E2AB804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7E22A79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tcMar>
              <w:left w:w="28" w:type="dxa"/>
              <w:right w:w="33" w:type="dxa"/>
            </w:tcMar>
            <w:vAlign w:val="center"/>
          </w:tcPr>
          <w:p w14:paraId="7A84468F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F93DD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26AB13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C1158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070AE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4DDBDF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070B7A9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5E6B7E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643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20A9C1D5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tcMar>
              <w:left w:w="28" w:type="dxa"/>
              <w:right w:w="33" w:type="dxa"/>
            </w:tcMar>
            <w:vAlign w:val="center"/>
          </w:tcPr>
          <w:p w14:paraId="2B7DDB07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6485C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10ECD5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FE853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ECDC2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6BE6B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323B91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3237EB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664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tcMar>
              <w:left w:w="28" w:type="dxa"/>
              <w:right w:w="33" w:type="dxa"/>
            </w:tcMar>
            <w:vAlign w:val="center"/>
          </w:tcPr>
          <w:p w14:paraId="177AFCCA">
            <w:pPr>
              <w:adjustRightInd w:val="0"/>
              <w:snapToGrid w:val="0"/>
              <w:spacing w:line="280" w:lineRule="exact"/>
              <w:rPr>
                <w:rFonts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44089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1AF934C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56B6A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64D501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5AAE7F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  <w:vAlign w:val="center"/>
          </w:tcPr>
          <w:p w14:paraId="735A4A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tcMar>
              <w:left w:w="28" w:type="dxa"/>
              <w:right w:w="33" w:type="dxa"/>
            </w:tcMar>
          </w:tcPr>
          <w:p w14:paraId="69E1CC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7E3DCE8">
      <w:pPr>
        <w:pStyle w:val="5"/>
        <w:shd w:val="clear" w:color="auto" w:fill="FFFFFF"/>
        <w:adjustRightInd w:val="0"/>
        <w:snapToGrid w:val="0"/>
        <w:spacing w:beforeAutospacing="0" w:afterAutospacing="0" w:line="540" w:lineRule="exact"/>
        <w:ind w:firstLine="640" w:firstLineChars="200"/>
        <w:jc w:val="both"/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78D0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210" w:type="dxa"/>
            <w:gridSpan w:val="5"/>
            <w:tcMar>
              <w:left w:w="28" w:type="dxa"/>
              <w:right w:w="33" w:type="dxa"/>
            </w:tcMar>
            <w:vAlign w:val="center"/>
          </w:tcPr>
          <w:p w14:paraId="3B9E8E51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Mar>
              <w:left w:w="28" w:type="dxa"/>
              <w:right w:w="33" w:type="dxa"/>
            </w:tcMar>
            <w:vAlign w:val="center"/>
          </w:tcPr>
          <w:p w14:paraId="4CC691B1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行政诉讼</w:t>
            </w:r>
          </w:p>
        </w:tc>
      </w:tr>
      <w:tr w14:paraId="4C9E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606CB18F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44E4A7AC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13013A78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312CBDEC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1C7EE6A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4B630E99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3233E870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Mar>
              <w:left w:w="28" w:type="dxa"/>
              <w:right w:w="33" w:type="dxa"/>
            </w:tcMar>
            <w:vAlign w:val="center"/>
          </w:tcPr>
          <w:p w14:paraId="0C68D6E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Mar>
              <w:left w:w="28" w:type="dxa"/>
              <w:right w:w="33" w:type="dxa"/>
            </w:tcMar>
            <w:vAlign w:val="center"/>
          </w:tcPr>
          <w:p w14:paraId="2D08F09A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Mar>
              <w:left w:w="28" w:type="dxa"/>
              <w:right w:w="33" w:type="dxa"/>
            </w:tcMar>
            <w:vAlign w:val="center"/>
          </w:tcPr>
          <w:p w14:paraId="4B02FC84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复议后起诉</w:t>
            </w:r>
          </w:p>
        </w:tc>
      </w:tr>
      <w:tr w14:paraId="2DD5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642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6C1BAD3C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7CD1BE7F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1585F6F7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4F6019B4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tcMar>
              <w:left w:w="28" w:type="dxa"/>
              <w:right w:w="33" w:type="dxa"/>
            </w:tcMar>
            <w:vAlign w:val="center"/>
          </w:tcPr>
          <w:p w14:paraId="34C6DC2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tcMar>
              <w:left w:w="28" w:type="dxa"/>
              <w:right w:w="33" w:type="dxa"/>
            </w:tcMar>
            <w:vAlign w:val="center"/>
          </w:tcPr>
          <w:p w14:paraId="4BF925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3030D9C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2" w:type="dxa"/>
            <w:tcMar>
              <w:left w:w="28" w:type="dxa"/>
              <w:right w:w="33" w:type="dxa"/>
            </w:tcMar>
            <w:vAlign w:val="center"/>
          </w:tcPr>
          <w:p w14:paraId="5D206C1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3FE0317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16D633B1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3289CD24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6B8FAEA0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022B141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49AE2918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396B51C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652D9B95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21B67DDF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7107863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48B4BA48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585B2EF3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3D251577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52B5535E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114C0E86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20D5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42" w:type="dxa"/>
            <w:tcMar>
              <w:left w:w="28" w:type="dxa"/>
              <w:right w:w="33" w:type="dxa"/>
            </w:tcMar>
            <w:vAlign w:val="center"/>
          </w:tcPr>
          <w:p w14:paraId="0239A4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Mar>
              <w:left w:w="28" w:type="dxa"/>
              <w:right w:w="33" w:type="dxa"/>
            </w:tcMar>
            <w:vAlign w:val="center"/>
          </w:tcPr>
          <w:p w14:paraId="7876EF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Mar>
              <w:left w:w="28" w:type="dxa"/>
              <w:right w:w="33" w:type="dxa"/>
            </w:tcMar>
            <w:vAlign w:val="center"/>
          </w:tcPr>
          <w:p w14:paraId="05D3CD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Mar>
              <w:left w:w="28" w:type="dxa"/>
              <w:right w:w="33" w:type="dxa"/>
            </w:tcMar>
            <w:vAlign w:val="center"/>
          </w:tcPr>
          <w:p w14:paraId="298197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Mar>
              <w:left w:w="28" w:type="dxa"/>
              <w:right w:w="33" w:type="dxa"/>
            </w:tcMar>
            <w:vAlign w:val="center"/>
          </w:tcPr>
          <w:p w14:paraId="6BAC5D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Mar>
              <w:left w:w="28" w:type="dxa"/>
              <w:right w:w="33" w:type="dxa"/>
            </w:tcMar>
            <w:vAlign w:val="center"/>
          </w:tcPr>
          <w:p w14:paraId="4E9235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Mar>
              <w:left w:w="28" w:type="dxa"/>
              <w:right w:w="33" w:type="dxa"/>
            </w:tcMar>
            <w:vAlign w:val="center"/>
          </w:tcPr>
          <w:p w14:paraId="5A0EC0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030B82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6B877E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481F77D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7A4572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5542F0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042172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122D31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Mar>
              <w:left w:w="28" w:type="dxa"/>
              <w:right w:w="33" w:type="dxa"/>
            </w:tcMar>
            <w:vAlign w:val="center"/>
          </w:tcPr>
          <w:p w14:paraId="6ACEF6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E9F27D9">
      <w:pPr>
        <w:pStyle w:val="5"/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五、存在的主要问题及改进情况</w:t>
      </w:r>
    </w:p>
    <w:p w14:paraId="335CE0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一、存在的主要问题</w:t>
      </w:r>
    </w:p>
    <w:p w14:paraId="0EB1A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一是公开内容深度不足，供需适配性欠佳。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公开信息多以政策原文、工作通知等基础内容为主，对群众关切的政策落地细节、民生事项办理流程、资金使用成效等延伸解读和实操指引不足，部分信息“公开即闲置”，难以满足群众精准获取实用信息的需求，未能充分发挥政务公开的服务效能。</w:t>
      </w:r>
    </w:p>
    <w:p w14:paraId="21F41E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二是公开渠道运营薄弱，覆盖效能不均。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政务公开依赖传统线下公开栏和县级门户网站，存在更新频次低、内容同质化严重等问题。针对偏远村社群众的信息传递渠道不畅，部分老年群体、农村群众获取公开信息的便捷性不足，信息公开“最后一公里”未完全打通。</w:t>
      </w:r>
    </w:p>
    <w:p w14:paraId="68C2A3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二、2025年改进情况</w:t>
      </w:r>
    </w:p>
    <w:p w14:paraId="450BEF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针对上述问题，我乡坚持问题导向，精准施策、靶向整改，推动政务公开工作提质增效。</w:t>
      </w:r>
    </w:p>
    <w:p w14:paraId="6547A8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一是深化公开内容，提升供需适配度。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聚焦群众急难愁盼，优化信息公开内容体系，在公开政策原文、工作通知的基础上，重点补充政策落地细则、民生事项办理流程图解、资金使用明细及成效公示等延伸内容。采用通俗化解读、案例示范等方式，增强信息实用性和可操作性，针对高频咨询事项梳理形成实操指引，避免信息“公开即闲置”，切实让群众能看懂、会使用，充分发挥政务公开服务效能。</w:t>
      </w:r>
    </w:p>
    <w:p w14:paraId="192869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二是优化公开渠道，打通服务“最后一公里”。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构建“线上+线下”多元公开矩阵，在巩固线下公开栏、县级门户网站基础上，明确更新频次和内容导向，丰富原创内容、避免同质化。针对偏远村庄和老年群体，增设村级广播播报、便民服务中心专人讲解等线下渠道，定期组织工作人员进村入户推送关键公开信息，提升信息获取便捷性，实现公开渠道全覆盖、无死角。</w:t>
      </w:r>
    </w:p>
    <w:p w14:paraId="0A5EE8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三、下一步工作计划</w:t>
      </w:r>
    </w:p>
    <w:p w14:paraId="361C8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下一步，我乡将以巩固整改成效为抓手，聚焦短板弱项持续发力，推动政务公开工作再上新台阶。一是深化内容建设，打造精准化公开体系。围绕群众核心需求，建立公开内容动态调整机制，定期梳理高频关切事项，新增民生政策落地成效反馈、重点工作进展跟踪等内容，推动公开从“有没有”向“好不好”转变，进一步提升供需适配质量。二是优化渠道运维，强化全维度覆盖效能。针对偏远村社和特殊群体，完善村级信息传递末梢，定期开展“公开信息进万家”活动，切实打通信息公开“最后一公里”，提升群众获取信息的便捷度。</w:t>
      </w:r>
    </w:p>
    <w:p w14:paraId="6648ABD7">
      <w:pPr>
        <w:pStyle w:val="5"/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六、其他需要报告的事项</w:t>
      </w:r>
    </w:p>
    <w:bookmarkEnd w:id="0"/>
    <w:p w14:paraId="39CD3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仿宋_GB2312"/>
          <w:snapToGrid w:val="0"/>
          <w:kern w:val="2"/>
          <w:sz w:val="32"/>
          <w:szCs w:val="32"/>
          <w:shd w:val="clear" w:color="auto" w:fill="FFFFFF"/>
          <w:lang w:val="en-US" w:eastAsia="zh-CN"/>
        </w:rPr>
        <w:t>无</w:t>
      </w:r>
    </w:p>
    <w:sectPr>
      <w:headerReference r:id="rId3" w:type="default"/>
      <w:footerReference r:id="rId4" w:type="default"/>
      <w:footerReference r:id="rId5" w:type="even"/>
      <w:pgSz w:w="11906" w:h="16838"/>
      <w:pgMar w:top="1928" w:right="1417" w:bottom="1814" w:left="1417" w:header="851" w:footer="1474" w:gutter="0"/>
      <w:cols w:space="720" w:num="1"/>
      <w:titlePg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2ADED">
    <w:pPr>
      <w:pStyle w:val="4"/>
      <w:framePr w:wrap="around" w:vAnchor="text" w:hAnchor="margin" w:xAlign="outside" w:y="1"/>
      <w:adjustRightInd w:val="0"/>
      <w:ind w:left="300" w:leftChars="100" w:right="300" w:rightChars="100"/>
      <w:rPr>
        <w:rStyle w:val="8"/>
        <w:sz w:val="28"/>
        <w:szCs w:val="28"/>
      </w:rPr>
    </w:pPr>
    <w:r>
      <w:rPr>
        <w:rStyle w:val="8"/>
        <w:rFonts w:ascii="宋体" w:hAnsi="宋体"/>
        <w:sz w:val="28"/>
        <w:szCs w:val="28"/>
      </w:rPr>
      <w:t>—</w:t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6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23170DC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73861"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fldChar w:fldCharType="end"/>
    </w:r>
  </w:p>
  <w:p w14:paraId="4EFAB934">
    <w:pPr>
      <w:pStyle w:val="4"/>
      <w:ind w:right="360" w:firstLine="360"/>
    </w:pPr>
    <w:r>
      <w:rPr>
        <w:rFonts w:eastAsia="仿宋_GB2312"/>
        <w:sz w:val="30"/>
        <w:szCs w:val="30"/>
      </w:rPr>
      <w:t>——</w:t>
    </w:r>
  </w:p>
  <w:p w14:paraId="039FE32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5D204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4958E">
                          <w:r>
                            <w:t>ImpTraceLabel=PD94bWwgdmVyc2lvbj0nMS4wJyBlbmNvZGluZz0nVVRGLTgnPz48dHJhY2U+PGNvbnRlbnQ+PC9jb250ZW50PjxhY2NvdW50PmoxcG1ha2Y3Z2t3OXRpbGhtNnh6aDk8L2FjY291bnQ+PG1hY2hpbmVDb2RlPllNQjEyNTZLQTIxMTcwMEI2Mgo8L21hY2hpbmVDb2RlPjx0aW1lPjIwMjMtMTItMDQgMDg6NDY6MDU8L3RpbWU+PHN5c3RlbT5NQjxzeXN0ZW0+PC90cmFjZT4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6A04958E">
                    <w:r>
                      <w:t>ImpTraceLabel=PD94bWwgdmVyc2lvbj0nMS4wJyBlbmNvZGluZz0nVVRGLTgnPz48dHJhY2U+PGNvbnRlbnQ+PC9jb250ZW50PjxhY2NvdW50PmoxcG1ha2Y3Z2t3OXRpbGhtNnh6aDk8L2FjY291bnQ+PG1hY2hpbmVDb2RlPllNQjEyNTZLQTIxMTcwMEI2Mgo8L21hY2hpbmVDb2RlPjx0aW1lPjIwMjMtMTItMDQgMDg6NDY6MDU8L3RpbWU+PHN5c3RlbT5NQjxzeXN0ZW0+PC90cmFjZT4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MjgyNWE5MDU4YjJhYjAwZTQxY2Y1NjNlMGVmNzgifQ=="/>
  </w:docVars>
  <w:rsids>
    <w:rsidRoot w:val="F3FB69F2"/>
    <w:rsid w:val="004D4A64"/>
    <w:rsid w:val="00720338"/>
    <w:rsid w:val="00AC1FEE"/>
    <w:rsid w:val="00B64212"/>
    <w:rsid w:val="1B630572"/>
    <w:rsid w:val="35E9287E"/>
    <w:rsid w:val="45490D1E"/>
    <w:rsid w:val="6ADE7686"/>
    <w:rsid w:val="72707E3A"/>
    <w:rsid w:val="F3FB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UserStyle_0"/>
    <w:basedOn w:val="1"/>
    <w:qFormat/>
    <w:uiPriority w:val="0"/>
    <w:pPr>
      <w:ind w:firstLine="420" w:firstLineChars="200"/>
      <w:textAlignment w:val="baseline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1923</Words>
  <Characters>1950</Characters>
  <Lines>8</Lines>
  <Paragraphs>2</Paragraphs>
  <TotalTime>26</TotalTime>
  <ScaleCrop>false</ScaleCrop>
  <LinksUpToDate>false</LinksUpToDate>
  <CharactersWithSpaces>1950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2026-01-22T07:50:00Z</dcterms:created>
  <dc:creator>政务公开处</dc:creator>
  <cp:lastModifiedBy>李松鸿19897728808</cp:lastModifiedBy>
  <cp:lastPrinted>2023-11-24T17:45:00Z</cp:lastPrinted>
  <dcterms:modified xsi:type="dcterms:W3CDTF">2026-01-22T08:50:46Z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6A0263DE304A44B9B434F1EBCD65AEEE_13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eyJoZGlkIjoiMjM0MjU4MGQzMmFkMzc1ZTlkNmY3NzdmYTFkNGZkMjciLCJ1c2VySWQiOiIxNDM2NjI4MjMxIn0=</vt:lpwstr>
  </property>
</Properties>
</file>