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B3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方正仿宋_GBK"/>
          <w:snapToGrid w:val="0"/>
          <w:sz w:val="32"/>
          <w:szCs w:val="32"/>
        </w:rPr>
      </w:pPr>
      <w:bookmarkStart w:id="0" w:name="_Hlk25540369"/>
    </w:p>
    <w:p w14:paraId="5D7F13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车田苗族乡202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年政府信息公开工作年度报告</w:t>
      </w:r>
    </w:p>
    <w:p w14:paraId="2DC5F794">
      <w:pPr>
        <w:rPr>
          <w:rFonts w:hint="default"/>
        </w:rPr>
      </w:pPr>
    </w:p>
    <w:p w14:paraId="70C2DD27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一、总体情况</w:t>
      </w:r>
      <w:bookmarkStart w:id="1" w:name="_GoBack"/>
      <w:bookmarkEnd w:id="1"/>
    </w:p>
    <w:p w14:paraId="42C1E490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车田苗族乡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落实《中华人民共和国政府信息公开条例》及省、市、县工作部署，构建“主要领导牵头抓、分管领导具体抓、责任站所协同抓”的工作格局，聚焦主动公开、依申请公开、信息管理、平台建设、监督保障五大重点，健全保密审查、“三审三校”等制度，依托政府网站、微信公众号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村公开栏等渠道，推动政务公开工作规范高效开展。</w:t>
      </w:r>
    </w:p>
    <w:p w14:paraId="230C0685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49BF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50D04E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第二十条第（一）项</w:t>
            </w:r>
          </w:p>
        </w:tc>
      </w:tr>
      <w:tr w14:paraId="3764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1CDC7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C544A8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8A57F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489F1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现行有效件数</w:t>
            </w:r>
          </w:p>
        </w:tc>
      </w:tr>
      <w:tr w14:paraId="5119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DE611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E18BF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07FEAF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08885D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155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76E819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E5C16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E56EA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58ED1D9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CA2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458764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第二十条第（五）项</w:t>
            </w:r>
          </w:p>
        </w:tc>
      </w:tr>
      <w:tr w14:paraId="79A1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C7452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76A1BC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388D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EA67E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66B0BDD1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174</w:t>
            </w:r>
          </w:p>
        </w:tc>
      </w:tr>
      <w:tr w14:paraId="0FD3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1AD026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第二十条第（六）项</w:t>
            </w:r>
          </w:p>
        </w:tc>
      </w:tr>
      <w:tr w14:paraId="2E61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EBAD4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17028D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6CD7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AAB79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49EA34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371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65D91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0A701B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E17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418D00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第二十条第（八）项</w:t>
            </w:r>
          </w:p>
        </w:tc>
      </w:tr>
      <w:tr w14:paraId="1690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8D8FA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5DC6D2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 w14:paraId="3EB0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22A20D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549BE0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61A05DA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 w14:paraId="5540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272CD53F">
            <w:pPr>
              <w:adjustRightInd w:val="0"/>
              <w:snapToGrid w:val="0"/>
              <w:spacing w:line="280" w:lineRule="exact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noWrap w:val="0"/>
            <w:tcMar>
              <w:left w:w="28" w:type="dxa"/>
              <w:right w:w="33" w:type="dxa"/>
            </w:tcMar>
            <w:vAlign w:val="center"/>
          </w:tcPr>
          <w:p w14:paraId="015B06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申请人情况</w:t>
            </w:r>
          </w:p>
        </w:tc>
      </w:tr>
      <w:tr w14:paraId="112A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70282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70A6C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13350C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B53A8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320B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0739E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70E7F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5796D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商业</w:t>
            </w:r>
          </w:p>
          <w:p w14:paraId="56E59F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8E92B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科研</w:t>
            </w:r>
          </w:p>
          <w:p w14:paraId="5E6403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5AE9C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B44A1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6916F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195A6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</w:tr>
      <w:tr w14:paraId="17C7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3A83D31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0489D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6A1EA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EE0FB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4CDEDA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E168A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85B1A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F07CE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62D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66A4A45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791C5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90DFB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E9CA2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9CEA3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8356E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993A7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8C452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89F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15CB837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4FB1D1F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EEBCA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CD9EB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71605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DEA0B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D70AA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CD66F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06AA4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0F9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E75CDC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45870C6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15161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F98AC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80E2F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B10A2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9B946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8FA48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B721DF6"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1D09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024461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1B30505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FE00C2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F9C55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63670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EF086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614DD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45213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E10FD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4495E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49F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E29E37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9C014F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265EB3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8AC49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90D11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D2A45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4A080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8527D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D75C6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F8F94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FB6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19450A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5BE78D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80B560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10337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81EB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12448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7A63E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7C602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29997B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9407F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95A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CF96CD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4B4EE7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DF3FB0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CF361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3E472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5410E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75146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AFDAF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F1FC2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4B2AE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2B9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42A11D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0234B7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2511336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EA8FD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2FFF4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36963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A3C5D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5910D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364FA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000F4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005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F04556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44268D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0D30F4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A0FA7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1C37A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BE0956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191A9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0C190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E9D6D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879BF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61B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762D64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7B16D0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67D0931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A7188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9770F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CFC6D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A6245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4E9CF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134609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53A88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81F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DCD7DD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1E7AB9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1B32FC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9E707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43780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89945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30EA1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9CB94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EEE09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4A9B9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6E5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9CB9AC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57FC522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F1C15D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3D7B1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091D5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062A4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BBB6A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4FC9A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2E0A7E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22E0F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019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9F71BE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98FAB9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64AAF2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A6FA7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E19CE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6064B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BAEC4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09891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C36E9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5FF40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408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8B1B9B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808096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2FD654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AA855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CDEE7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EC176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76202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2C91E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5DF39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15CAF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8FB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828A5E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701DD3D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C75D20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97167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A5A76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3341D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3873B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3C179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EE47A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24D54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FD1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AA13AD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927FB3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8CC4A9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2E058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C413F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65BFE4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E9497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A527B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E2A6B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9342D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89B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A3F2AB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D6A842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D11D16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61C1E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96DC57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9528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BFFB0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72471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E854D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E88B1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73F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24C973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8386BB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3851CDD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8AE24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AE477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37999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AE734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E2333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626D3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73921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7CB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EFB693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91E835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68CC310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42FA4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84EF40A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06110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B6DA9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46948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D745FC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DABC1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B04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C5A6ED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14C224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713D6E4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103C8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1839E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C1BE7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A3555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1FB3B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1D1C2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E3FE5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</w:p>
          <w:p w14:paraId="5EE730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2F14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9B8E06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9DBBD0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68BC51F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DEE4D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1DF31B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5FDEC8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8D10A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1D016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D0914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9770FE7">
            <w:pPr>
              <w:adjustRightInd w:val="0"/>
              <w:snapToGrid w:val="0"/>
              <w:spacing w:line="280" w:lineRule="exact"/>
              <w:ind w:firstLine="210" w:firstLineChars="100"/>
              <w:jc w:val="both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</w:p>
          <w:p w14:paraId="4CD7A1B4">
            <w:pPr>
              <w:adjustRightInd w:val="0"/>
              <w:snapToGrid w:val="0"/>
              <w:spacing w:line="280" w:lineRule="exact"/>
              <w:ind w:firstLine="210" w:firstLineChars="100"/>
              <w:jc w:val="both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00E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CC0DBA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FE3BED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6366692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3D2D9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66B73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2FFB8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0A346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A8E69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54CF4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DC80B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C76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BE3EE1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583BA4A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9318E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85790C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2EBCD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ED924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E2573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E9182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07B70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7214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720A5C5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029FD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B19D4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4A4F4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48FEE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BD04B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C808D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4114C2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20CEFAB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7B35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210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6C6BDD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noWrap w:val="0"/>
            <w:tcMar>
              <w:left w:w="28" w:type="dxa"/>
              <w:right w:w="33" w:type="dxa"/>
            </w:tcMar>
            <w:vAlign w:val="center"/>
          </w:tcPr>
          <w:p w14:paraId="0E14D1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行政诉讼</w:t>
            </w:r>
          </w:p>
        </w:tc>
      </w:tr>
      <w:tr w14:paraId="7A14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66A495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72506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0FB644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3A02C5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12AE1B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61FB75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32FE85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36F894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213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42ECE5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6F506D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复议后起诉</w:t>
            </w:r>
          </w:p>
        </w:tc>
      </w:tr>
      <w:tr w14:paraId="0B2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1859B1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2F760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5D74F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7DB2EA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2F5AC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6F8854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6895AA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3B4E120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7BF61D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2DCEDF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66B0C5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0AD62C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4566F3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3EBE4C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7192AE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00D8F5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404B544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5ED35F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7D64DE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6755D4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7C44BF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3CFC68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63AD0D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3E7D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5B1E3F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6DBB95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26D540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53F545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2CD8E5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70C5374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noWrap w:val="0"/>
            <w:tcMar>
              <w:left w:w="28" w:type="dxa"/>
              <w:right w:w="33" w:type="dxa"/>
            </w:tcMar>
            <w:vAlign w:val="center"/>
          </w:tcPr>
          <w:p w14:paraId="454EA2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6A9523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4A0135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00B231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60CD5E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662E77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26A914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000666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noWrap w:val="0"/>
            <w:tcMar>
              <w:left w:w="28" w:type="dxa"/>
              <w:right w:w="33" w:type="dxa"/>
            </w:tcMar>
            <w:vAlign w:val="center"/>
          </w:tcPr>
          <w:p w14:paraId="535C0B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7C593E0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五、存在的主要问题及改进情况</w:t>
      </w:r>
    </w:p>
    <w:p w14:paraId="073875AF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年，我乡通过开展政府信息公开工作，保障了公民的知情权、参与权、监督权，促进了依法行政。但政府信息公开工作也还存在一些问题：</w:t>
      </w:r>
    </w:p>
    <w:p w14:paraId="4B0A9B2D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政府信息公开内容不够丰富、公开形式过于单一。</w:t>
      </w:r>
    </w:p>
    <w:p w14:paraId="4E1DF0F9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人员队伍建设有待加强，有时候专职人员因工作任务较多，未能及时收集整理材料，致使政府信息公开工作开展。</w:t>
      </w:r>
    </w:p>
    <w:p w14:paraId="4B0834FF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改进措施：</w:t>
      </w:r>
    </w:p>
    <w:p w14:paraId="7C6D4070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优化公开内容供给：聚焦民生关切与重点工作，细化公开目录，加大财政资金、公共服务、行政执法等领域信息公开力度；丰富政策解读形式，提升政策知晓度。</w:t>
      </w:r>
    </w:p>
    <w:p w14:paraId="657CD71C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提升队伍专业素养：积极参与县内信息公开专题培训，重点学习《中华人民共和国政府信息公开条例》规定、公开范围界定、答复规范等相关内容，提升业务员的专业素养，强化审核管理制度，定期对所公开的信息进行归纳整理和查缺补漏，充分做到应公开尽公开。</w:t>
      </w:r>
    </w:p>
    <w:p w14:paraId="487E5670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bookmarkEnd w:id="0"/>
    <w:p w14:paraId="112E901A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无。</w:t>
      </w:r>
    </w:p>
    <w:p w14:paraId="6AEC860E"/>
    <w:sectPr>
      <w:headerReference r:id="rId3" w:type="default"/>
      <w:footerReference r:id="rId4" w:type="default"/>
      <w:footerReference r:id="rId5" w:type="even"/>
      <w:pgSz w:w="11906" w:h="16838"/>
      <w:pgMar w:top="1928" w:right="1417" w:bottom="1814" w:left="1417" w:header="851" w:footer="1474" w:gutter="0"/>
      <w:cols w:space="720" w:num="1"/>
      <w:titlePg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AE111">
    <w:pPr>
      <w:pStyle w:val="4"/>
      <w:framePr w:wrap="around" w:vAnchor="text" w:hAnchor="margin" w:xAlign="outside" w:y="1"/>
      <w:adjustRightInd w:val="0"/>
      <w:ind w:left="300" w:leftChars="100" w:right="300" w:rightChars="100"/>
      <w:rPr>
        <w:rStyle w:val="8"/>
        <w:rFonts w:hint="eastAsia"/>
        <w:sz w:val="28"/>
        <w:szCs w:val="28"/>
      </w:rPr>
    </w:pPr>
    <w:r>
      <w:rPr>
        <w:rStyle w:val="8"/>
        <w:rFonts w:ascii="宋体" w:hAnsi="宋体"/>
        <w:sz w:val="28"/>
        <w:szCs w:val="28"/>
      </w:rPr>
      <w:t>—</w:t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6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713FC267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B14D2"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fldChar w:fldCharType="end"/>
    </w:r>
  </w:p>
  <w:p w14:paraId="3C810C29">
    <w:pPr>
      <w:pStyle w:val="4"/>
      <w:ind w:right="360" w:firstLine="360"/>
    </w:pPr>
    <w:r>
      <w:rPr>
        <w:rFonts w:eastAsia="仿宋_GB2312"/>
        <w:sz w:val="30"/>
        <w:szCs w:val="30"/>
      </w:rPr>
      <w:t>——</w:t>
    </w:r>
  </w:p>
  <w:p w14:paraId="7A60EE9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6639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6D4B03">
                          <w:r>
      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56D4B03">
                    <w:r>
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jgyNWE5MDU4YjJhYjAwZTQxY2Y1NjNlMGVmNzgifQ=="/>
  </w:docVars>
  <w:rsids>
    <w:rsidRoot w:val="F3FB69F2"/>
    <w:rsid w:val="0CC57C7C"/>
    <w:rsid w:val="0DF540CC"/>
    <w:rsid w:val="117D4EFD"/>
    <w:rsid w:val="13E664A9"/>
    <w:rsid w:val="175207E1"/>
    <w:rsid w:val="1D305121"/>
    <w:rsid w:val="288E3D2A"/>
    <w:rsid w:val="28CA1CF4"/>
    <w:rsid w:val="2BF51D13"/>
    <w:rsid w:val="35E9287E"/>
    <w:rsid w:val="55376345"/>
    <w:rsid w:val="55BC634A"/>
    <w:rsid w:val="623C23EC"/>
    <w:rsid w:val="63501A51"/>
    <w:rsid w:val="65D24630"/>
    <w:rsid w:val="7D0E12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UserStyle_0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1429</Words>
  <Characters>1461</Characters>
  <Lines>0</Lines>
  <Paragraphs>0</Paragraphs>
  <TotalTime>369</TotalTime>
  <ScaleCrop>false</ScaleCrop>
  <LinksUpToDate>false</LinksUpToDate>
  <CharactersWithSpaces>1461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2023-11-13T01:42:00Z</dcterms:created>
  <dc:creator>政务公开处</dc:creator>
  <cp:lastModifiedBy>高桥凉介</cp:lastModifiedBy>
  <cp:lastPrinted>2023-11-24T17:45:00Z</cp:lastPrinted>
  <dcterms:modified xsi:type="dcterms:W3CDTF">2026-01-16T03:09:50Z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6A0263DE304A44B9B434F1EBCD65AEEE_13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eyJoZGlkIjoiYTUyY2ViNDM2MGIyZjliMDYzYzAwNTRhNWZmY2YwMDAiLCJ1c2VySWQiOiI2MzExMjgzMjQifQ==</vt:lpwstr>
  </property>
</Properties>
</file>