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72B" w:rsidRDefault="00DE047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ascii="方正小标宋简体" w:eastAsia="方正小标宋简体" w:hint="eastAsia"/>
          <w:sz w:val="44"/>
          <w:szCs w:val="44"/>
        </w:rPr>
        <w:t>资源县人民政府</w:t>
      </w:r>
    </w:p>
    <w:p w:rsidR="0053472B" w:rsidRDefault="00DE0473">
      <w:pPr>
        <w:spacing w:line="64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关于发布森林防火禁火令的通告</w:t>
      </w:r>
    </w:p>
    <w:p w:rsidR="0053472B" w:rsidRDefault="00DE0473">
      <w:pPr>
        <w:spacing w:line="560" w:lineRule="exact"/>
        <w:jc w:val="righ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资政通〔</w:t>
      </w:r>
      <w:r>
        <w:rPr>
          <w:rFonts w:ascii="Times New Roman" w:eastAsia="仿宋_GB2312" w:hAnsi="Times New Roman" w:hint="eastAsia"/>
          <w:szCs w:val="32"/>
        </w:rPr>
        <w:t>2024</w:t>
      </w:r>
      <w:r>
        <w:rPr>
          <w:rFonts w:ascii="Times New Roman" w:eastAsia="仿宋_GB2312" w:hAnsi="Times New Roman"/>
          <w:szCs w:val="32"/>
        </w:rPr>
        <w:t>〕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/>
          <w:szCs w:val="32"/>
        </w:rPr>
        <w:t>号</w:t>
      </w:r>
    </w:p>
    <w:p w:rsidR="0053472B" w:rsidRDefault="0053472B">
      <w:pPr>
        <w:spacing w:line="460" w:lineRule="exact"/>
        <w:jc w:val="center"/>
        <w:rPr>
          <w:rFonts w:ascii="Times New Roman" w:eastAsia="黑体" w:hAnsi="Times New Roman"/>
          <w:sz w:val="44"/>
          <w:szCs w:val="44"/>
        </w:rPr>
      </w:pPr>
    </w:p>
    <w:p w:rsidR="0053472B" w:rsidRDefault="00DE0473">
      <w:pPr>
        <w:widowControl/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为有效预防和遏制森林火灾发生，维护社会和谐稳定，确保人民</w:t>
      </w:r>
      <w:r>
        <w:rPr>
          <w:rFonts w:ascii="Times New Roman" w:eastAsia="仿宋_GB2312" w:hAnsi="Times New Roman" w:hint="eastAsia"/>
          <w:szCs w:val="32"/>
        </w:rPr>
        <w:t>群众</w:t>
      </w:r>
      <w:r>
        <w:rPr>
          <w:rFonts w:ascii="Times New Roman" w:eastAsia="仿宋_GB2312" w:hAnsi="Times New Roman"/>
          <w:szCs w:val="32"/>
        </w:rPr>
        <w:t>生命财产安全，根据《中华人民共和国森林法》《森林防火条例》《广西壮族自治区森林防火实施办法》有关规定，经县人民政府研究，决定发布森林防火禁火令。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一、禁火时间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20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 w:hint="eastAsia"/>
          <w:szCs w:val="32"/>
        </w:rPr>
        <w:t>1</w:t>
      </w:r>
      <w:r>
        <w:rPr>
          <w:rFonts w:ascii="Times New Roman" w:eastAsia="仿宋_GB2312" w:hAnsi="Times New Roman"/>
          <w:szCs w:val="32"/>
        </w:rPr>
        <w:t>日至</w:t>
      </w:r>
      <w:r>
        <w:rPr>
          <w:rFonts w:ascii="Times New Roman" w:eastAsia="仿宋_GB2312" w:hAnsi="Times New Roman"/>
          <w:szCs w:val="32"/>
        </w:rPr>
        <w:t>202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 w:hint="eastAsia"/>
          <w:szCs w:val="32"/>
        </w:rPr>
        <w:t>15</w:t>
      </w:r>
      <w:r>
        <w:rPr>
          <w:rFonts w:ascii="Times New Roman" w:eastAsia="仿宋_GB2312" w:hAnsi="Times New Roman"/>
          <w:szCs w:val="32"/>
        </w:rPr>
        <w:t>日。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二、禁火区域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资源县行政区域内所有林地及林缘地带。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三、禁火内容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（一）严禁携带火种进入林区（地）；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（二）严禁祭祀活动时点烛、燃香、烧纸、燃放烟花爆竹、燃放孔明灯；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（三）严禁农事活动时烧灰积肥、炼山、烧地坎草；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（四）严禁吸烟、点火取暖、野炊；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（五）严禁其它野外用火及易诱发森林火灾的活动。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四、处罚措施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（一）进入林区的车辆和个人，应自觉接受森林防火部门的登记检查，并负有森林防火的责任和义务。凡阻挠、妨碍检查工作的单位和个人，有关部门要依法依规予以处置。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lastRenderedPageBreak/>
        <w:t>（二）凡违反本禁令的单位和个人，由公安机关、应急管理部门和林业行政主管部门依法给予相应的行政处罚；属公职人员的，除给予相应行政处罚外，还将由有关部门依法依</w:t>
      </w:r>
      <w:proofErr w:type="gramStart"/>
      <w:r>
        <w:rPr>
          <w:rFonts w:ascii="Times New Roman" w:eastAsia="仿宋_GB2312" w:hAnsi="Times New Roman"/>
          <w:szCs w:val="32"/>
        </w:rPr>
        <w:t>纪给予</w:t>
      </w:r>
      <w:proofErr w:type="gramEnd"/>
      <w:r>
        <w:rPr>
          <w:rFonts w:ascii="Times New Roman" w:eastAsia="仿宋_GB2312" w:hAnsi="Times New Roman"/>
          <w:szCs w:val="32"/>
        </w:rPr>
        <w:t>行政处分；构成犯罪的，移送司法机关依法追究刑事责任。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黑体" w:hAnsi="Times New Roman"/>
          <w:szCs w:val="32"/>
        </w:rPr>
      </w:pPr>
      <w:r>
        <w:rPr>
          <w:rFonts w:ascii="Times New Roman" w:eastAsia="黑体" w:hAnsi="Times New Roman"/>
          <w:szCs w:val="32"/>
        </w:rPr>
        <w:t>五、其他要求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（一）各乡（镇）人民政府、应急管理部门</w:t>
      </w:r>
      <w:r>
        <w:rPr>
          <w:rFonts w:ascii="Times New Roman" w:eastAsia="仿宋_GB2312" w:hAnsi="Times New Roman" w:hint="eastAsia"/>
          <w:szCs w:val="32"/>
        </w:rPr>
        <w:t>、</w:t>
      </w:r>
      <w:r>
        <w:rPr>
          <w:rFonts w:ascii="Times New Roman" w:eastAsia="仿宋_GB2312" w:hAnsi="Times New Roman"/>
          <w:szCs w:val="32"/>
        </w:rPr>
        <w:t>林业行政主管部门要依法履行职责，派出森林消防专业队员</w:t>
      </w:r>
      <w:r>
        <w:rPr>
          <w:rFonts w:ascii="Times New Roman" w:eastAsia="仿宋_GB2312" w:hAnsi="Times New Roman" w:hint="eastAsia"/>
          <w:szCs w:val="32"/>
        </w:rPr>
        <w:t>、半专业队员、生态护林员</w:t>
      </w:r>
      <w:r>
        <w:rPr>
          <w:rFonts w:ascii="Times New Roman" w:eastAsia="仿宋_GB2312" w:hAnsi="Times New Roman"/>
          <w:szCs w:val="32"/>
        </w:rPr>
        <w:t>，加大森林火灾的防控力度，加强巡逻和安全检查，及时消除森林火灾隐患，并负责组织森林火灾的扑救。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（二）任何单位和个人发现森林火情，应立即向当地人民政府或公安、应急</w:t>
      </w:r>
      <w:r>
        <w:rPr>
          <w:rFonts w:ascii="Times New Roman" w:eastAsia="仿宋_GB2312" w:hAnsi="Times New Roman" w:hint="eastAsia"/>
          <w:szCs w:val="32"/>
        </w:rPr>
        <w:t>、</w:t>
      </w:r>
      <w:r>
        <w:rPr>
          <w:rFonts w:ascii="Times New Roman" w:eastAsia="仿宋_GB2312" w:hAnsi="Times New Roman"/>
          <w:szCs w:val="32"/>
        </w:rPr>
        <w:t>林业等有关部门报告。</w:t>
      </w:r>
      <w:r>
        <w:rPr>
          <w:rFonts w:ascii="Times New Roman" w:eastAsia="仿宋_GB2312" w:hAnsi="Times New Roman"/>
          <w:szCs w:val="32"/>
        </w:rPr>
        <w:t xml:space="preserve"> </w:t>
      </w:r>
    </w:p>
    <w:p w:rsidR="0053472B" w:rsidRDefault="00DE0473">
      <w:pPr>
        <w:spacing w:line="560" w:lineRule="exact"/>
        <w:ind w:firstLineChars="200" w:firstLine="640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举报电话：</w:t>
      </w:r>
      <w:r>
        <w:rPr>
          <w:rFonts w:ascii="Times New Roman" w:eastAsia="仿宋_GB2312" w:hAnsi="Times New Roman"/>
          <w:szCs w:val="32"/>
        </w:rPr>
        <w:t>0773-4311044</w:t>
      </w:r>
      <w:r>
        <w:rPr>
          <w:rFonts w:ascii="Times New Roman" w:eastAsia="仿宋_GB2312" w:hAnsi="Times New Roman" w:hint="eastAsia"/>
          <w:szCs w:val="32"/>
        </w:rPr>
        <w:t>，</w:t>
      </w:r>
      <w:r>
        <w:rPr>
          <w:rFonts w:ascii="Times New Roman" w:eastAsia="仿宋_GB2312" w:hAnsi="Times New Roman"/>
          <w:szCs w:val="32"/>
        </w:rPr>
        <w:t>免费报警电话：</w:t>
      </w:r>
      <w:r>
        <w:rPr>
          <w:rFonts w:ascii="Times New Roman" w:eastAsia="仿宋_GB2312" w:hAnsi="Times New Roman"/>
          <w:szCs w:val="32"/>
        </w:rPr>
        <w:t>12119</w:t>
      </w:r>
      <w:r>
        <w:rPr>
          <w:rFonts w:ascii="Times New Roman" w:eastAsia="仿宋_GB2312" w:hAnsi="Times New Roman" w:hint="eastAsia"/>
          <w:szCs w:val="32"/>
        </w:rPr>
        <w:t>。</w:t>
      </w:r>
    </w:p>
    <w:p w:rsidR="0053472B" w:rsidRDefault="0053472B">
      <w:pPr>
        <w:spacing w:line="560" w:lineRule="exact"/>
        <w:ind w:firstLine="646"/>
        <w:rPr>
          <w:rFonts w:ascii="Times New Roman" w:eastAsia="仿宋_GB2312" w:hAnsi="Times New Roman"/>
          <w:szCs w:val="32"/>
        </w:rPr>
      </w:pPr>
    </w:p>
    <w:p w:rsidR="0053472B" w:rsidRDefault="0053472B">
      <w:pPr>
        <w:spacing w:line="560" w:lineRule="exact"/>
        <w:ind w:firstLine="646"/>
        <w:rPr>
          <w:rFonts w:ascii="Times New Roman" w:eastAsia="仿宋_GB2312" w:hAnsi="Times New Roman"/>
          <w:szCs w:val="32"/>
        </w:rPr>
      </w:pPr>
    </w:p>
    <w:p w:rsidR="0053472B" w:rsidRDefault="00DE0473">
      <w:pPr>
        <w:wordWrap w:val="0"/>
        <w:spacing w:line="560" w:lineRule="exact"/>
        <w:ind w:firstLine="646"/>
        <w:jc w:val="righ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/>
          <w:szCs w:val="32"/>
        </w:rPr>
        <w:t>资源县人民政府</w:t>
      </w:r>
      <w:r>
        <w:rPr>
          <w:rFonts w:ascii="Times New Roman" w:eastAsia="仿宋_GB2312" w:hAnsi="Times New Roman" w:hint="eastAsia"/>
          <w:szCs w:val="32"/>
        </w:rPr>
        <w:t xml:space="preserve">        </w:t>
      </w:r>
    </w:p>
    <w:p w:rsidR="0053472B" w:rsidRDefault="00DE0473">
      <w:pPr>
        <w:wordWrap w:val="0"/>
        <w:spacing w:line="560" w:lineRule="exact"/>
        <w:ind w:firstLine="646"/>
        <w:jc w:val="righ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 xml:space="preserve">    </w:t>
      </w:r>
      <w:r>
        <w:rPr>
          <w:rFonts w:ascii="Times New Roman" w:eastAsia="仿宋_GB2312" w:hAnsi="Times New Roman"/>
          <w:szCs w:val="32"/>
        </w:rPr>
        <w:t>20</w:t>
      </w:r>
      <w:r>
        <w:rPr>
          <w:rFonts w:ascii="Times New Roman" w:eastAsia="仿宋_GB2312" w:hAnsi="Times New Roman" w:hint="eastAsia"/>
          <w:szCs w:val="32"/>
        </w:rPr>
        <w:t>2</w:t>
      </w:r>
      <w:r>
        <w:rPr>
          <w:rFonts w:ascii="Times New Roman" w:eastAsia="仿宋_GB2312" w:hAnsi="Times New Roman" w:hint="eastAsia"/>
          <w:szCs w:val="32"/>
        </w:rPr>
        <w:t>4</w:t>
      </w:r>
      <w:r>
        <w:rPr>
          <w:rFonts w:ascii="Times New Roman" w:eastAsia="仿宋_GB2312" w:hAnsi="Times New Roman"/>
          <w:szCs w:val="32"/>
        </w:rPr>
        <w:t>年</w:t>
      </w:r>
      <w:r>
        <w:rPr>
          <w:rFonts w:ascii="Times New Roman" w:eastAsia="仿宋_GB2312" w:hAnsi="Times New Roman" w:hint="eastAsia"/>
          <w:szCs w:val="32"/>
        </w:rPr>
        <w:t>3</w:t>
      </w:r>
      <w:r>
        <w:rPr>
          <w:rFonts w:ascii="Times New Roman" w:eastAsia="仿宋_GB2312" w:hAnsi="Times New Roman"/>
          <w:szCs w:val="32"/>
        </w:rPr>
        <w:t>月</w:t>
      </w:r>
      <w:r>
        <w:rPr>
          <w:rFonts w:ascii="Times New Roman" w:eastAsia="仿宋_GB2312" w:hAnsi="Times New Roman" w:hint="eastAsia"/>
          <w:szCs w:val="32"/>
        </w:rPr>
        <w:t>28</w:t>
      </w:r>
      <w:r>
        <w:rPr>
          <w:rFonts w:ascii="Times New Roman" w:eastAsia="仿宋_GB2312" w:hAnsi="Times New Roman"/>
          <w:szCs w:val="32"/>
        </w:rPr>
        <w:t>日</w:t>
      </w:r>
      <w:r>
        <w:rPr>
          <w:rFonts w:ascii="Times New Roman" w:eastAsia="仿宋_GB2312" w:hAnsi="Times New Roman" w:hint="eastAsia"/>
          <w:szCs w:val="32"/>
        </w:rPr>
        <w:t xml:space="preserve">       </w:t>
      </w:r>
    </w:p>
    <w:p w:rsidR="0053472B" w:rsidRDefault="00DE0473">
      <w:pPr>
        <w:spacing w:line="560" w:lineRule="exact"/>
        <w:ind w:firstLine="646"/>
        <w:jc w:val="left"/>
        <w:rPr>
          <w:rFonts w:ascii="Times New Roman" w:eastAsia="仿宋_GB2312" w:hAnsi="Times New Roman"/>
          <w:szCs w:val="32"/>
        </w:rPr>
      </w:pPr>
      <w:r>
        <w:rPr>
          <w:rFonts w:ascii="Times New Roman" w:eastAsia="仿宋_GB2312" w:hAnsi="Times New Roman" w:hint="eastAsia"/>
          <w:szCs w:val="32"/>
        </w:rPr>
        <w:t>（</w:t>
      </w:r>
      <w:r>
        <w:rPr>
          <w:rFonts w:ascii="Times New Roman" w:eastAsia="仿宋_GB2312" w:hAnsi="Times New Roman" w:hint="eastAsia"/>
          <w:szCs w:val="32"/>
        </w:rPr>
        <w:t>此件公开发布</w:t>
      </w:r>
      <w:r>
        <w:rPr>
          <w:rFonts w:ascii="Times New Roman" w:eastAsia="仿宋_GB2312" w:hAnsi="Times New Roman" w:hint="eastAsia"/>
          <w:szCs w:val="32"/>
        </w:rPr>
        <w:t>）</w:t>
      </w:r>
      <w:bookmarkEnd w:id="0"/>
    </w:p>
    <w:sectPr w:rsidR="0053472B" w:rsidSect="00036E5C">
      <w:footerReference w:type="default" r:id="rId7"/>
      <w:pgSz w:w="11906" w:h="16838" w:code="9"/>
      <w:pgMar w:top="2098" w:right="1304" w:bottom="1304" w:left="1587" w:header="851" w:footer="1361" w:gutter="0"/>
      <w:cols w:space="720"/>
      <w:docGrid w:type="lines" w:linePitch="4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0473" w:rsidRDefault="00DE0473">
      <w:r>
        <w:separator/>
      </w:r>
    </w:p>
  </w:endnote>
  <w:endnote w:type="continuationSeparator" w:id="0">
    <w:p w:rsidR="00DE0473" w:rsidRDefault="00DE0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72B" w:rsidRDefault="00DE0473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53472B" w:rsidRDefault="00DE0473">
                          <w:pPr>
                            <w:snapToGrid w:val="0"/>
                            <w:ind w:rightChars="100" w:right="320"/>
                            <w:jc w:val="right"/>
                            <w:rPr>
                              <w:rFonts w:ascii="宋体" w:eastAsia="宋体" w:hAnsi="宋体" w:cs="宋体"/>
                              <w:spacing w:val="-20"/>
                              <w:kern w:val="10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宋体" w:eastAsia="宋体" w:hAnsi="宋体" w:cs="宋体" w:hint="eastAsia"/>
                              <w:spacing w:val="-20"/>
                              <w:kern w:val="10"/>
                              <w:sz w:val="28"/>
                              <w:szCs w:val="2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" filled="f" stroked="f" strokeweight=".5pt">
              <v:textbox style="mso-fit-shape-to-text:t" inset="0,0,0,0">
                <w:txbxContent>
                  <w:p w:rsidR="0053472B" w:rsidRDefault="00DE0473">
                    <w:pPr>
                      <w:snapToGrid w:val="0"/>
                      <w:ind w:rightChars="100" w:right="320"/>
                      <w:jc w:val="right"/>
                      <w:rPr>
                        <w:rFonts w:ascii="宋体" w:eastAsia="宋体" w:hAnsi="宋体" w:cs="宋体"/>
                        <w:spacing w:val="-20"/>
                        <w:kern w:val="10"/>
                        <w:sz w:val="28"/>
                        <w:szCs w:val="28"/>
                      </w:rPr>
                    </w:pPr>
                    <w:r>
                      <w:rPr>
                        <w:rFonts w:ascii="宋体" w:eastAsia="宋体" w:hAnsi="宋体" w:cs="宋体" w:hint="eastAsia"/>
                        <w:spacing w:val="-20"/>
                        <w:kern w:val="10"/>
                        <w:sz w:val="28"/>
                        <w:szCs w:val="28"/>
                      </w:rPr>
                      <w:t xml:space="preserve"> 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0473" w:rsidRDefault="00DE0473">
      <w:r>
        <w:separator/>
      </w:r>
    </w:p>
  </w:footnote>
  <w:footnote w:type="continuationSeparator" w:id="0">
    <w:p w:rsidR="00DE0473" w:rsidRDefault="00DE04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60"/>
  <w:drawingGridVerticalSpacing w:val="447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Q2NGYwMjNkN2ZlZjJjOTY3MTBjZjNkYzQzZGU1YjQifQ=="/>
  </w:docVars>
  <w:rsids>
    <w:rsidRoot w:val="0814449B"/>
    <w:rsid w:val="00036E5C"/>
    <w:rsid w:val="001E2E6D"/>
    <w:rsid w:val="0053472B"/>
    <w:rsid w:val="00820273"/>
    <w:rsid w:val="008A0D24"/>
    <w:rsid w:val="00AE7E6A"/>
    <w:rsid w:val="00AF18C7"/>
    <w:rsid w:val="00DE0473"/>
    <w:rsid w:val="00E83C40"/>
    <w:rsid w:val="057F49E2"/>
    <w:rsid w:val="06F37131"/>
    <w:rsid w:val="0814449B"/>
    <w:rsid w:val="087D1D89"/>
    <w:rsid w:val="08D1074B"/>
    <w:rsid w:val="09810862"/>
    <w:rsid w:val="09B278A3"/>
    <w:rsid w:val="0AF158C3"/>
    <w:rsid w:val="0D721466"/>
    <w:rsid w:val="12DD0265"/>
    <w:rsid w:val="13405E85"/>
    <w:rsid w:val="16444BF4"/>
    <w:rsid w:val="197F46D6"/>
    <w:rsid w:val="1ABF40C7"/>
    <w:rsid w:val="275A713E"/>
    <w:rsid w:val="28C83683"/>
    <w:rsid w:val="29503E05"/>
    <w:rsid w:val="296F3703"/>
    <w:rsid w:val="29E42AD9"/>
    <w:rsid w:val="2ACD156C"/>
    <w:rsid w:val="2BFB0F9F"/>
    <w:rsid w:val="305B223E"/>
    <w:rsid w:val="34000088"/>
    <w:rsid w:val="3551072A"/>
    <w:rsid w:val="3588365F"/>
    <w:rsid w:val="36BC708F"/>
    <w:rsid w:val="38324CCC"/>
    <w:rsid w:val="38A8092A"/>
    <w:rsid w:val="3A31783E"/>
    <w:rsid w:val="3AA924D0"/>
    <w:rsid w:val="3D890FE5"/>
    <w:rsid w:val="3E3C0E0C"/>
    <w:rsid w:val="41D66372"/>
    <w:rsid w:val="44BB4EBA"/>
    <w:rsid w:val="47562901"/>
    <w:rsid w:val="4AD12FD9"/>
    <w:rsid w:val="4E6D3B34"/>
    <w:rsid w:val="51813BBE"/>
    <w:rsid w:val="51AE1128"/>
    <w:rsid w:val="522176B9"/>
    <w:rsid w:val="55743D25"/>
    <w:rsid w:val="57DB16C1"/>
    <w:rsid w:val="58D00EF9"/>
    <w:rsid w:val="5C4A377F"/>
    <w:rsid w:val="5C632DEE"/>
    <w:rsid w:val="5CC147D3"/>
    <w:rsid w:val="5EC92CE5"/>
    <w:rsid w:val="60BF693B"/>
    <w:rsid w:val="63DB261F"/>
    <w:rsid w:val="65362AE7"/>
    <w:rsid w:val="673D571B"/>
    <w:rsid w:val="675C246D"/>
    <w:rsid w:val="69AB6704"/>
    <w:rsid w:val="6D9F3371"/>
    <w:rsid w:val="703D644B"/>
    <w:rsid w:val="723651D7"/>
    <w:rsid w:val="72D13864"/>
    <w:rsid w:val="73CD471C"/>
    <w:rsid w:val="7447591B"/>
    <w:rsid w:val="79BF7F9F"/>
    <w:rsid w:val="7B490971"/>
    <w:rsid w:val="7B4E71E3"/>
    <w:rsid w:val="7CD93587"/>
    <w:rsid w:val="7EA27D72"/>
    <w:rsid w:val="7F2F7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C379026-FAEB-457E-BEFA-01930237C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方正仿宋_GBK" w:hAnsi="Calibri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112</Words>
  <Characters>643</Characters>
  <Application>Microsoft Office Word</Application>
  <DocSecurity>0</DocSecurity>
  <Lines>5</Lines>
  <Paragraphs>1</Paragraphs>
  <ScaleCrop>false</ScaleCrop>
  <Company>中国微软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信息中心</cp:lastModifiedBy>
  <cp:revision>2</cp:revision>
  <cp:lastPrinted>2024-03-28T07:18:00Z</cp:lastPrinted>
  <dcterms:created xsi:type="dcterms:W3CDTF">2024-03-29T02:55:00Z</dcterms:created>
  <dcterms:modified xsi:type="dcterms:W3CDTF">2024-03-29T02:55:00Z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2052-11.8.2.12087</vt:lpwstr>
  </property>
  <property fmtid="{D5CDD505-2E9C-101B-9397-08002B2CF9AE}" pid="3" name="ICV">
    <vt:lpwstr>0394A41EB0D948DEAFF1D498CD4DC9EA_13</vt:lpwstr>
  </property>
</Properties>
</file>