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附件2</w:t>
      </w:r>
    </w:p>
    <w:p>
      <w:pPr>
        <w:keepNext w:val="0"/>
        <w:keepLines w:val="0"/>
        <w:pageBreakBefore w:val="0"/>
        <w:widowControl/>
        <w:tabs>
          <w:tab w:val="left" w:pos="8620"/>
        </w:tabs>
        <w:kinsoku w:val="0"/>
        <w:wordWrap/>
        <w:overflowPunct/>
        <w:topLinePunct w:val="0"/>
        <w:autoSpaceDE w:val="0"/>
        <w:autoSpaceDN w:val="0"/>
        <w:bidi w:val="0"/>
        <w:adjustRightInd w:val="0"/>
        <w:snapToGrid w:val="0"/>
        <w:spacing w:line="560" w:lineRule="exact"/>
        <w:ind w:right="-101" w:rightChars="0"/>
        <w:jc w:val="center"/>
        <w:textAlignment w:val="baseline"/>
        <w:outlineLvl w:val="0"/>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pacing w:val="13"/>
          <w:sz w:val="44"/>
          <w:szCs w:val="44"/>
        </w:rPr>
        <w:t>新生儿出生</w:t>
      </w:r>
      <w:r>
        <w:rPr>
          <w:rFonts w:hint="default" w:ascii="Times New Roman" w:hAnsi="Times New Roman" w:eastAsia="方正小标宋_GBK" w:cs="Times New Roman"/>
          <w:b w:val="0"/>
          <w:bCs w:val="0"/>
          <w:color w:val="auto"/>
          <w:spacing w:val="-8"/>
          <w:sz w:val="44"/>
          <w:szCs w:val="44"/>
        </w:rPr>
        <w:t>“</w:t>
      </w:r>
      <w:r>
        <w:rPr>
          <w:rFonts w:hint="default" w:ascii="Times New Roman" w:hAnsi="Times New Roman" w:eastAsia="方正小标宋_GBK" w:cs="Times New Roman"/>
          <w:b w:val="0"/>
          <w:bCs w:val="0"/>
          <w:color w:val="auto"/>
          <w:spacing w:val="-8"/>
          <w:sz w:val="44"/>
          <w:szCs w:val="44"/>
          <w:lang w:val="en-US" w:eastAsia="zh-CN"/>
        </w:rPr>
        <w:t>一件事</w:t>
      </w:r>
      <w:r>
        <w:rPr>
          <w:rFonts w:hint="default" w:ascii="Times New Roman" w:hAnsi="Times New Roman" w:eastAsia="方正小标宋_GBK" w:cs="Times New Roman"/>
          <w:b w:val="0"/>
          <w:bCs w:val="0"/>
          <w:color w:val="auto"/>
          <w:spacing w:val="-8"/>
          <w:sz w:val="44"/>
          <w:szCs w:val="44"/>
        </w:rPr>
        <w:t>”</w:t>
      </w:r>
      <w:r>
        <w:rPr>
          <w:rFonts w:hint="default" w:ascii="Times New Roman" w:hAnsi="Times New Roman" w:eastAsia="方正小标宋_GBK" w:cs="Times New Roman"/>
          <w:b w:val="0"/>
          <w:bCs w:val="0"/>
          <w:color w:val="auto"/>
          <w:spacing w:val="-8"/>
          <w:sz w:val="44"/>
          <w:szCs w:val="44"/>
          <w:lang w:val="en-US" w:eastAsia="zh-CN"/>
        </w:rPr>
        <w:t>业务</w:t>
      </w:r>
      <w:r>
        <w:rPr>
          <w:rFonts w:hint="default" w:ascii="Times New Roman" w:hAnsi="Times New Roman" w:eastAsia="方正小标宋_GBK" w:cs="Times New Roman"/>
          <w:b w:val="0"/>
          <w:bCs w:val="0"/>
          <w:color w:val="auto"/>
          <w:spacing w:val="-8"/>
          <w:sz w:val="44"/>
          <w:szCs w:val="44"/>
        </w:rPr>
        <w:t>流程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新生儿出生“</w:t>
      </w:r>
      <w:r>
        <w:rPr>
          <w:rFonts w:hint="default" w:ascii="Times New Roman" w:hAnsi="Times New Roman" w:eastAsia="仿宋_GB2312" w:cs="Times New Roman"/>
          <w:sz w:val="32"/>
          <w:szCs w:val="32"/>
          <w:lang w:eastAsia="zh-CN"/>
        </w:rPr>
        <w:t>一件事</w:t>
      </w:r>
      <w:r>
        <w:rPr>
          <w:rFonts w:hint="default" w:ascii="Times New Roman" w:hAnsi="Times New Roman" w:eastAsia="仿宋_GB2312" w:cs="Times New Roman"/>
          <w:sz w:val="32"/>
          <w:szCs w:val="32"/>
        </w:rPr>
        <w:t>”，指通过集成新生儿出生阶段内需要办理的关联性强</w:t>
      </w:r>
      <w:bookmarkStart w:id="0" w:name="_GoBack"/>
      <w:bookmarkEnd w:id="0"/>
      <w:r>
        <w:rPr>
          <w:rFonts w:hint="default" w:ascii="Times New Roman" w:hAnsi="Times New Roman" w:eastAsia="仿宋_GB2312" w:cs="Times New Roman"/>
          <w:sz w:val="32"/>
          <w:szCs w:val="32"/>
        </w:rPr>
        <w:t>、需求频率高的多个单一事项，将出生医学证明</w:t>
      </w:r>
      <w:r>
        <w:rPr>
          <w:rFonts w:hint="default" w:ascii="Times New Roman" w:hAnsi="Times New Roman" w:eastAsia="仿宋_GB2312" w:cs="Times New Roman"/>
          <w:sz w:val="32"/>
          <w:szCs w:val="32"/>
          <w:lang w:val="en-US" w:eastAsia="zh-CN"/>
        </w:rPr>
        <w:t>办理（首签）、</w:t>
      </w:r>
      <w:r>
        <w:rPr>
          <w:rFonts w:hint="default" w:ascii="Times New Roman" w:hAnsi="Times New Roman" w:eastAsia="仿宋_GB2312" w:cs="Times New Roman"/>
          <w:sz w:val="32"/>
          <w:szCs w:val="32"/>
        </w:rPr>
        <w:t>预防接种证</w:t>
      </w:r>
      <w:r>
        <w:rPr>
          <w:rFonts w:hint="default" w:ascii="Times New Roman" w:hAnsi="Times New Roman" w:eastAsia="仿宋_GB2312" w:cs="Times New Roman"/>
          <w:sz w:val="32"/>
          <w:szCs w:val="32"/>
          <w:lang w:val="en-US" w:eastAsia="zh-CN"/>
        </w:rPr>
        <w:t>办理、出生登记</w:t>
      </w:r>
      <w:r>
        <w:rPr>
          <w:rFonts w:hint="default" w:ascii="Times New Roman" w:hAnsi="Times New Roman" w:eastAsia="仿宋_GB2312" w:cs="Times New Roman"/>
          <w:sz w:val="32"/>
          <w:szCs w:val="32"/>
        </w:rPr>
        <w:t>、社会保障卡申领、</w:t>
      </w:r>
      <w:r>
        <w:rPr>
          <w:rFonts w:hint="default" w:ascii="Times New Roman" w:hAnsi="Times New Roman" w:eastAsia="仿宋_GB2312" w:cs="Times New Roman"/>
          <w:sz w:val="32"/>
          <w:szCs w:val="32"/>
          <w:lang w:val="en-US" w:eastAsia="zh-CN"/>
        </w:rPr>
        <w:t>生育医疗费用报销、办理居民医</w:t>
      </w:r>
      <w:r>
        <w:rPr>
          <w:rFonts w:hint="default" w:ascii="Times New Roman" w:hAnsi="Times New Roman" w:eastAsia="仿宋_GB2312" w:cs="Times New Roman"/>
          <w:sz w:val="32"/>
          <w:szCs w:val="32"/>
        </w:rPr>
        <w:t>保登记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科学育儿指导服务登记</w:t>
      </w:r>
      <w:r>
        <w:rPr>
          <w:rFonts w:hint="default" w:ascii="Times New Roman" w:hAnsi="Times New Roman" w:eastAsia="仿宋_GB2312" w:cs="Times New Roman"/>
          <w:sz w:val="32"/>
          <w:szCs w:val="32"/>
        </w:rPr>
        <w:t>等事项集成化办理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为在</w:t>
      </w:r>
      <w:r>
        <w:rPr>
          <w:rFonts w:hint="default" w:ascii="Times New Roman" w:hAnsi="Times New Roman" w:eastAsia="仿宋_GB2312" w:cs="Times New Roman"/>
          <w:sz w:val="32"/>
          <w:szCs w:val="32"/>
          <w:lang w:eastAsia="zh-CN"/>
        </w:rPr>
        <w:t>区内</w:t>
      </w:r>
      <w:r>
        <w:rPr>
          <w:rFonts w:hint="default" w:ascii="Times New Roman" w:hAnsi="Times New Roman" w:eastAsia="仿宋_GB2312" w:cs="Times New Roman"/>
          <w:sz w:val="32"/>
          <w:szCs w:val="32"/>
        </w:rPr>
        <w:t>助产机构出生且符合落户和参保政策的新生儿提供联办服务。</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本文件规定了新生儿出生“</w:t>
      </w:r>
      <w:r>
        <w:rPr>
          <w:rFonts w:hint="default" w:ascii="Times New Roman" w:hAnsi="Times New Roman" w:eastAsia="仿宋_GB2312" w:cs="Times New Roman"/>
          <w:sz w:val="32"/>
          <w:szCs w:val="32"/>
          <w:lang w:eastAsia="zh-CN"/>
        </w:rPr>
        <w:t>一件事</w:t>
      </w:r>
      <w:r>
        <w:rPr>
          <w:rFonts w:hint="default" w:ascii="Times New Roman" w:hAnsi="Times New Roman" w:eastAsia="仿宋_GB2312" w:cs="Times New Roman"/>
          <w:sz w:val="32"/>
          <w:szCs w:val="32"/>
        </w:rPr>
        <w:t>”的工作要求、事项范围、受理条件、申请材料、业务流程、办结时限、结果送达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评价与改进等内容。</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一、工作要求</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（一）机制建设</w:t>
      </w:r>
      <w:r>
        <w:rPr>
          <w:rFonts w:hint="default" w:ascii="Times New Roman" w:hAnsi="Times New Roman" w:eastAsia="楷体_GB2312" w:cs="Times New Roman"/>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1.建立责任分工机制</w:t>
      </w:r>
      <w:r>
        <w:rPr>
          <w:rFonts w:hint="default" w:ascii="Times New Roman" w:hAnsi="Times New Roman" w:eastAsia="仿宋_GB2312" w:cs="Times New Roman"/>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明确牵头单位、责任单位的职责分工：</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（1）牵头单位：卫生健康部门；</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（2）责任单位：</w:t>
      </w:r>
      <w:r>
        <w:rPr>
          <w:rFonts w:hint="default" w:ascii="Times New Roman" w:hAnsi="Times New Roman" w:eastAsia="仿宋_GB2312" w:cs="Times New Roman"/>
          <w:sz w:val="32"/>
          <w:szCs w:val="32"/>
          <w:lang w:val="en-US" w:eastAsia="zh-CN"/>
        </w:rPr>
        <w:t>疾控部门、</w:t>
      </w:r>
      <w:r>
        <w:rPr>
          <w:rFonts w:hint="default" w:ascii="Times New Roman" w:hAnsi="Times New Roman" w:eastAsia="仿宋_GB2312" w:cs="Times New Roman"/>
          <w:sz w:val="32"/>
          <w:szCs w:val="32"/>
        </w:rPr>
        <w:t>公安部门、医保部门、人力资源社会保障部门。</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2.建立数据交换机制</w:t>
      </w:r>
      <w:r>
        <w:rPr>
          <w:rFonts w:hint="default" w:ascii="Times New Roman" w:hAnsi="Times New Roman" w:eastAsia="仿宋_GB2312" w:cs="Times New Roman"/>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16"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依托自治区数据共享交换平台和广西数字政务一体化平台</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将数据推送至相关部门业务办事系统，数据流转按</w:t>
      </w:r>
      <w:r>
        <w:rPr>
          <w:rFonts w:hint="default" w:ascii="Times New Roman" w:hAnsi="Times New Roman" w:eastAsia="仿宋_GB2312" w:cs="Times New Roman"/>
          <w:spacing w:val="-6"/>
          <w:sz w:val="32"/>
          <w:szCs w:val="32"/>
          <w:lang w:eastAsia="zh-CN"/>
        </w:rPr>
        <w:t>附件</w:t>
      </w:r>
      <w:r>
        <w:rPr>
          <w:rFonts w:hint="default" w:ascii="Times New Roman" w:hAnsi="Times New Roman" w:eastAsia="仿宋_GB2312" w:cs="Times New Roman"/>
          <w:spacing w:val="-6"/>
          <w:sz w:val="32"/>
          <w:szCs w:val="32"/>
          <w:lang w:val="en-US" w:eastAsia="zh-CN"/>
        </w:rPr>
        <w:t>3</w:t>
      </w:r>
      <w:r>
        <w:rPr>
          <w:rFonts w:hint="default" w:ascii="Times New Roman" w:hAnsi="Times New Roman" w:eastAsia="仿宋_GB2312" w:cs="Times New Roman"/>
          <w:spacing w:val="-6"/>
          <w:sz w:val="32"/>
          <w:szCs w:val="32"/>
        </w:rPr>
        <w:t>执行</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z w:val="32"/>
          <w:szCs w:val="32"/>
        </w:rPr>
        <w:t>加强电子证照、电子印章、电子签名、电子档案等基础应用，通过数据共享、核验逐步实现申请材料免提交。</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3.建立监督反馈机制</w:t>
      </w:r>
      <w:r>
        <w:rPr>
          <w:rFonts w:hint="default" w:ascii="Times New Roman" w:hAnsi="Times New Roman" w:eastAsia="仿宋_GB2312" w:cs="Times New Roman"/>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16"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牵头单位会同责任单位依托广西数字政务一体化平台、</w:t>
      </w:r>
      <w:r>
        <w:rPr>
          <w:rFonts w:hint="default" w:ascii="Times New Roman" w:hAnsi="Times New Roman" w:eastAsia="仿宋_GB2312" w:cs="Times New Roman"/>
          <w:spacing w:val="-6"/>
          <w:sz w:val="32"/>
          <w:szCs w:val="32"/>
          <w:lang w:eastAsia="zh-CN"/>
        </w:rPr>
        <w:t>“智桂通”</w:t>
      </w:r>
      <w:r>
        <w:rPr>
          <w:rFonts w:hint="default" w:ascii="Times New Roman" w:hAnsi="Times New Roman" w:eastAsia="仿宋_GB2312" w:cs="Times New Roman"/>
          <w:spacing w:val="-6"/>
          <w:sz w:val="32"/>
          <w:szCs w:val="32"/>
        </w:rPr>
        <w:t>、</w:t>
      </w:r>
      <w:r>
        <w:rPr>
          <w:rFonts w:hint="default" w:ascii="Times New Roman" w:hAnsi="Times New Roman" w:eastAsia="仿宋_GB2312" w:cs="Times New Roman"/>
          <w:sz w:val="32"/>
          <w:szCs w:val="32"/>
        </w:rPr>
        <w:t>助产机构“一窗受理”综合窗口等，根据新生儿出生“</w:t>
      </w:r>
      <w:r>
        <w:rPr>
          <w:rFonts w:hint="default" w:ascii="Times New Roman" w:hAnsi="Times New Roman" w:eastAsia="仿宋_GB2312" w:cs="Times New Roman"/>
          <w:sz w:val="32"/>
          <w:szCs w:val="32"/>
          <w:lang w:eastAsia="zh-CN"/>
        </w:rPr>
        <w:t>一件事</w:t>
      </w:r>
      <w:r>
        <w:rPr>
          <w:rFonts w:hint="default" w:ascii="Times New Roman" w:hAnsi="Times New Roman" w:eastAsia="仿宋_GB2312" w:cs="Times New Roman"/>
          <w:sz w:val="32"/>
          <w:szCs w:val="32"/>
        </w:rPr>
        <w:t>”服务涉及事项环节区分，对业务流程不同环节进行跟踪反馈。</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（二）工作职责</w:t>
      </w:r>
      <w:r>
        <w:rPr>
          <w:rFonts w:hint="default" w:ascii="Times New Roman" w:hAnsi="Times New Roman" w:eastAsia="楷体_GB2312" w:cs="Times New Roman"/>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1.牵头单位</w:t>
      </w:r>
      <w:r>
        <w:rPr>
          <w:rFonts w:hint="default" w:ascii="Times New Roman" w:hAnsi="Times New Roman" w:eastAsia="仿宋_GB2312" w:cs="Times New Roman"/>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新生儿出生“</w:t>
      </w:r>
      <w:r>
        <w:rPr>
          <w:rFonts w:hint="default" w:ascii="Times New Roman" w:hAnsi="Times New Roman" w:eastAsia="仿宋_GB2312" w:cs="Times New Roman"/>
          <w:sz w:val="32"/>
          <w:szCs w:val="32"/>
          <w:lang w:eastAsia="zh-CN"/>
        </w:rPr>
        <w:t>一件事</w:t>
      </w:r>
      <w:r>
        <w:rPr>
          <w:rFonts w:hint="default" w:ascii="Times New Roman" w:hAnsi="Times New Roman" w:eastAsia="仿宋_GB2312" w:cs="Times New Roman"/>
          <w:sz w:val="32"/>
          <w:szCs w:val="32"/>
        </w:rPr>
        <w:t>”牵头单位为卫生健康部门，主要工作职责如下：</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（1）做好新生儿出生“</w:t>
      </w:r>
      <w:r>
        <w:rPr>
          <w:rFonts w:hint="default" w:ascii="Times New Roman" w:hAnsi="Times New Roman" w:eastAsia="仿宋_GB2312" w:cs="Times New Roman"/>
          <w:sz w:val="32"/>
          <w:szCs w:val="32"/>
          <w:lang w:eastAsia="zh-CN"/>
        </w:rPr>
        <w:t>一件事</w:t>
      </w:r>
      <w:r>
        <w:rPr>
          <w:rFonts w:hint="default" w:ascii="Times New Roman" w:hAnsi="Times New Roman" w:eastAsia="仿宋_GB2312" w:cs="Times New Roman"/>
          <w:sz w:val="32"/>
          <w:szCs w:val="32"/>
        </w:rPr>
        <w:t>”本部门事项涉及业务系统、申请材料与广西数字政务一体化平台、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智桂通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等平台的对接，实现信息流转、数据共享；</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（2）在助产机构设置办理新生儿出生“一窗受理”综合窗口，受理新生儿出生“</w:t>
      </w:r>
      <w:r>
        <w:rPr>
          <w:rFonts w:hint="default" w:ascii="Times New Roman" w:hAnsi="Times New Roman" w:eastAsia="仿宋_GB2312" w:cs="Times New Roman"/>
          <w:sz w:val="32"/>
          <w:szCs w:val="32"/>
          <w:lang w:eastAsia="zh-CN"/>
        </w:rPr>
        <w:t>一件事</w:t>
      </w:r>
      <w:r>
        <w:rPr>
          <w:rFonts w:hint="default" w:ascii="Times New Roman" w:hAnsi="Times New Roman" w:eastAsia="仿宋_GB2312" w:cs="Times New Roman"/>
          <w:sz w:val="32"/>
          <w:szCs w:val="32"/>
        </w:rPr>
        <w:t>”，联合责任单位开展新生儿出生“</w:t>
      </w:r>
      <w:r>
        <w:rPr>
          <w:rFonts w:hint="default" w:ascii="Times New Roman" w:hAnsi="Times New Roman" w:eastAsia="仿宋_GB2312" w:cs="Times New Roman"/>
          <w:sz w:val="32"/>
          <w:szCs w:val="32"/>
          <w:lang w:eastAsia="zh-CN"/>
        </w:rPr>
        <w:t>一件事</w:t>
      </w:r>
      <w:r>
        <w:rPr>
          <w:rFonts w:hint="default" w:ascii="Times New Roman" w:hAnsi="Times New Roman" w:eastAsia="仿宋_GB2312" w:cs="Times New Roman"/>
          <w:sz w:val="32"/>
          <w:szCs w:val="32"/>
        </w:rPr>
        <w:t>”政策解读和宣传引导；</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（3）对本部门事项申请材料进行审核、受理、录入、推送，完成出生医学证明</w:t>
      </w:r>
      <w:r>
        <w:rPr>
          <w:rFonts w:hint="default" w:ascii="Times New Roman" w:hAnsi="Times New Roman" w:eastAsia="仿宋_GB2312" w:cs="Times New Roman"/>
          <w:sz w:val="32"/>
          <w:szCs w:val="32"/>
          <w:lang w:val="en-US" w:eastAsia="zh-CN"/>
        </w:rPr>
        <w:t>办理</w:t>
      </w:r>
      <w:r>
        <w:rPr>
          <w:rFonts w:hint="default" w:ascii="Times New Roman" w:hAnsi="Times New Roman" w:eastAsia="仿宋_GB2312" w:cs="Times New Roman"/>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pacing w:val="-6"/>
          <w:sz w:val="32"/>
          <w:szCs w:val="32"/>
        </w:rPr>
        <w:t>新生儿出生“</w:t>
      </w:r>
      <w:r>
        <w:rPr>
          <w:rFonts w:hint="default" w:ascii="Times New Roman" w:hAnsi="Times New Roman" w:eastAsia="仿宋_GB2312" w:cs="Times New Roman"/>
          <w:spacing w:val="-6"/>
          <w:sz w:val="32"/>
          <w:szCs w:val="32"/>
          <w:lang w:eastAsia="zh-CN"/>
        </w:rPr>
        <w:t>一件事</w:t>
      </w:r>
      <w:r>
        <w:rPr>
          <w:rFonts w:hint="default" w:ascii="Times New Roman" w:hAnsi="Times New Roman" w:eastAsia="仿宋_GB2312" w:cs="Times New Roman"/>
          <w:spacing w:val="-6"/>
          <w:sz w:val="32"/>
          <w:szCs w:val="32"/>
        </w:rPr>
        <w:t>”</w:t>
      </w:r>
      <w:r>
        <w:rPr>
          <w:rFonts w:hint="default" w:ascii="Times New Roman" w:hAnsi="Times New Roman" w:eastAsia="仿宋_GB2312" w:cs="Times New Roman"/>
          <w:spacing w:val="-6"/>
          <w:sz w:val="32"/>
          <w:szCs w:val="32"/>
          <w:lang w:eastAsia="zh-CN"/>
        </w:rPr>
        <w:t>多证联办的，出生医学证明签发机构为群众签发正页，副页由签发机构于每季度末月</w:t>
      </w:r>
      <w:r>
        <w:rPr>
          <w:rFonts w:hint="default" w:ascii="Times New Roman" w:hAnsi="Times New Roman" w:eastAsia="仿宋_GB2312" w:cs="Times New Roman"/>
          <w:spacing w:val="-6"/>
          <w:sz w:val="32"/>
          <w:szCs w:val="32"/>
          <w:lang w:val="en-US" w:eastAsia="zh-CN"/>
        </w:rPr>
        <w:t>30日，</w:t>
      </w:r>
      <w:r>
        <w:rPr>
          <w:rFonts w:hint="default" w:ascii="Times New Roman" w:hAnsi="Times New Roman" w:eastAsia="仿宋_GB2312" w:cs="Times New Roman"/>
          <w:sz w:val="32"/>
          <w:szCs w:val="32"/>
          <w:lang w:val="en-US" w:eastAsia="zh-CN"/>
        </w:rPr>
        <w:t>移交到签发机构所在地派出所存档,双方做好交接登记。</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）联合责任单位跟踪、协调、处理新生儿出生“</w:t>
      </w:r>
      <w:r>
        <w:rPr>
          <w:rFonts w:hint="default" w:ascii="Times New Roman" w:hAnsi="Times New Roman" w:eastAsia="仿宋_GB2312" w:cs="Times New Roman"/>
          <w:sz w:val="32"/>
          <w:szCs w:val="32"/>
          <w:lang w:eastAsia="zh-CN"/>
        </w:rPr>
        <w:t>一件事</w:t>
      </w:r>
      <w:r>
        <w:rPr>
          <w:rFonts w:hint="default" w:ascii="Times New Roman" w:hAnsi="Times New Roman" w:eastAsia="仿宋_GB2312" w:cs="Times New Roman"/>
          <w:sz w:val="32"/>
          <w:szCs w:val="32"/>
        </w:rPr>
        <w:t>”办理过程中出现的问题，确保通办顺畅完成。</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2.责任单位</w:t>
      </w:r>
      <w:r>
        <w:rPr>
          <w:rFonts w:hint="default" w:ascii="Times New Roman" w:hAnsi="Times New Roman" w:eastAsia="仿宋_GB2312" w:cs="Times New Roman"/>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疾控</w:t>
      </w:r>
      <w:r>
        <w:rPr>
          <w:rFonts w:hint="default" w:ascii="Times New Roman" w:hAnsi="Times New Roman" w:eastAsia="仿宋_GB2312" w:cs="Times New Roman"/>
          <w:sz w:val="32"/>
          <w:szCs w:val="32"/>
        </w:rPr>
        <w:t>部门。主要工作职责如下：</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①做好新生儿出生“</w:t>
      </w:r>
      <w:r>
        <w:rPr>
          <w:rFonts w:hint="default" w:ascii="Times New Roman" w:hAnsi="Times New Roman" w:eastAsia="仿宋_GB2312" w:cs="Times New Roman"/>
          <w:sz w:val="32"/>
          <w:szCs w:val="32"/>
          <w:lang w:eastAsia="zh-CN"/>
        </w:rPr>
        <w:t>一件事</w:t>
      </w:r>
      <w:r>
        <w:rPr>
          <w:rFonts w:hint="default" w:ascii="Times New Roman" w:hAnsi="Times New Roman" w:eastAsia="仿宋_GB2312" w:cs="Times New Roman"/>
          <w:sz w:val="32"/>
          <w:szCs w:val="32"/>
        </w:rPr>
        <w:t>”本部门事项涉及业务系统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申请材料与广西数字政务一体化平台、</w:t>
      </w:r>
      <w:r>
        <w:rPr>
          <w:rFonts w:hint="default" w:ascii="Times New Roman" w:hAnsi="Times New Roman" w:eastAsia="仿宋_GB2312" w:cs="Times New Roman"/>
          <w:sz w:val="32"/>
          <w:szCs w:val="32"/>
          <w:lang w:eastAsia="zh-CN"/>
        </w:rPr>
        <w:t>“智桂通”</w:t>
      </w:r>
      <w:r>
        <w:rPr>
          <w:rFonts w:hint="default" w:ascii="Times New Roman" w:hAnsi="Times New Roman" w:eastAsia="仿宋_GB2312" w:cs="Times New Roman"/>
          <w:sz w:val="32"/>
          <w:szCs w:val="32"/>
        </w:rPr>
        <w:t>等平台的对接，实现信息流转、数据共享；</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②协同牵头单位依托助产机构新生儿出生“一窗受理”综合窗口开展新生儿出生“</w:t>
      </w:r>
      <w:r>
        <w:rPr>
          <w:rFonts w:hint="default" w:ascii="Times New Roman" w:hAnsi="Times New Roman" w:eastAsia="仿宋_GB2312" w:cs="Times New Roman"/>
          <w:sz w:val="32"/>
          <w:szCs w:val="32"/>
          <w:lang w:eastAsia="zh-CN"/>
        </w:rPr>
        <w:t>一件事</w:t>
      </w:r>
      <w:r>
        <w:rPr>
          <w:rFonts w:hint="default" w:ascii="Times New Roman" w:hAnsi="Times New Roman" w:eastAsia="仿宋_GB2312" w:cs="Times New Roman"/>
          <w:sz w:val="32"/>
          <w:szCs w:val="32"/>
        </w:rPr>
        <w:t>”政策解读和宣传引导；</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z w:val="32"/>
          <w:szCs w:val="32"/>
        </w:rPr>
        <w:t>③</w:t>
      </w:r>
      <w:r>
        <w:rPr>
          <w:rFonts w:hint="default" w:ascii="Times New Roman" w:hAnsi="Times New Roman" w:eastAsia="仿宋_GB2312" w:cs="Times New Roman"/>
          <w:spacing w:val="-11"/>
          <w:sz w:val="32"/>
          <w:szCs w:val="32"/>
        </w:rPr>
        <w:t>负责查收、核实推送的申请材料，办理预防接种证办理；</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④协同其他责任单位跟踪、协调、处理新生儿出生“</w:t>
      </w:r>
      <w:r>
        <w:rPr>
          <w:rFonts w:hint="default" w:ascii="Times New Roman" w:hAnsi="Times New Roman" w:eastAsia="仿宋_GB2312" w:cs="Times New Roman"/>
          <w:sz w:val="32"/>
          <w:szCs w:val="32"/>
          <w:lang w:eastAsia="zh-CN"/>
        </w:rPr>
        <w:t>一件事</w:t>
      </w:r>
      <w:r>
        <w:rPr>
          <w:rFonts w:hint="default" w:ascii="Times New Roman" w:hAnsi="Times New Roman" w:eastAsia="仿宋_GB2312" w:cs="Times New Roman"/>
          <w:sz w:val="32"/>
          <w:szCs w:val="32"/>
        </w:rPr>
        <w:t>”办理过程中出现的问题，确保通办顺畅完成。</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）公安部门。主要工作职责如下：</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①做好新生儿出生“</w:t>
      </w:r>
      <w:r>
        <w:rPr>
          <w:rFonts w:hint="default" w:ascii="Times New Roman" w:hAnsi="Times New Roman" w:eastAsia="仿宋_GB2312" w:cs="Times New Roman"/>
          <w:sz w:val="32"/>
          <w:szCs w:val="32"/>
          <w:lang w:eastAsia="zh-CN"/>
        </w:rPr>
        <w:t>一件事</w:t>
      </w:r>
      <w:r>
        <w:rPr>
          <w:rFonts w:hint="default" w:ascii="Times New Roman" w:hAnsi="Times New Roman" w:eastAsia="仿宋_GB2312" w:cs="Times New Roman"/>
          <w:sz w:val="32"/>
          <w:szCs w:val="32"/>
        </w:rPr>
        <w:t>”本部门事项涉及业务系统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申请材料与广西数字政务一体化平台、</w:t>
      </w:r>
      <w:r>
        <w:rPr>
          <w:rFonts w:hint="default" w:ascii="Times New Roman" w:hAnsi="Times New Roman" w:eastAsia="仿宋_GB2312" w:cs="Times New Roman"/>
          <w:sz w:val="32"/>
          <w:szCs w:val="32"/>
          <w:lang w:eastAsia="zh-CN"/>
        </w:rPr>
        <w:t>“智桂通”</w:t>
      </w:r>
      <w:r>
        <w:rPr>
          <w:rFonts w:hint="default" w:ascii="Times New Roman" w:hAnsi="Times New Roman" w:eastAsia="仿宋_GB2312" w:cs="Times New Roman"/>
          <w:sz w:val="32"/>
          <w:szCs w:val="32"/>
        </w:rPr>
        <w:t>等平台的对接，实现信息流转、数据共享；</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②协同牵头单位依托助产机构新生儿出生“一窗受理”综合窗口开展新生儿出生“</w:t>
      </w:r>
      <w:r>
        <w:rPr>
          <w:rFonts w:hint="default" w:ascii="Times New Roman" w:hAnsi="Times New Roman" w:eastAsia="仿宋_GB2312" w:cs="Times New Roman"/>
          <w:sz w:val="32"/>
          <w:szCs w:val="32"/>
          <w:lang w:eastAsia="zh-CN"/>
        </w:rPr>
        <w:t>一件事</w:t>
      </w:r>
      <w:r>
        <w:rPr>
          <w:rFonts w:hint="default" w:ascii="Times New Roman" w:hAnsi="Times New Roman" w:eastAsia="仿宋_GB2312" w:cs="Times New Roman"/>
          <w:sz w:val="32"/>
          <w:szCs w:val="32"/>
        </w:rPr>
        <w:t>”政策解读和宣传引导；</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z w:val="32"/>
          <w:szCs w:val="32"/>
        </w:rPr>
        <w:t>③</w:t>
      </w:r>
      <w:r>
        <w:rPr>
          <w:rFonts w:hint="default" w:ascii="Times New Roman" w:hAnsi="Times New Roman" w:eastAsia="仿宋_GB2312" w:cs="Times New Roman"/>
          <w:spacing w:val="-11"/>
          <w:sz w:val="32"/>
          <w:szCs w:val="32"/>
        </w:rPr>
        <w:t>负责查收、核实推送的申请材料，办理</w:t>
      </w:r>
      <w:r>
        <w:rPr>
          <w:rFonts w:hint="default" w:ascii="Times New Roman" w:hAnsi="Times New Roman" w:eastAsia="仿宋_GB2312" w:cs="Times New Roman"/>
          <w:spacing w:val="-11"/>
          <w:sz w:val="32"/>
          <w:szCs w:val="32"/>
          <w:lang w:eastAsia="zh-CN"/>
        </w:rPr>
        <w:t>新生儿出生</w:t>
      </w:r>
      <w:r>
        <w:rPr>
          <w:rFonts w:hint="default" w:ascii="Times New Roman" w:hAnsi="Times New Roman" w:eastAsia="仿宋_GB2312" w:cs="Times New Roman"/>
          <w:spacing w:val="-11"/>
          <w:sz w:val="32"/>
          <w:szCs w:val="32"/>
        </w:rPr>
        <w:t>登</w:t>
      </w:r>
      <w:r>
        <w:rPr>
          <w:rFonts w:hint="default" w:ascii="Times New Roman" w:hAnsi="Times New Roman" w:eastAsia="仿宋_GB2312" w:cs="Times New Roman"/>
          <w:spacing w:val="-11"/>
          <w:sz w:val="32"/>
          <w:szCs w:val="32"/>
          <w:lang w:eastAsia="zh-CN"/>
        </w:rPr>
        <w:t>记；</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④协同其他责任单位跟踪、协调、处理新生儿出生“</w:t>
      </w:r>
      <w:r>
        <w:rPr>
          <w:rFonts w:hint="default" w:ascii="Times New Roman" w:hAnsi="Times New Roman" w:eastAsia="仿宋_GB2312" w:cs="Times New Roman"/>
          <w:sz w:val="32"/>
          <w:szCs w:val="32"/>
          <w:lang w:eastAsia="zh-CN"/>
        </w:rPr>
        <w:t>一件事</w:t>
      </w:r>
      <w:r>
        <w:rPr>
          <w:rFonts w:hint="default" w:ascii="Times New Roman" w:hAnsi="Times New Roman" w:eastAsia="仿宋_GB2312" w:cs="Times New Roman"/>
          <w:sz w:val="32"/>
          <w:szCs w:val="32"/>
        </w:rPr>
        <w:t>”办理过程中出现的问题，确保通办顺畅完成。</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）医保部门。主要工作职责如下：</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①做好新生儿出生“</w:t>
      </w:r>
      <w:r>
        <w:rPr>
          <w:rFonts w:hint="default" w:ascii="Times New Roman" w:hAnsi="Times New Roman" w:eastAsia="仿宋_GB2312" w:cs="Times New Roman"/>
          <w:sz w:val="32"/>
          <w:szCs w:val="32"/>
          <w:lang w:eastAsia="zh-CN"/>
        </w:rPr>
        <w:t>一件事</w:t>
      </w:r>
      <w:r>
        <w:rPr>
          <w:rFonts w:hint="default" w:ascii="Times New Roman" w:hAnsi="Times New Roman" w:eastAsia="仿宋_GB2312" w:cs="Times New Roman"/>
          <w:sz w:val="32"/>
          <w:szCs w:val="32"/>
        </w:rPr>
        <w:t>”本部门事项涉及业务系统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申请材料与广西数字政务一体化平台、</w:t>
      </w:r>
      <w:r>
        <w:rPr>
          <w:rFonts w:hint="default" w:ascii="Times New Roman" w:hAnsi="Times New Roman" w:eastAsia="仿宋_GB2312" w:cs="Times New Roman"/>
          <w:sz w:val="32"/>
          <w:szCs w:val="32"/>
          <w:lang w:eastAsia="zh-CN"/>
        </w:rPr>
        <w:t>“智桂通”</w:t>
      </w:r>
      <w:r>
        <w:rPr>
          <w:rFonts w:hint="default" w:ascii="Times New Roman" w:hAnsi="Times New Roman" w:eastAsia="仿宋_GB2312" w:cs="Times New Roman"/>
          <w:sz w:val="32"/>
          <w:szCs w:val="32"/>
        </w:rPr>
        <w:t>等平台的对接，实现信息流转、数据共享；</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②协同牵头单位依托助产机构新生儿出生“一窗受理”综合窗口开展新生儿出生“</w:t>
      </w:r>
      <w:r>
        <w:rPr>
          <w:rFonts w:hint="default" w:ascii="Times New Roman" w:hAnsi="Times New Roman" w:eastAsia="仿宋_GB2312" w:cs="Times New Roman"/>
          <w:sz w:val="32"/>
          <w:szCs w:val="32"/>
          <w:lang w:eastAsia="zh-CN"/>
        </w:rPr>
        <w:t>一件事</w:t>
      </w:r>
      <w:r>
        <w:rPr>
          <w:rFonts w:hint="default" w:ascii="Times New Roman" w:hAnsi="Times New Roman" w:eastAsia="仿宋_GB2312" w:cs="Times New Roman"/>
          <w:sz w:val="32"/>
          <w:szCs w:val="32"/>
        </w:rPr>
        <w:t>”政策解读和宣传引导；</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③负责查收、核实推送的申请材料，办理</w:t>
      </w:r>
      <w:r>
        <w:rPr>
          <w:rFonts w:hint="default" w:ascii="Times New Roman" w:hAnsi="Times New Roman" w:eastAsia="仿宋_GB2312" w:cs="Times New Roman"/>
          <w:sz w:val="32"/>
          <w:szCs w:val="32"/>
          <w:lang w:val="en-US" w:eastAsia="zh-CN"/>
        </w:rPr>
        <w:t>生育医疗费用报销、居民医</w:t>
      </w:r>
      <w:r>
        <w:rPr>
          <w:rFonts w:hint="default" w:ascii="Times New Roman" w:hAnsi="Times New Roman" w:eastAsia="仿宋_GB2312" w:cs="Times New Roman"/>
          <w:sz w:val="32"/>
          <w:szCs w:val="32"/>
        </w:rPr>
        <w:t>保登记；</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④协同其他责任单位跟踪、协调、处理新生儿出生“一窗受理”办理过程中出现的问题，确保通办顺畅完成。</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）人力资源社会保障部门。主要工作职责如下：</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①做好新生儿出生“</w:t>
      </w:r>
      <w:r>
        <w:rPr>
          <w:rFonts w:hint="default" w:ascii="Times New Roman" w:hAnsi="Times New Roman" w:eastAsia="仿宋_GB2312" w:cs="Times New Roman"/>
          <w:sz w:val="32"/>
          <w:szCs w:val="32"/>
          <w:lang w:eastAsia="zh-CN"/>
        </w:rPr>
        <w:t>一件事</w:t>
      </w:r>
      <w:r>
        <w:rPr>
          <w:rFonts w:hint="default" w:ascii="Times New Roman" w:hAnsi="Times New Roman" w:eastAsia="仿宋_GB2312" w:cs="Times New Roman"/>
          <w:sz w:val="32"/>
          <w:szCs w:val="32"/>
        </w:rPr>
        <w:t>”本部门事项涉及业务系统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申请材料与广西数字政务一体化平台、</w:t>
      </w:r>
      <w:r>
        <w:rPr>
          <w:rFonts w:hint="default" w:ascii="Times New Roman" w:hAnsi="Times New Roman" w:eastAsia="仿宋_GB2312" w:cs="Times New Roman"/>
          <w:sz w:val="32"/>
          <w:szCs w:val="32"/>
          <w:lang w:eastAsia="zh-CN"/>
        </w:rPr>
        <w:t>“智桂通”</w:t>
      </w:r>
      <w:r>
        <w:rPr>
          <w:rFonts w:hint="default" w:ascii="Times New Roman" w:hAnsi="Times New Roman" w:eastAsia="仿宋_GB2312" w:cs="Times New Roman"/>
          <w:sz w:val="32"/>
          <w:szCs w:val="32"/>
        </w:rPr>
        <w:t>等平台的对接，实现信息流转、数据共享；</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②协同牵头单位依托助产机构新生儿出生“一窗受理”综合窗口开展新生儿出生“</w:t>
      </w:r>
      <w:r>
        <w:rPr>
          <w:rFonts w:hint="default" w:ascii="Times New Roman" w:hAnsi="Times New Roman" w:eastAsia="仿宋_GB2312" w:cs="Times New Roman"/>
          <w:sz w:val="32"/>
          <w:szCs w:val="32"/>
          <w:lang w:eastAsia="zh-CN"/>
        </w:rPr>
        <w:t>一件事</w:t>
      </w:r>
      <w:r>
        <w:rPr>
          <w:rFonts w:hint="default" w:ascii="Times New Roman" w:hAnsi="Times New Roman" w:eastAsia="仿宋_GB2312" w:cs="Times New Roman"/>
          <w:sz w:val="32"/>
          <w:szCs w:val="32"/>
        </w:rPr>
        <w:t>”政策解读和宣传引导；</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③负责查收、核实推送的申请材料，办理并发放社会保障卡；</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④协同其他责任单位跟踪、协调、处理新生儿出生“</w:t>
      </w:r>
      <w:r>
        <w:rPr>
          <w:rFonts w:hint="default" w:ascii="Times New Roman" w:hAnsi="Times New Roman" w:eastAsia="仿宋_GB2312" w:cs="Times New Roman"/>
          <w:sz w:val="32"/>
          <w:szCs w:val="32"/>
          <w:lang w:eastAsia="zh-CN"/>
        </w:rPr>
        <w:t>一件事</w:t>
      </w:r>
      <w:r>
        <w:rPr>
          <w:rFonts w:hint="default" w:ascii="Times New Roman" w:hAnsi="Times New Roman" w:eastAsia="仿宋_GB2312" w:cs="Times New Roman"/>
          <w:sz w:val="32"/>
          <w:szCs w:val="32"/>
        </w:rPr>
        <w:t>”办理过程中出现的问题，确保通办顺畅完成。</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color w:val="FF0000"/>
          <w:sz w:val="32"/>
          <w:szCs w:val="32"/>
          <w:lang w:eastAsia="zh-CN"/>
        </w:rPr>
      </w:pPr>
      <w:r>
        <w:rPr>
          <w:rFonts w:hint="default" w:ascii="Times New Roman" w:hAnsi="Times New Roman" w:eastAsia="仿宋_GB2312" w:cs="Times New Roman"/>
          <w:color w:val="auto"/>
          <w:sz w:val="32"/>
          <w:szCs w:val="32"/>
          <w:lang w:eastAsia="zh-CN"/>
        </w:rPr>
        <w:t>注：</w:t>
      </w:r>
      <w:r>
        <w:rPr>
          <w:rFonts w:hint="default" w:ascii="Times New Roman" w:hAnsi="Times New Roman" w:eastAsia="仿宋_GB2312" w:cs="Times New Roman"/>
          <w:color w:val="auto"/>
          <w:sz w:val="32"/>
          <w:szCs w:val="32"/>
          <w:lang w:val="en-US" w:eastAsia="zh-CN"/>
        </w:rPr>
        <w:t>各单位线上相关业务</w:t>
      </w:r>
      <w:r>
        <w:rPr>
          <w:rFonts w:hint="default" w:ascii="Times New Roman" w:hAnsi="Times New Roman" w:eastAsia="仿宋_GB2312" w:cs="Times New Roman"/>
          <w:color w:val="auto"/>
          <w:sz w:val="32"/>
          <w:szCs w:val="32"/>
          <w:lang w:eastAsia="zh-CN"/>
        </w:rPr>
        <w:t>待自治区上级完善网络建设和相关操作细则后实施。</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二、事项范围</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广西户籍（或一方为广西户籍）人员婚内生育</w:t>
      </w:r>
      <w:r>
        <w:rPr>
          <w:rFonts w:hint="default" w:ascii="Times New Roman" w:hAnsi="Times New Roman" w:eastAsia="仿宋_GB2312" w:cs="Times New Roman"/>
          <w:sz w:val="32"/>
          <w:szCs w:val="32"/>
          <w:lang w:val="en-US" w:eastAsia="zh-CN"/>
        </w:rPr>
        <w:t>1个月内的</w:t>
      </w:r>
      <w:r>
        <w:rPr>
          <w:rFonts w:hint="default" w:ascii="Times New Roman" w:hAnsi="Times New Roman" w:eastAsia="仿宋_GB2312" w:cs="Times New Roman"/>
          <w:sz w:val="32"/>
          <w:szCs w:val="32"/>
        </w:rPr>
        <w:t>新生儿出生“</w:t>
      </w:r>
      <w:r>
        <w:rPr>
          <w:rFonts w:hint="default" w:ascii="Times New Roman" w:hAnsi="Times New Roman" w:eastAsia="仿宋_GB2312" w:cs="Times New Roman"/>
          <w:sz w:val="32"/>
          <w:szCs w:val="32"/>
          <w:lang w:eastAsia="zh-CN"/>
        </w:rPr>
        <w:t>一件事</w:t>
      </w:r>
      <w:r>
        <w:rPr>
          <w:rFonts w:hint="default" w:ascii="Times New Roman" w:hAnsi="Times New Roman" w:eastAsia="仿宋_GB2312" w:cs="Times New Roman"/>
          <w:sz w:val="32"/>
          <w:szCs w:val="32"/>
        </w:rPr>
        <w:t>”服务联办事项包含以下事项，并实行动态管理，及时更新调整内容：</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（一）出生医学证明签发；</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（二）预防接种证办理；</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w:t>
      </w:r>
      <w:r>
        <w:rPr>
          <w:rFonts w:hint="default" w:ascii="Times New Roman" w:hAnsi="Times New Roman" w:eastAsia="楷体_GB2312" w:cs="Times New Roman"/>
          <w:sz w:val="32"/>
          <w:szCs w:val="32"/>
          <w:lang w:val="en-US" w:eastAsia="zh-CN"/>
        </w:rPr>
        <w:t>出生登记；</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（四）社会保障卡申领</w:t>
      </w:r>
      <w:r>
        <w:rPr>
          <w:rFonts w:hint="default" w:ascii="Times New Roman" w:hAnsi="Times New Roman" w:eastAsia="楷体_GB2312" w:cs="Times New Roman"/>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（五）</w:t>
      </w:r>
      <w:r>
        <w:rPr>
          <w:rFonts w:hint="default" w:ascii="Times New Roman" w:hAnsi="Times New Roman" w:eastAsia="楷体_GB2312" w:cs="Times New Roman"/>
          <w:sz w:val="32"/>
          <w:szCs w:val="32"/>
          <w:lang w:val="en-US" w:eastAsia="zh-CN"/>
        </w:rPr>
        <w:t>生育医疗费用报销；</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六</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居民参保登记；</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七</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科学育儿指导服务登记。</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三、受理条件</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申请人应满足以下条件：</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eastAsia="zh-CN"/>
        </w:rPr>
        <w:t>由</w:t>
      </w:r>
      <w:r>
        <w:rPr>
          <w:rFonts w:hint="default" w:ascii="Times New Roman" w:hAnsi="Times New Roman" w:eastAsia="楷体_GB2312" w:cs="Times New Roman"/>
          <w:sz w:val="32"/>
          <w:szCs w:val="32"/>
          <w:lang w:val="en-US" w:eastAsia="zh-CN"/>
        </w:rPr>
        <w:t>新生儿</w:t>
      </w:r>
      <w:r>
        <w:rPr>
          <w:rFonts w:hint="default" w:ascii="Times New Roman" w:hAnsi="Times New Roman" w:eastAsia="楷体_GB2312" w:cs="Times New Roman"/>
          <w:sz w:val="32"/>
          <w:szCs w:val="32"/>
          <w:lang w:eastAsia="zh-CN"/>
        </w:rPr>
        <w:t>母亲申请办理；</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在</w:t>
      </w:r>
      <w:r>
        <w:rPr>
          <w:rFonts w:hint="eastAsia" w:eastAsia="楷体_GB2312" w:cs="Times New Roman"/>
          <w:sz w:val="32"/>
          <w:szCs w:val="32"/>
          <w:lang w:val="en-US" w:eastAsia="zh-CN"/>
        </w:rPr>
        <w:t>资源县</w:t>
      </w:r>
      <w:r>
        <w:rPr>
          <w:rFonts w:hint="default" w:ascii="Times New Roman" w:hAnsi="Times New Roman" w:eastAsia="楷体_GB2312" w:cs="Times New Roman"/>
          <w:sz w:val="32"/>
          <w:szCs w:val="32"/>
        </w:rPr>
        <w:t>具备接产资质的医疗机构内出生（机构内出生是指本机构住院分娩的新生儿）；</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w:t>
      </w:r>
      <w:r>
        <w:rPr>
          <w:rFonts w:hint="default" w:ascii="Times New Roman" w:hAnsi="Times New Roman" w:eastAsia="楷体_GB2312" w:cs="Times New Roman"/>
          <w:spacing w:val="-11"/>
          <w:sz w:val="32"/>
          <w:szCs w:val="32"/>
        </w:rPr>
        <w:t>父母双方为中国公民（暂不包括港澳台同胞、侨胞</w:t>
      </w:r>
      <w:r>
        <w:rPr>
          <w:rFonts w:hint="default" w:ascii="Times New Roman" w:hAnsi="Times New Roman" w:eastAsia="楷体_GB2312" w:cs="Times New Roman"/>
          <w:spacing w:val="-11"/>
          <w:sz w:val="32"/>
          <w:szCs w:val="32"/>
          <w:lang w:eastAsia="zh-CN"/>
        </w:rPr>
        <w:t>）</w:t>
      </w:r>
      <w:r>
        <w:rPr>
          <w:rFonts w:hint="default" w:ascii="Times New Roman" w:hAnsi="Times New Roman" w:eastAsia="楷体_GB2312" w:cs="Times New Roman"/>
          <w:spacing w:val="-11"/>
          <w:sz w:val="32"/>
          <w:szCs w:val="32"/>
        </w:rPr>
        <w:t>且一方为广西户籍，在</w:t>
      </w:r>
      <w:r>
        <w:rPr>
          <w:rFonts w:hint="eastAsia" w:eastAsia="楷体_GB2312" w:cs="Times New Roman"/>
          <w:spacing w:val="-11"/>
          <w:sz w:val="32"/>
          <w:szCs w:val="32"/>
          <w:lang w:val="en-US" w:eastAsia="zh-CN"/>
        </w:rPr>
        <w:t>资源县</w:t>
      </w:r>
      <w:r>
        <w:rPr>
          <w:rFonts w:hint="default" w:ascii="Times New Roman" w:hAnsi="Times New Roman" w:eastAsia="楷体_GB2312" w:cs="Times New Roman"/>
          <w:spacing w:val="-11"/>
          <w:sz w:val="32"/>
          <w:szCs w:val="32"/>
        </w:rPr>
        <w:t>申报出生登记，婚内生育的新生儿</w:t>
      </w:r>
      <w:r>
        <w:rPr>
          <w:rFonts w:hint="default" w:ascii="Times New Roman" w:hAnsi="Times New Roman" w:eastAsia="楷体_GB2312" w:cs="Times New Roman"/>
          <w:spacing w:val="-11"/>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）符合广西医疗保险参保登记政策且在广西参保；</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五</w:t>
      </w:r>
      <w:r>
        <w:rPr>
          <w:rFonts w:hint="default" w:ascii="Times New Roman" w:hAnsi="Times New Roman" w:eastAsia="楷体_GB2312" w:cs="Times New Roman"/>
          <w:sz w:val="32"/>
          <w:szCs w:val="32"/>
        </w:rPr>
        <w:t>）未在其他渠道或省市</w:t>
      </w:r>
      <w:r>
        <w:rPr>
          <w:rFonts w:hint="eastAsia" w:ascii="Times New Roman" w:hAnsi="Times New Roman" w:eastAsia="楷体_GB2312" w:cs="Times New Roman"/>
          <w:color w:val="auto"/>
          <w:sz w:val="32"/>
          <w:szCs w:val="32"/>
          <w:lang w:val="en-US" w:eastAsia="zh-CN"/>
        </w:rPr>
        <w:t>县</w:t>
      </w:r>
      <w:r>
        <w:rPr>
          <w:rFonts w:hint="default" w:ascii="Times New Roman" w:hAnsi="Times New Roman" w:eastAsia="楷体_GB2312" w:cs="Times New Roman"/>
          <w:color w:val="auto"/>
          <w:sz w:val="32"/>
          <w:szCs w:val="32"/>
        </w:rPr>
        <w:t>申</w:t>
      </w:r>
      <w:r>
        <w:rPr>
          <w:rFonts w:hint="default" w:ascii="Times New Roman" w:hAnsi="Times New Roman" w:eastAsia="楷体_GB2312" w:cs="Times New Roman"/>
          <w:sz w:val="32"/>
          <w:szCs w:val="32"/>
        </w:rPr>
        <w:t>领社会保障卡的新生儿；</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pacing w:val="-6"/>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六</w:t>
      </w:r>
      <w:r>
        <w:rPr>
          <w:rFonts w:hint="default" w:ascii="Times New Roman" w:hAnsi="Times New Roman" w:eastAsia="楷体_GB2312" w:cs="Times New Roman"/>
          <w:sz w:val="32"/>
          <w:szCs w:val="32"/>
        </w:rPr>
        <w:t>）</w:t>
      </w:r>
      <w:r>
        <w:rPr>
          <w:rFonts w:hint="default" w:ascii="Times New Roman" w:hAnsi="Times New Roman" w:eastAsia="楷体_GB2312" w:cs="Times New Roman"/>
          <w:spacing w:val="-6"/>
          <w:sz w:val="32"/>
          <w:szCs w:val="32"/>
        </w:rPr>
        <w:t>出生1个月内提出新生儿出生“</w:t>
      </w:r>
      <w:r>
        <w:rPr>
          <w:rFonts w:hint="default" w:ascii="Times New Roman" w:hAnsi="Times New Roman" w:eastAsia="楷体_GB2312" w:cs="Times New Roman"/>
          <w:spacing w:val="-6"/>
          <w:sz w:val="32"/>
          <w:szCs w:val="32"/>
          <w:lang w:eastAsia="zh-CN"/>
        </w:rPr>
        <w:t>一件事</w:t>
      </w:r>
      <w:r>
        <w:rPr>
          <w:rFonts w:hint="default" w:ascii="Times New Roman" w:hAnsi="Times New Roman" w:eastAsia="楷体_GB2312" w:cs="Times New Roman"/>
          <w:spacing w:val="-6"/>
          <w:sz w:val="32"/>
          <w:szCs w:val="32"/>
        </w:rPr>
        <w:t>”事项申请</w:t>
      </w:r>
      <w:r>
        <w:rPr>
          <w:rFonts w:hint="default" w:ascii="Times New Roman" w:hAnsi="Times New Roman" w:eastAsia="楷体_GB2312" w:cs="Times New Roman"/>
          <w:spacing w:val="-6"/>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四、申请材料</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申请人应提交以下材料：</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（一）新生儿出生“</w:t>
      </w:r>
      <w:r>
        <w:rPr>
          <w:rFonts w:hint="default" w:ascii="Times New Roman" w:hAnsi="Times New Roman" w:eastAsia="楷体_GB2312" w:cs="Times New Roman"/>
          <w:sz w:val="32"/>
          <w:szCs w:val="32"/>
          <w:lang w:eastAsia="zh-CN"/>
        </w:rPr>
        <w:t>一件事</w:t>
      </w:r>
      <w:r>
        <w:rPr>
          <w:rFonts w:hint="default" w:ascii="Times New Roman" w:hAnsi="Times New Roman" w:eastAsia="楷体_GB2312" w:cs="Times New Roman"/>
          <w:sz w:val="32"/>
          <w:szCs w:val="32"/>
        </w:rPr>
        <w:t>”申请表（详见</w:t>
      </w:r>
      <w:r>
        <w:rPr>
          <w:rFonts w:hint="default" w:ascii="Times New Roman" w:hAnsi="Times New Roman" w:eastAsia="楷体_GB2312" w:cs="Times New Roman"/>
          <w:sz w:val="32"/>
          <w:szCs w:val="32"/>
          <w:lang w:eastAsia="zh-CN"/>
        </w:rPr>
        <w:t>附件</w:t>
      </w:r>
      <w:r>
        <w:rPr>
          <w:rFonts w:hint="default" w:ascii="Times New Roman" w:hAnsi="Times New Roman" w:eastAsia="楷体_GB2312" w:cs="Times New Roman"/>
          <w:sz w:val="32"/>
          <w:szCs w:val="32"/>
          <w:lang w:val="en-US" w:eastAsia="zh-CN"/>
        </w:rPr>
        <w:t>1</w:t>
      </w:r>
      <w:r>
        <w:rPr>
          <w:rFonts w:hint="default" w:ascii="Times New Roman" w:hAnsi="Times New Roman" w:eastAsia="楷体_GB2312" w:cs="Times New Roman"/>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（二）新生儿父母双方有效居民身份证（网上办理需本人手持原件扫描或拍照上传）；</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（三）新生儿父母双方的居民户口簿（网上办理需将户口簿首页、户主页、本人页原件扫描或拍照）；</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（四）新生儿父母双方结婚证首页、主页（网上办理需将结婚证首页和主页扫描或拍照上传）；</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（五）《广西母子健康手册》“产时记录”页（网上办理需将原件扫描或拍照上传）；</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（六）</w:t>
      </w:r>
      <w:r>
        <w:rPr>
          <w:rFonts w:hint="default" w:ascii="Times New Roman" w:hAnsi="Times New Roman" w:eastAsia="楷体_GB2312" w:cs="Times New Roman"/>
          <w:spacing w:val="-11"/>
          <w:sz w:val="32"/>
          <w:szCs w:val="32"/>
        </w:rPr>
        <w:t>出生医学证明</w:t>
      </w:r>
      <w:r>
        <w:rPr>
          <w:rFonts w:hint="default" w:ascii="Times New Roman" w:hAnsi="Times New Roman" w:eastAsia="楷体_GB2312" w:cs="Times New Roman"/>
          <w:spacing w:val="-11"/>
          <w:sz w:val="32"/>
          <w:szCs w:val="32"/>
          <w:lang w:eastAsia="zh-CN"/>
        </w:rPr>
        <w:t>纸质件由母亲领取，母亲不能领取的，</w:t>
      </w:r>
      <w:r>
        <w:rPr>
          <w:rFonts w:hint="default" w:ascii="Times New Roman" w:hAnsi="Times New Roman" w:eastAsia="楷体_GB2312" w:cs="Times New Roman"/>
          <w:sz w:val="32"/>
          <w:szCs w:val="32"/>
        </w:rPr>
        <w:t>需母亲签字捺印授权委托书，并提供父母双方身份证原件</w:t>
      </w:r>
      <w:r>
        <w:rPr>
          <w:rFonts w:hint="default" w:ascii="Times New Roman" w:hAnsi="Times New Roman" w:eastAsia="楷体_GB2312" w:cs="Times New Roman"/>
          <w:sz w:val="32"/>
          <w:szCs w:val="32"/>
          <w:lang w:eastAsia="zh-CN"/>
        </w:rPr>
        <w:t>由父亲</w:t>
      </w:r>
      <w:r>
        <w:rPr>
          <w:rFonts w:hint="default" w:ascii="Times New Roman" w:hAnsi="Times New Roman" w:eastAsia="楷体_GB2312" w:cs="Times New Roman"/>
          <w:sz w:val="32"/>
          <w:szCs w:val="32"/>
        </w:rPr>
        <w:t>现场领取</w:t>
      </w:r>
      <w:r>
        <w:rPr>
          <w:rFonts w:hint="default" w:ascii="Times New Roman" w:hAnsi="Times New Roman" w:eastAsia="楷体_GB2312" w:cs="Times New Roman"/>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（七）新生儿父母双方民族不一致的，需父母双方在申请表上签字确认新生儿的民族。</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注：①所提交的证明材料须真实有效，原件扫描或拍照须图像、字迹清晰。②上述材料实现数据共享核验后，不再要求申请人提交。</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五、业务流程</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（一）提出申请</w:t>
      </w:r>
      <w:r>
        <w:rPr>
          <w:rFonts w:hint="default" w:ascii="Times New Roman" w:hAnsi="Times New Roman" w:eastAsia="楷体_GB2312" w:cs="Times New Roman"/>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1.线上申请</w:t>
      </w:r>
      <w:r>
        <w:rPr>
          <w:rFonts w:hint="default" w:ascii="Times New Roman" w:hAnsi="Times New Roman" w:eastAsia="仿宋_GB2312" w:cs="Times New Roman"/>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新生儿监护人在广西数字政务一体化平台、“智桂通”等平台在线提交新生儿出生“一件事”申请表及申请材料。</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2.线下申请</w:t>
      </w:r>
      <w:r>
        <w:rPr>
          <w:rFonts w:hint="default" w:ascii="Times New Roman" w:hAnsi="Times New Roman" w:eastAsia="仿宋_GB2312" w:cs="Times New Roman"/>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新生儿监护人在助产机构的“一窗受理”综合窗口提出申请，提交新生儿出生“一件事”申请表及申请材料。</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（二）受理</w:t>
      </w:r>
      <w:r>
        <w:rPr>
          <w:rFonts w:hint="default" w:ascii="Times New Roman" w:hAnsi="Times New Roman" w:eastAsia="楷体_GB2312" w:cs="Times New Roman"/>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“一窗受理”综合窗口在获取申请材料后，对申请材料进行受理，对符合受理条件且材料齐全的，出具受理通知书，将</w:t>
      </w:r>
      <w:r>
        <w:rPr>
          <w:rFonts w:hint="default" w:ascii="Times New Roman" w:hAnsi="Times New Roman" w:eastAsia="仿宋_GB2312" w:cs="Times New Roman"/>
          <w:spacing w:val="-11"/>
          <w:sz w:val="32"/>
          <w:szCs w:val="32"/>
          <w:lang w:eastAsia="zh-CN"/>
        </w:rPr>
        <w:t>相关材料分类推送至各部门；对符合受理条件但材料不齐全的，</w:t>
      </w:r>
      <w:r>
        <w:rPr>
          <w:rFonts w:hint="default" w:ascii="Times New Roman" w:hAnsi="Times New Roman" w:eastAsia="仿宋_GB2312" w:cs="Times New Roman"/>
          <w:sz w:val="32"/>
          <w:szCs w:val="32"/>
          <w:lang w:eastAsia="zh-CN"/>
        </w:rPr>
        <w:t>一次性告知申请人补正材料；对不符合受理条件的，出具不予受理通知书并告知原因。</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（三）办理</w:t>
      </w:r>
      <w:r>
        <w:rPr>
          <w:rFonts w:hint="default" w:ascii="Times New Roman" w:hAnsi="Times New Roman" w:eastAsia="楷体_GB2312" w:cs="Times New Roman"/>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1.出生医学证明</w:t>
      </w:r>
      <w:r>
        <w:rPr>
          <w:rFonts w:hint="default" w:ascii="Times New Roman" w:hAnsi="Times New Roman" w:eastAsia="仿宋_GB2312" w:cs="Times New Roman"/>
          <w:sz w:val="32"/>
          <w:szCs w:val="32"/>
          <w:lang w:val="en-US" w:eastAsia="zh-CN"/>
        </w:rPr>
        <w:t>办理。</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（1）签发机构对出生医学证明</w:t>
      </w:r>
      <w:r>
        <w:rPr>
          <w:rFonts w:hint="default" w:ascii="Times New Roman" w:hAnsi="Times New Roman" w:eastAsia="仿宋_GB2312" w:cs="Times New Roman"/>
          <w:sz w:val="32"/>
          <w:szCs w:val="32"/>
          <w:lang w:val="en-US" w:eastAsia="zh-CN"/>
        </w:rPr>
        <w:t>办理</w:t>
      </w:r>
      <w:r>
        <w:rPr>
          <w:rFonts w:hint="default" w:ascii="Times New Roman" w:hAnsi="Times New Roman" w:eastAsia="仿宋_GB2312" w:cs="Times New Roman"/>
          <w:sz w:val="32"/>
          <w:szCs w:val="32"/>
          <w:lang w:eastAsia="zh-CN"/>
        </w:rPr>
        <w:t>的申请材料进行查收并即时办理，出具新生儿出生医学证明，将出生医学证明电子证照推送至公安部门。</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（2）通过广西数字政务一体化平台、“智桂通”等平台向申请人推送出生医学证明受理办结进度，包括未办结、已办结等状态。</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（3）完成出生医学证明办理后，</w:t>
      </w:r>
      <w:r>
        <w:rPr>
          <w:rFonts w:hint="default" w:ascii="Times New Roman" w:hAnsi="Times New Roman" w:eastAsia="仿宋_GB2312" w:cs="Times New Roman"/>
          <w:sz w:val="32"/>
          <w:szCs w:val="32"/>
          <w:lang w:val="en-US" w:eastAsia="zh-CN"/>
        </w:rPr>
        <w:t>新生儿母亲应领取</w:t>
      </w:r>
      <w:r>
        <w:rPr>
          <w:rFonts w:hint="default" w:ascii="Times New Roman" w:hAnsi="Times New Roman" w:eastAsia="仿宋_GB2312" w:cs="Times New Roman"/>
          <w:sz w:val="32"/>
          <w:szCs w:val="32"/>
          <w:lang w:eastAsia="zh-CN"/>
        </w:rPr>
        <w:t>纸质版出生医学证明正页。</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2.预防接种证办理</w:t>
      </w:r>
      <w:r>
        <w:rPr>
          <w:rFonts w:hint="default" w:ascii="Times New Roman" w:hAnsi="Times New Roman" w:eastAsia="仿宋_GB2312" w:cs="Times New Roman"/>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（1）出生医院对预防接种证办理的申请材料进行查收并即时办理，出具预防接种证。</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（2）通过广西数字政务一体化平台、“智桂通”等平台向申请人推送预防接种证受理办结进度，包括未办结、已办结等状态。</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（3）完成预防接种证办理后，申请人可在接种单位自行领取。</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3.出生登记</w:t>
      </w:r>
      <w:r>
        <w:rPr>
          <w:rFonts w:hint="default" w:ascii="Times New Roman" w:hAnsi="Times New Roman" w:eastAsia="仿宋_GB2312" w:cs="Times New Roman"/>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（1）公安部门对平台推送的材料进行审核同时将办理结果推送至医保和人力资源社会保障部门。</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（2）通过广西数字政务一体化平台、“智桂通”等平台向申请人推送业务办理进度，包括未办结、已办结等状态。</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生育保险医疗费用报销和</w:t>
      </w:r>
      <w:r>
        <w:rPr>
          <w:rFonts w:hint="default" w:ascii="Times New Roman" w:hAnsi="Times New Roman" w:eastAsia="仿宋_GB2312" w:cs="Times New Roman"/>
          <w:sz w:val="32"/>
          <w:szCs w:val="32"/>
        </w:rPr>
        <w:t>办理</w:t>
      </w:r>
      <w:r>
        <w:rPr>
          <w:rFonts w:hint="default" w:ascii="Times New Roman" w:hAnsi="Times New Roman" w:eastAsia="仿宋_GB2312" w:cs="Times New Roman"/>
          <w:sz w:val="32"/>
          <w:szCs w:val="32"/>
          <w:lang w:val="en-US" w:eastAsia="zh-CN"/>
        </w:rPr>
        <w:t>城乡</w:t>
      </w:r>
      <w:r>
        <w:rPr>
          <w:rFonts w:hint="default" w:ascii="Times New Roman" w:hAnsi="Times New Roman" w:eastAsia="仿宋_GB2312" w:cs="Times New Roman"/>
          <w:sz w:val="32"/>
          <w:szCs w:val="32"/>
        </w:rPr>
        <w:t>居民</w:t>
      </w:r>
      <w:r>
        <w:rPr>
          <w:rFonts w:hint="default" w:ascii="Times New Roman" w:hAnsi="Times New Roman" w:eastAsia="仿宋_GB2312" w:cs="Times New Roman"/>
          <w:sz w:val="32"/>
          <w:szCs w:val="32"/>
          <w:lang w:val="en-US" w:eastAsia="zh-CN"/>
        </w:rPr>
        <w:t>基本医疗保险参保</w:t>
      </w:r>
      <w:r>
        <w:rPr>
          <w:rFonts w:hint="default" w:ascii="Times New Roman" w:hAnsi="Times New Roman" w:eastAsia="仿宋_GB2312" w:cs="Times New Roman"/>
          <w:sz w:val="32"/>
          <w:szCs w:val="32"/>
        </w:rPr>
        <w:t>登记</w:t>
      </w:r>
      <w:r>
        <w:rPr>
          <w:rFonts w:hint="default" w:ascii="Times New Roman" w:hAnsi="Times New Roman" w:eastAsia="仿宋_GB2312" w:cs="Times New Roman"/>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（1）医保部门对推送的材料进行查收并在</w:t>
      </w:r>
      <w:r>
        <w:rPr>
          <w:rFonts w:hint="default" w:ascii="Times New Roman" w:hAnsi="Times New Roman" w:eastAsia="仿宋_GB2312" w:cs="Times New Roman"/>
          <w:sz w:val="32"/>
          <w:szCs w:val="32"/>
          <w:lang w:val="en-US" w:eastAsia="zh-CN"/>
        </w:rPr>
        <w:t>规定时限</w:t>
      </w:r>
      <w:r>
        <w:rPr>
          <w:rFonts w:hint="default" w:ascii="Times New Roman" w:hAnsi="Times New Roman" w:eastAsia="仿宋_GB2312" w:cs="Times New Roman"/>
          <w:sz w:val="32"/>
          <w:szCs w:val="32"/>
          <w:lang w:eastAsia="zh-CN"/>
        </w:rPr>
        <w:t>内办</w:t>
      </w:r>
      <w:r>
        <w:rPr>
          <w:rFonts w:hint="default" w:ascii="Times New Roman" w:hAnsi="Times New Roman" w:eastAsia="仿宋_GB2312" w:cs="Times New Roman"/>
          <w:spacing w:val="-11"/>
          <w:sz w:val="32"/>
          <w:szCs w:val="32"/>
          <w:lang w:eastAsia="zh-CN"/>
        </w:rPr>
        <w:t>理完成，同时将办理结果推送至税务、人力资源社会保障部门，</w:t>
      </w:r>
      <w:r>
        <w:rPr>
          <w:rFonts w:hint="default" w:ascii="Times New Roman" w:hAnsi="Times New Roman" w:eastAsia="仿宋_GB2312" w:cs="Times New Roman"/>
          <w:sz w:val="32"/>
          <w:szCs w:val="32"/>
          <w:lang w:eastAsia="zh-CN"/>
        </w:rPr>
        <w:t>通知申请人缴纳医疗保险参保费用。</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（2）通过广西数字政务一体化平台、“智桂通”等平台向申请人推送城乡居民参保登记（基本医疗保险）受理办结进度，包括未办结、已办结等状态。</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5.社会保障卡申领</w:t>
      </w:r>
      <w:r>
        <w:rPr>
          <w:rFonts w:hint="default" w:ascii="Times New Roman" w:hAnsi="Times New Roman" w:eastAsia="仿宋_GB2312" w:cs="Times New Roman"/>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（1）人力资源社会保障部门对推送的材料进行查收并在</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0个工作日内办理完成。</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（2）通过广西数字政务一体化平台、“智桂通”等平台向申请人推送社会保障卡申领受理办结进度，包括未办结、已办结等状态。</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（3）完成社会保障卡申领后，申请人到选定的领卡网点自行领取社会保障卡。</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科学育儿指导服务</w:t>
      </w:r>
      <w:r>
        <w:rPr>
          <w:rFonts w:hint="default" w:ascii="Times New Roman" w:hAnsi="Times New Roman" w:eastAsia="仿宋_GB2312" w:cs="Times New Roman"/>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实施</w:t>
      </w:r>
      <w:r>
        <w:rPr>
          <w:rFonts w:hint="default" w:ascii="Times New Roman" w:hAnsi="Times New Roman" w:eastAsia="仿宋_GB2312" w:cs="Times New Roman"/>
          <w:sz w:val="32"/>
          <w:szCs w:val="32"/>
          <w:lang w:val="en-US" w:eastAsia="zh-CN"/>
        </w:rPr>
        <w:t>儿童健康管理新生儿访视和体检时，对0-1岁婴儿的养育人提供喂养、辅食添加、心理行为发育、意外伤害预防、常见疾病防治等科学育儿指导。</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（四）业务流程图</w:t>
      </w:r>
      <w:r>
        <w:rPr>
          <w:rFonts w:hint="default" w:ascii="Times New Roman" w:hAnsi="Times New Roman" w:eastAsia="楷体_GB2312" w:cs="Times New Roman"/>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新生儿出生“一件事”业务流程图详见附</w:t>
      </w:r>
      <w:r>
        <w:rPr>
          <w:rFonts w:hint="default" w:ascii="Times New Roman" w:hAnsi="Times New Roman" w:eastAsia="仿宋_GB2312" w:cs="Times New Roman"/>
          <w:sz w:val="32"/>
          <w:szCs w:val="32"/>
          <w:lang w:val="en-US" w:eastAsia="zh-CN"/>
        </w:rPr>
        <w:t>件4</w:t>
      </w:r>
      <w:r>
        <w:rPr>
          <w:rFonts w:hint="default" w:ascii="Times New Roman" w:hAnsi="Times New Roman" w:eastAsia="仿宋_GB2312" w:cs="Times New Roman"/>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六、办结时限</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pacing w:val="-11"/>
          <w:sz w:val="32"/>
          <w:szCs w:val="32"/>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spacing w:val="-11"/>
          <w:sz w:val="32"/>
          <w:szCs w:val="32"/>
        </w:rPr>
        <w:t>新生儿出生“</w:t>
      </w:r>
      <w:r>
        <w:rPr>
          <w:rFonts w:hint="default" w:ascii="Times New Roman" w:hAnsi="Times New Roman" w:eastAsia="楷体_GB2312" w:cs="Times New Roman"/>
          <w:spacing w:val="-11"/>
          <w:sz w:val="32"/>
          <w:szCs w:val="32"/>
          <w:lang w:eastAsia="zh-CN"/>
        </w:rPr>
        <w:t>一件事</w:t>
      </w:r>
      <w:r>
        <w:rPr>
          <w:rFonts w:hint="default" w:ascii="Times New Roman" w:hAnsi="Times New Roman" w:eastAsia="楷体_GB2312" w:cs="Times New Roman"/>
          <w:spacing w:val="-11"/>
          <w:sz w:val="32"/>
          <w:szCs w:val="32"/>
        </w:rPr>
        <w:t>”承诺办结时限为</w:t>
      </w:r>
      <w:r>
        <w:rPr>
          <w:rFonts w:hint="default" w:ascii="Times New Roman" w:hAnsi="Times New Roman" w:eastAsia="楷体_GB2312" w:cs="Times New Roman"/>
          <w:spacing w:val="-11"/>
          <w:sz w:val="32"/>
          <w:szCs w:val="32"/>
          <w:lang w:val="en-US" w:eastAsia="zh-CN"/>
        </w:rPr>
        <w:t>33</w:t>
      </w:r>
      <w:r>
        <w:rPr>
          <w:rFonts w:hint="default" w:ascii="Times New Roman" w:hAnsi="Times New Roman" w:eastAsia="楷体_GB2312" w:cs="Times New Roman"/>
          <w:spacing w:val="-11"/>
          <w:sz w:val="32"/>
          <w:szCs w:val="32"/>
        </w:rPr>
        <w:t>个工作日</w:t>
      </w:r>
      <w:r>
        <w:rPr>
          <w:rFonts w:hint="default" w:ascii="Times New Roman" w:hAnsi="Times New Roman" w:eastAsia="楷体_GB2312" w:cs="Times New Roman"/>
          <w:spacing w:val="-11"/>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（二）各单一事项承诺办结时限如下：</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1.出生医学证明签发办结时限为1个工作日；</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2.预防接种证办理办结时限为1个工作日；</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出生登记</w:t>
      </w:r>
      <w:r>
        <w:rPr>
          <w:rFonts w:hint="default" w:ascii="Times New Roman" w:hAnsi="Times New Roman" w:eastAsia="仿宋_GB2312" w:cs="Times New Roman"/>
          <w:sz w:val="32"/>
          <w:szCs w:val="32"/>
        </w:rPr>
        <w:t>办结时限为2个工作日；</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生育医疗费用报销办结时限为15个工作日；</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居民医保登记办结时限为1个工作日；</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.社会保障卡申领办结时限为</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0个工作日</w:t>
      </w:r>
      <w:r>
        <w:rPr>
          <w:rFonts w:hint="default" w:ascii="Times New Roman" w:hAnsi="Times New Roman" w:eastAsia="仿宋_GB2312" w:cs="Times New Roman"/>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七、结果送达</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（一）新生儿出生医学证明、预防接种证、居民户口簿、社会保障卡等实体证件根据申请人需求采取自行领取或邮寄的方式送达：</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1.出生医学证明由新生儿母亲到</w:t>
      </w:r>
      <w:r>
        <w:rPr>
          <w:rFonts w:hint="default" w:ascii="Times New Roman" w:hAnsi="Times New Roman" w:eastAsia="仿宋_GB2312" w:cs="Times New Roman"/>
          <w:sz w:val="32"/>
          <w:szCs w:val="32"/>
          <w:lang w:eastAsia="zh-CN"/>
        </w:rPr>
        <w:t>签发</w:t>
      </w:r>
      <w:r>
        <w:rPr>
          <w:rFonts w:hint="default" w:ascii="Times New Roman" w:hAnsi="Times New Roman" w:eastAsia="仿宋_GB2312" w:cs="Times New Roman"/>
          <w:sz w:val="32"/>
          <w:szCs w:val="32"/>
        </w:rPr>
        <w:t>机构领取，如新生儿母亲无法到现场领取，可在申请表单中授权委托</w:t>
      </w:r>
      <w:r>
        <w:rPr>
          <w:rFonts w:hint="default" w:ascii="Times New Roman" w:hAnsi="Times New Roman" w:eastAsia="仿宋_GB2312" w:cs="Times New Roman"/>
          <w:sz w:val="32"/>
          <w:szCs w:val="32"/>
          <w:lang w:eastAsia="zh-CN"/>
        </w:rPr>
        <w:t>父亲</w:t>
      </w:r>
      <w:r>
        <w:rPr>
          <w:rFonts w:hint="default" w:ascii="Times New Roman" w:hAnsi="Times New Roman" w:eastAsia="仿宋_GB2312" w:cs="Times New Roman"/>
          <w:sz w:val="32"/>
          <w:szCs w:val="32"/>
        </w:rPr>
        <w:t>现场领取或选择邮寄。</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2.预防接种证由新生儿</w:t>
      </w:r>
      <w:r>
        <w:rPr>
          <w:rFonts w:hint="default" w:ascii="Times New Roman" w:hAnsi="Times New Roman" w:eastAsia="仿宋_GB2312" w:cs="Times New Roman"/>
          <w:sz w:val="32"/>
          <w:szCs w:val="32"/>
          <w:lang w:eastAsia="zh-CN"/>
        </w:rPr>
        <w:t>监护人</w:t>
      </w:r>
      <w:r>
        <w:rPr>
          <w:rFonts w:hint="default" w:ascii="Times New Roman" w:hAnsi="Times New Roman" w:eastAsia="仿宋_GB2312" w:cs="Times New Roman"/>
          <w:sz w:val="32"/>
          <w:szCs w:val="32"/>
        </w:rPr>
        <w:t>到新生儿出生的助产机构领取。</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3.新生儿</w:t>
      </w:r>
      <w:r>
        <w:rPr>
          <w:rFonts w:hint="default" w:ascii="Times New Roman" w:hAnsi="Times New Roman" w:eastAsia="仿宋_GB2312" w:cs="Times New Roman"/>
          <w:sz w:val="32"/>
          <w:szCs w:val="32"/>
          <w:lang w:eastAsia="zh-CN"/>
        </w:rPr>
        <w:t>居民</w:t>
      </w:r>
      <w:r>
        <w:rPr>
          <w:rFonts w:hint="default" w:ascii="Times New Roman" w:hAnsi="Times New Roman" w:eastAsia="仿宋_GB2312" w:cs="Times New Roman"/>
          <w:sz w:val="32"/>
          <w:szCs w:val="32"/>
        </w:rPr>
        <w:t>户口簿可由新生儿父母到新生儿</w:t>
      </w:r>
      <w:r>
        <w:rPr>
          <w:rFonts w:hint="default" w:ascii="Times New Roman" w:hAnsi="Times New Roman" w:eastAsia="仿宋_GB2312" w:cs="Times New Roman"/>
          <w:sz w:val="32"/>
          <w:szCs w:val="32"/>
          <w:lang w:eastAsia="zh-CN"/>
        </w:rPr>
        <w:t>户籍所在</w:t>
      </w:r>
      <w:r>
        <w:rPr>
          <w:rFonts w:hint="default" w:ascii="Times New Roman" w:hAnsi="Times New Roman" w:eastAsia="仿宋_GB2312" w:cs="Times New Roman"/>
          <w:sz w:val="32"/>
          <w:szCs w:val="32"/>
        </w:rPr>
        <w:t>派出所打印或选择邮寄。</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4.社会保障卡可携带代领人本人的身份证原件和新生儿户口簿到指定领卡地点领取。</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w:t>
      </w:r>
      <w:r>
        <w:rPr>
          <w:rFonts w:hint="default" w:ascii="Times New Roman" w:hAnsi="Times New Roman" w:eastAsia="楷体_GB2312" w:cs="Times New Roman"/>
          <w:spacing w:val="-11"/>
          <w:sz w:val="32"/>
          <w:szCs w:val="32"/>
        </w:rPr>
        <w:t>申请人选择自行领取时，广西数字政务一体化平台</w:t>
      </w:r>
      <w:r>
        <w:rPr>
          <w:rFonts w:hint="default" w:ascii="Times New Roman" w:hAnsi="Times New Roman" w:eastAsia="楷体_GB2312" w:cs="Times New Roman"/>
          <w:spacing w:val="-11"/>
          <w:sz w:val="32"/>
          <w:szCs w:val="32"/>
          <w:lang w:eastAsia="zh-CN"/>
        </w:rPr>
        <w:t>、</w:t>
      </w:r>
      <w:r>
        <w:rPr>
          <w:rFonts w:hint="default" w:ascii="Times New Roman" w:hAnsi="Times New Roman" w:eastAsia="楷体_GB2312" w:cs="Times New Roman"/>
          <w:sz w:val="32"/>
          <w:szCs w:val="32"/>
          <w:lang w:eastAsia="zh-CN"/>
        </w:rPr>
        <w:t>“智桂通”</w:t>
      </w:r>
      <w:r>
        <w:rPr>
          <w:rFonts w:hint="default" w:ascii="Times New Roman" w:hAnsi="Times New Roman" w:eastAsia="楷体_GB2312" w:cs="Times New Roman"/>
          <w:sz w:val="32"/>
          <w:szCs w:val="32"/>
        </w:rPr>
        <w:t xml:space="preserve">以消息推送或短信等方式通知申请人自取证件的时间和地点。 </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w:t>
      </w:r>
      <w:r>
        <w:rPr>
          <w:rFonts w:hint="default" w:ascii="Times New Roman" w:hAnsi="Times New Roman" w:eastAsia="楷体_GB2312" w:cs="Times New Roman"/>
          <w:spacing w:val="-11"/>
          <w:sz w:val="32"/>
          <w:szCs w:val="32"/>
        </w:rPr>
        <w:t>申请人可通过广西数字政务一体化平台、</w:t>
      </w:r>
      <w:r>
        <w:rPr>
          <w:rFonts w:hint="default" w:ascii="Times New Roman" w:hAnsi="Times New Roman" w:eastAsia="楷体_GB2312" w:cs="Times New Roman"/>
          <w:spacing w:val="-11"/>
          <w:sz w:val="32"/>
          <w:szCs w:val="32"/>
          <w:lang w:eastAsia="zh-CN"/>
        </w:rPr>
        <w:t>“智桂通”</w:t>
      </w:r>
      <w:r>
        <w:rPr>
          <w:rFonts w:hint="default" w:ascii="Times New Roman" w:hAnsi="Times New Roman" w:eastAsia="楷体_GB2312" w:cs="Times New Roman"/>
          <w:sz w:val="32"/>
          <w:szCs w:val="32"/>
        </w:rPr>
        <w:t>等平台查询出生医学证明、预防接种证、居民户口簿、电子社会保障卡等信息。</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八、评价与改进</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（一）根据《政务服务“一次一评”“一事一评”工作规范》《政务服务评价工作指南》的评价要求，在事项办结后，向新生儿父母推送“好差评”服务，接受社会监督。</w:t>
      </w:r>
    </w:p>
    <w:p>
      <w:pPr>
        <w:keepNext w:val="0"/>
        <w:keepLines w:val="0"/>
        <w:pageBreakBefore w:val="0"/>
        <w:widowControl w:val="0"/>
        <w:kinsoku w:val="0"/>
        <w:wordWrap/>
        <w:overflowPunct/>
        <w:topLinePunct w:val="0"/>
        <w:autoSpaceDE w:val="0"/>
        <w:autoSpaceDN w:val="0"/>
        <w:bidi w:val="0"/>
        <w:adjustRightInd w:val="0"/>
        <w:snapToGrid w:val="0"/>
        <w:spacing w:line="586"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（二）根据“好差评”内容，不断改进新生儿出生“</w:t>
      </w:r>
      <w:r>
        <w:rPr>
          <w:rFonts w:hint="default" w:ascii="Times New Roman" w:hAnsi="Times New Roman" w:eastAsia="楷体_GB2312" w:cs="Times New Roman"/>
          <w:sz w:val="32"/>
          <w:szCs w:val="32"/>
          <w:lang w:eastAsia="zh-CN"/>
        </w:rPr>
        <w:t>一件事</w:t>
      </w:r>
      <w:r>
        <w:rPr>
          <w:rFonts w:hint="default" w:ascii="Times New Roman" w:hAnsi="Times New Roman" w:eastAsia="楷体_GB2312" w:cs="Times New Roman"/>
          <w:sz w:val="32"/>
          <w:szCs w:val="32"/>
        </w:rPr>
        <w:t>”服务效率和质量。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OTFlODhjOWE2MzIzMmE0YjFjODUwNGM5OTY1OTUifQ=="/>
  </w:docVars>
  <w:rsids>
    <w:rsidRoot w:val="17A55CD6"/>
    <w:rsid w:val="17A55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2024-10-10T02:55:00Z</dcterms:created>
  <dc:creator>提拉米书</dc:creator>
  <cp:lastModifiedBy>提拉米书</cp:lastModifiedBy>
  <dcterms:modified xsi:type="dcterms:W3CDTF">2024-10-10T02:55:57Z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950542A3DC1443E1A0DF6F97973A613F</vt:lpwstr>
  </property>
</Properties>
</file>