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eastAsia="方正小标宋简体"/>
          <w:sz w:val="44"/>
          <w:szCs w:val="44"/>
        </w:rPr>
        <w:t>资源县非煤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地下</w:t>
      </w:r>
      <w:r>
        <w:rPr>
          <w:rFonts w:hint="eastAsia" w:ascii="方正小标宋简体" w:eastAsia="方正小标宋简体"/>
          <w:sz w:val="44"/>
          <w:szCs w:val="44"/>
        </w:rPr>
        <w:t>矿山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和尾矿库</w:t>
      </w:r>
      <w:r>
        <w:rPr>
          <w:rFonts w:hint="eastAsia" w:ascii="方正小标宋简体" w:eastAsia="方正小标宋简体"/>
          <w:sz w:val="44"/>
          <w:szCs w:val="44"/>
        </w:rPr>
        <w:t>安全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监管和治理责任名单</w:t>
      </w:r>
    </w:p>
    <w:bookmarkEnd w:id="0"/>
    <w:tbl>
      <w:tblPr>
        <w:tblStyle w:val="6"/>
        <w:tblW w:w="13971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552"/>
        <w:gridCol w:w="3773"/>
        <w:gridCol w:w="1140"/>
        <w:gridCol w:w="2415"/>
        <w:gridCol w:w="208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0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所在乡镇</w:t>
            </w:r>
          </w:p>
        </w:tc>
        <w:tc>
          <w:tcPr>
            <w:tcW w:w="37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企业类型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矿山监管乡镇政府负责人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矿山监管县级部门负责人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矿山监管县级政府负责人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0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</w:p>
        </w:tc>
        <w:tc>
          <w:tcPr>
            <w:tcW w:w="37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资源县钨矿二号尾矿库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露天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尾矿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人民政府镇长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曾懿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资源县应急管理局局长王松清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资源县人民政府常务县长陶日桂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0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</w:p>
        </w:tc>
        <w:tc>
          <w:tcPr>
            <w:tcW w:w="37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资源县钨矿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人民政府镇长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曾懿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</w:p>
        </w:tc>
        <w:tc>
          <w:tcPr>
            <w:tcW w:w="37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资源县越城矿产有限公司冷源长石矿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人民政府镇长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曾懿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</w:p>
        </w:tc>
        <w:tc>
          <w:tcPr>
            <w:tcW w:w="37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资源县中峰镇金子站瓷土矿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人民政府镇长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曾懿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资源镇</w:t>
            </w:r>
          </w:p>
        </w:tc>
        <w:tc>
          <w:tcPr>
            <w:tcW w:w="37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资源县资丰矿产品综合加工厂露冲坪铜矿、石英矿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资源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人民政府镇长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唐荣红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资源镇</w:t>
            </w:r>
          </w:p>
        </w:tc>
        <w:tc>
          <w:tcPr>
            <w:tcW w:w="37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资源县延东乡枝木山石英矿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资源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人民政府镇长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唐荣红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梅溪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镇</w:t>
            </w:r>
          </w:p>
        </w:tc>
        <w:tc>
          <w:tcPr>
            <w:tcW w:w="37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资源县梅溪乡铜座刘子刮皮石英矿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梅溪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人民政府镇长</w:t>
            </w: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</w:rPr>
              <w:t>肖竣夫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瓜里乡</w:t>
            </w:r>
          </w:p>
        </w:tc>
        <w:tc>
          <w:tcPr>
            <w:tcW w:w="37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资源县莹石有限责任公司双滑江矿区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瓜里乡人民政府乡长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唐国辉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WUxZjc5ZDVkN2YwYTFiMTRjNjllYThlMDQxOWMifQ=="/>
  </w:docVars>
  <w:rsids>
    <w:rsidRoot w:val="00000000"/>
    <w:rsid w:val="7D37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2023-12-12T01:38:35Z</dcterms:created>
  <dc:creator>HIAPAD</dc:creator>
  <cp:lastModifiedBy>HIAPAD</cp:lastModifiedBy>
  <dcterms:modified xsi:type="dcterms:W3CDTF">2023-12-12T01:45:04Z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DA26679F1E9E48C29DDDACBC5630CDBD</vt:lpwstr>
  </property>
</Properties>
</file>