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7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3D39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资源县资源镇所属事业单位岗位竞聘</w:t>
      </w:r>
    </w:p>
    <w:p w14:paraId="21E7F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量化评分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细则</w:t>
      </w:r>
    </w:p>
    <w:p w14:paraId="19D70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88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503BE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岗位聘用工作按照工龄、职龄、学历、职务、荣誉项目记分的办法，从高分到低分来进行岗位聘用，具体评分如下：</w:t>
      </w:r>
    </w:p>
    <w:p w14:paraId="18CA5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1.工龄分：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年限5年以下的得3分；工作年限5-9年的得分5分;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年限10-14年的得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分;工作年限15-19年的得分9分；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20-24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年的得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以五年为一档，以此类推，一档加两分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此项最高分为15分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 w14:paraId="26814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2.职龄分:自取得职称资格证书之日起,每满一年记1分。</w:t>
      </w:r>
    </w:p>
    <w:p w14:paraId="53B02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3.学历分:以国家承认的学历为准,属全日制研究生记6分，本科记5分,专科学历记4分,中专(高中)学历记3分,初中以下记2分，其他非全日制学历对应减1分。</w:t>
      </w:r>
    </w:p>
    <w:p w14:paraId="38E7F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4.职务分:经县组织部、人社局、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下文在职的正副职领导分别记3分、2分。</w:t>
      </w:r>
    </w:p>
    <w:p w14:paraId="0F9B4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5.荣誉奖分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：任现职以来到本次竞聘开始截至，这个期间所取得的荣誉可以记入荣誉奖分（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可累计积分，此项最高分为15分）。具体对应分数如下：</w:t>
      </w:r>
    </w:p>
    <w:tbl>
      <w:tblPr>
        <w:tblStyle w:val="8"/>
        <w:tblpPr w:leftFromText="180" w:rightFromText="180" w:vertAnchor="text" w:horzAnchor="page" w:tblpX="2211" w:tblpY="187"/>
        <w:tblOverlap w:val="never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0"/>
        <w:gridCol w:w="1621"/>
        <w:gridCol w:w="2015"/>
      </w:tblGrid>
      <w:tr w14:paraId="617D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20" w:type="dxa"/>
            <w:noWrap w:val="0"/>
            <w:vAlign w:val="top"/>
          </w:tcPr>
          <w:p w14:paraId="3DB96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620" w:type="dxa"/>
            <w:noWrap w:val="0"/>
            <w:vAlign w:val="top"/>
          </w:tcPr>
          <w:p w14:paraId="00690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省级</w:t>
            </w:r>
          </w:p>
        </w:tc>
        <w:tc>
          <w:tcPr>
            <w:tcW w:w="1620" w:type="dxa"/>
            <w:noWrap w:val="0"/>
            <w:vAlign w:val="top"/>
          </w:tcPr>
          <w:p w14:paraId="51C37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市级</w:t>
            </w:r>
          </w:p>
        </w:tc>
        <w:tc>
          <w:tcPr>
            <w:tcW w:w="1621" w:type="dxa"/>
            <w:noWrap w:val="0"/>
            <w:vAlign w:val="top"/>
          </w:tcPr>
          <w:p w14:paraId="7A762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县级</w:t>
            </w:r>
          </w:p>
        </w:tc>
        <w:tc>
          <w:tcPr>
            <w:tcW w:w="2015" w:type="dxa"/>
            <w:noWrap w:val="0"/>
            <w:vAlign w:val="top"/>
          </w:tcPr>
          <w:p w14:paraId="3295E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镇级</w:t>
            </w:r>
          </w:p>
        </w:tc>
      </w:tr>
      <w:tr w14:paraId="2B35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20" w:type="dxa"/>
            <w:noWrap w:val="0"/>
            <w:vAlign w:val="top"/>
          </w:tcPr>
          <w:p w14:paraId="0864B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分/次</w:t>
            </w:r>
          </w:p>
        </w:tc>
        <w:tc>
          <w:tcPr>
            <w:tcW w:w="1620" w:type="dxa"/>
            <w:noWrap w:val="0"/>
            <w:vAlign w:val="top"/>
          </w:tcPr>
          <w:p w14:paraId="1E09D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分/次</w:t>
            </w:r>
          </w:p>
        </w:tc>
        <w:tc>
          <w:tcPr>
            <w:tcW w:w="1620" w:type="dxa"/>
            <w:noWrap w:val="0"/>
            <w:vAlign w:val="top"/>
          </w:tcPr>
          <w:p w14:paraId="269C6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分/次</w:t>
            </w:r>
          </w:p>
        </w:tc>
        <w:tc>
          <w:tcPr>
            <w:tcW w:w="1621" w:type="dxa"/>
            <w:noWrap w:val="0"/>
            <w:vAlign w:val="top"/>
          </w:tcPr>
          <w:p w14:paraId="5EC0B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分/次</w:t>
            </w:r>
          </w:p>
        </w:tc>
        <w:tc>
          <w:tcPr>
            <w:tcW w:w="2015" w:type="dxa"/>
            <w:noWrap w:val="0"/>
            <w:vAlign w:val="top"/>
          </w:tcPr>
          <w:p w14:paraId="014DB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86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分/次</w:t>
            </w:r>
          </w:p>
        </w:tc>
      </w:tr>
    </w:tbl>
    <w:p w14:paraId="2CFF9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6.以上分数全部实行累计积分。</w:t>
      </w:r>
    </w:p>
    <w:p w14:paraId="136E3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积分后，出现竞聘同一岗位得分一样的情况，则以取得专业技术资格时间早的优先；如取得专业技术资格时间相同的，则以工龄长者优先；如工龄和取得专业技术资格时间都相同的，则以低一级职称资格取得早的优先。</w:t>
      </w:r>
    </w:p>
    <w:p w14:paraId="5BD85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8.其他说明。</w:t>
      </w:r>
    </w:p>
    <w:p w14:paraId="22178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58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a.获得职称证书、荣誉证书等，一律凭原件记分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2969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58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b.先进和业务奖均以本人获得为准（单位集体奖不能记入个人得分）。凡涂改有关证件的姓名、级别及年度的视为无效，并按有关规定给予纪律处分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C9ED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58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c.借调人员一律在编制所在单位参与竞聘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1F39E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58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d.在评分过程中凡有弄虚作假者，一经查实一律取消当事人和相关人员本次竞聘资格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EF83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未尽事宜由资源县资源镇岗位竞聘领导小组负责解释。</w:t>
      </w:r>
    </w:p>
    <w:p w14:paraId="7A379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586" w:lineRule="exact"/>
        <w:ind w:left="90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 w14:paraId="202578D3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732BFA2">
      <w:pPr>
        <w:pStyle w:val="2"/>
        <w:rPr>
          <w:rFonts w:hint="eastAsia"/>
          <w:color w:val="auto"/>
        </w:rPr>
      </w:pPr>
    </w:p>
    <w:p w14:paraId="4F58E23C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FA4B10D">
      <w:pPr>
        <w:rPr>
          <w:rFonts w:hint="eastAsia"/>
          <w:color w:val="auto"/>
        </w:rPr>
      </w:pPr>
    </w:p>
    <w:p w14:paraId="08A39837">
      <w:pPr>
        <w:rPr>
          <w:rFonts w:hint="eastAsia"/>
          <w:color w:val="auto"/>
        </w:rPr>
      </w:pPr>
    </w:p>
    <w:p w14:paraId="36140A59">
      <w:pPr>
        <w:rPr>
          <w:rFonts w:hint="eastAsia"/>
          <w:color w:val="auto"/>
        </w:rPr>
      </w:pPr>
    </w:p>
    <w:p w14:paraId="6933D4B0">
      <w:pPr>
        <w:rPr>
          <w:rFonts w:hint="eastAsia"/>
          <w:color w:val="auto"/>
        </w:rPr>
      </w:pPr>
    </w:p>
    <w:p w14:paraId="21C7D3BA">
      <w:pPr>
        <w:rPr>
          <w:rFonts w:hint="eastAsia"/>
          <w:color w:val="auto"/>
        </w:rPr>
      </w:pPr>
    </w:p>
    <w:p w14:paraId="5DE622D2">
      <w:pPr>
        <w:rPr>
          <w:rFonts w:hint="eastAsia"/>
          <w:color w:val="auto"/>
        </w:rPr>
      </w:pPr>
    </w:p>
    <w:p w14:paraId="5E8C900D">
      <w:pPr>
        <w:rPr>
          <w:rFonts w:hint="eastAsia"/>
          <w:color w:val="auto"/>
        </w:rPr>
      </w:pPr>
    </w:p>
    <w:p w14:paraId="51D5B261">
      <w:pPr>
        <w:rPr>
          <w:rFonts w:hint="eastAsia"/>
          <w:color w:val="auto"/>
        </w:rPr>
      </w:pPr>
    </w:p>
    <w:p w14:paraId="1FFB9528">
      <w:pPr>
        <w:rPr>
          <w:rFonts w:hint="eastAsia"/>
          <w:color w:val="auto"/>
        </w:rPr>
      </w:pPr>
    </w:p>
    <w:p w14:paraId="3616EF90"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52A92ECF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资源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县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资源镇所属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</w:rPr>
        <w:t>事业单位岗位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eastAsia="zh-CN"/>
        </w:rPr>
        <w:t>竞聘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</w:rPr>
        <w:t>评分表</w:t>
      </w:r>
    </w:p>
    <w:p w14:paraId="651AAE88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一、基本信息</w:t>
      </w:r>
    </w:p>
    <w:tbl>
      <w:tblPr>
        <w:tblStyle w:val="8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628"/>
        <w:gridCol w:w="1001"/>
        <w:gridCol w:w="499"/>
        <w:gridCol w:w="1037"/>
        <w:gridCol w:w="1440"/>
        <w:gridCol w:w="1260"/>
        <w:gridCol w:w="180"/>
        <w:gridCol w:w="1728"/>
      </w:tblGrid>
      <w:tr w14:paraId="68C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2" w:type="dxa"/>
            <w:noWrap w:val="0"/>
            <w:vAlign w:val="center"/>
          </w:tcPr>
          <w:p w14:paraId="6F6F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1AEF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01E1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 w14:paraId="2292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2D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 w14:paraId="0CC9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053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90" w:type="dxa"/>
            <w:gridSpan w:val="2"/>
            <w:noWrap w:val="0"/>
            <w:vAlign w:val="center"/>
          </w:tcPr>
          <w:p w14:paraId="5031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（全日制，在职）</w:t>
            </w:r>
          </w:p>
        </w:tc>
        <w:tc>
          <w:tcPr>
            <w:tcW w:w="3977" w:type="dxa"/>
            <w:gridSpan w:val="4"/>
            <w:noWrap w:val="0"/>
            <w:vAlign w:val="center"/>
          </w:tcPr>
          <w:p w14:paraId="65F7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1．研究生，2. 本科，3. 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4，中专（高中），5，初中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以下</w:t>
            </w:r>
          </w:p>
        </w:tc>
        <w:tc>
          <w:tcPr>
            <w:tcW w:w="1260" w:type="dxa"/>
            <w:noWrap w:val="0"/>
            <w:vAlign w:val="center"/>
          </w:tcPr>
          <w:p w14:paraId="3CB1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</w:t>
            </w:r>
          </w:p>
          <w:p w14:paraId="7B2A0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院校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 w14:paraId="1A77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828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90" w:type="dxa"/>
            <w:gridSpan w:val="2"/>
            <w:noWrap w:val="0"/>
            <w:vAlign w:val="center"/>
          </w:tcPr>
          <w:p w14:paraId="574E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现职称资格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798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 w14:paraId="46362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取得时间及文号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190A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929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90" w:type="dxa"/>
            <w:gridSpan w:val="2"/>
            <w:noWrap w:val="0"/>
            <w:vAlign w:val="center"/>
          </w:tcPr>
          <w:p w14:paraId="58CC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工作时间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12E1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 w14:paraId="4C30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工龄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6013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年</w:t>
            </w:r>
          </w:p>
        </w:tc>
      </w:tr>
      <w:tr w14:paraId="3059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90" w:type="dxa"/>
            <w:gridSpan w:val="2"/>
            <w:noWrap w:val="0"/>
            <w:vAlign w:val="center"/>
          </w:tcPr>
          <w:p w14:paraId="382B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聘任现职时间及批文号</w:t>
            </w:r>
          </w:p>
        </w:tc>
        <w:tc>
          <w:tcPr>
            <w:tcW w:w="3977" w:type="dxa"/>
            <w:gridSpan w:val="4"/>
            <w:noWrap w:val="0"/>
            <w:vAlign w:val="center"/>
          </w:tcPr>
          <w:p w14:paraId="7E90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E5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聘现职年限</w:t>
            </w:r>
          </w:p>
        </w:tc>
        <w:tc>
          <w:tcPr>
            <w:tcW w:w="1728" w:type="dxa"/>
            <w:noWrap w:val="0"/>
            <w:vAlign w:val="center"/>
          </w:tcPr>
          <w:p w14:paraId="0023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年</w:t>
            </w:r>
          </w:p>
        </w:tc>
      </w:tr>
    </w:tbl>
    <w:p w14:paraId="578C7C76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二、项目评分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160"/>
        <w:gridCol w:w="1080"/>
        <w:gridCol w:w="1080"/>
        <w:gridCol w:w="540"/>
        <w:gridCol w:w="1620"/>
      </w:tblGrid>
      <w:tr w14:paraId="29BD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8" w:type="dxa"/>
            <w:gridSpan w:val="3"/>
            <w:noWrap w:val="0"/>
            <w:vAlign w:val="center"/>
          </w:tcPr>
          <w:p w14:paraId="0FDB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  目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8EA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自评分</w:t>
            </w:r>
          </w:p>
        </w:tc>
        <w:tc>
          <w:tcPr>
            <w:tcW w:w="1620" w:type="dxa"/>
            <w:noWrap w:val="0"/>
            <w:vAlign w:val="center"/>
          </w:tcPr>
          <w:p w14:paraId="7F28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审核分</w:t>
            </w:r>
          </w:p>
        </w:tc>
      </w:tr>
      <w:tr w14:paraId="58A8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68" w:type="dxa"/>
            <w:gridSpan w:val="3"/>
            <w:noWrap w:val="0"/>
            <w:vAlign w:val="center"/>
          </w:tcPr>
          <w:p w14:paraId="15E7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）工龄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382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AA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FA6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868" w:type="dxa"/>
            <w:gridSpan w:val="3"/>
            <w:noWrap w:val="0"/>
            <w:vAlign w:val="center"/>
          </w:tcPr>
          <w:p w14:paraId="7395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）职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龄分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01C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08F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6F2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868" w:type="dxa"/>
            <w:gridSpan w:val="3"/>
            <w:noWrap w:val="0"/>
            <w:vAlign w:val="center"/>
          </w:tcPr>
          <w:p w14:paraId="3C59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）学历分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分,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分，中专（高中）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分，初中以下2分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其他非全日制学历对应减一分。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BB7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0B3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C40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868" w:type="dxa"/>
            <w:gridSpan w:val="3"/>
            <w:noWrap w:val="0"/>
            <w:vAlign w:val="center"/>
          </w:tcPr>
          <w:p w14:paraId="47C9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）职务分：正职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3分，副职2分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F7B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454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37D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restart"/>
            <w:noWrap w:val="0"/>
            <w:vAlign w:val="center"/>
          </w:tcPr>
          <w:p w14:paraId="2AD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奖励加分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7C48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.国家级奖励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分)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80D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552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D53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  <w:noWrap w:val="0"/>
            <w:vAlign w:val="center"/>
          </w:tcPr>
          <w:p w14:paraId="1C62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 w14:paraId="45AF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或省级奖励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分)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CB0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BBF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271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  <w:noWrap w:val="0"/>
            <w:vAlign w:val="center"/>
          </w:tcPr>
          <w:p w14:paraId="00DF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 w14:paraId="2B65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级奖励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分)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9A9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9F5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116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  <w:noWrap w:val="0"/>
            <w:vAlign w:val="center"/>
          </w:tcPr>
          <w:p w14:paraId="2E63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 w14:paraId="04A4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级奖励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分)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6E4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8F9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541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  <w:noWrap w:val="0"/>
            <w:vAlign w:val="center"/>
          </w:tcPr>
          <w:p w14:paraId="26BA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 w14:paraId="6894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.镇级奖励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分)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29B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11D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8DF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868" w:type="dxa"/>
            <w:gridSpan w:val="3"/>
            <w:noWrap w:val="0"/>
            <w:vAlign w:val="center"/>
          </w:tcPr>
          <w:p w14:paraId="42F6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合  计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43E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397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72F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28" w:type="dxa"/>
            <w:noWrap w:val="0"/>
            <w:vAlign w:val="center"/>
          </w:tcPr>
          <w:p w14:paraId="2116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领导小组负责人签名</w:t>
            </w:r>
          </w:p>
        </w:tc>
        <w:tc>
          <w:tcPr>
            <w:tcW w:w="2160" w:type="dxa"/>
            <w:noWrap w:val="0"/>
            <w:vAlign w:val="center"/>
          </w:tcPr>
          <w:p w14:paraId="2ED5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922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本人签名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395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7AF130E">
      <w:pPr>
        <w:rPr>
          <w:rFonts w:hint="default"/>
          <w:color w:val="auto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304" w:bottom="1304" w:left="1587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B620">
    <w:pPr>
      <w:pStyle w:val="4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>—</w:t>
    </w:r>
    <w:r>
      <w:rPr>
        <w:rStyle w:val="12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</w:t>
    </w:r>
    <w:r>
      <w:rPr>
        <w:rStyle w:val="12"/>
        <w:rFonts w:ascii="宋体" w:hAnsi="宋体"/>
        <w:sz w:val="28"/>
        <w:szCs w:val="28"/>
      </w:rPr>
      <w:t>—</w:t>
    </w:r>
  </w:p>
  <w:p w14:paraId="6E27522C"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EAC0E">
    <w:pPr>
      <w:pStyle w:val="4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582DFC22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69E6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F367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D74E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5823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DJlNmJjN2YyOGQwMmNkYTU0MmQ1OGRlMWYzNmUifQ=="/>
  </w:docVars>
  <w:rsids>
    <w:rsidRoot w:val="35AB6E71"/>
    <w:rsid w:val="000339D6"/>
    <w:rsid w:val="00040E58"/>
    <w:rsid w:val="00075B6C"/>
    <w:rsid w:val="000B4A29"/>
    <w:rsid w:val="000D1699"/>
    <w:rsid w:val="00164DD4"/>
    <w:rsid w:val="001F54AB"/>
    <w:rsid w:val="00205443"/>
    <w:rsid w:val="00207212"/>
    <w:rsid w:val="00277302"/>
    <w:rsid w:val="002A65B5"/>
    <w:rsid w:val="002A6F2D"/>
    <w:rsid w:val="002C391F"/>
    <w:rsid w:val="002D44AF"/>
    <w:rsid w:val="0033591E"/>
    <w:rsid w:val="00365EAB"/>
    <w:rsid w:val="00380600"/>
    <w:rsid w:val="003B3A58"/>
    <w:rsid w:val="003C134F"/>
    <w:rsid w:val="004021D4"/>
    <w:rsid w:val="00447981"/>
    <w:rsid w:val="00494E1B"/>
    <w:rsid w:val="004E3702"/>
    <w:rsid w:val="005458B4"/>
    <w:rsid w:val="005C329C"/>
    <w:rsid w:val="00602EFD"/>
    <w:rsid w:val="00643DC8"/>
    <w:rsid w:val="00693114"/>
    <w:rsid w:val="006B7FEB"/>
    <w:rsid w:val="006F6ADD"/>
    <w:rsid w:val="00724DB6"/>
    <w:rsid w:val="007816F5"/>
    <w:rsid w:val="007C3F46"/>
    <w:rsid w:val="007D234C"/>
    <w:rsid w:val="0083655C"/>
    <w:rsid w:val="008451C7"/>
    <w:rsid w:val="008E424A"/>
    <w:rsid w:val="008E6564"/>
    <w:rsid w:val="008F6771"/>
    <w:rsid w:val="008F7184"/>
    <w:rsid w:val="009152CD"/>
    <w:rsid w:val="00916AE5"/>
    <w:rsid w:val="00920DB4"/>
    <w:rsid w:val="0093333F"/>
    <w:rsid w:val="009374F4"/>
    <w:rsid w:val="00944B71"/>
    <w:rsid w:val="00952C30"/>
    <w:rsid w:val="009617EA"/>
    <w:rsid w:val="00992DB0"/>
    <w:rsid w:val="00AC6289"/>
    <w:rsid w:val="00AD440D"/>
    <w:rsid w:val="00B269CD"/>
    <w:rsid w:val="00B42665"/>
    <w:rsid w:val="00B43017"/>
    <w:rsid w:val="00B50F5B"/>
    <w:rsid w:val="00B71AB2"/>
    <w:rsid w:val="00B75972"/>
    <w:rsid w:val="00BA71B0"/>
    <w:rsid w:val="00BE703F"/>
    <w:rsid w:val="00BF324E"/>
    <w:rsid w:val="00C10EAB"/>
    <w:rsid w:val="00C5565A"/>
    <w:rsid w:val="00C66397"/>
    <w:rsid w:val="00C81E7C"/>
    <w:rsid w:val="00C91FE7"/>
    <w:rsid w:val="00CC6BAA"/>
    <w:rsid w:val="00CD63E8"/>
    <w:rsid w:val="00D21B06"/>
    <w:rsid w:val="00D44B70"/>
    <w:rsid w:val="00D56758"/>
    <w:rsid w:val="00D56A38"/>
    <w:rsid w:val="00D66E7C"/>
    <w:rsid w:val="00DD1856"/>
    <w:rsid w:val="00DE21F2"/>
    <w:rsid w:val="00E3446C"/>
    <w:rsid w:val="00E53F8F"/>
    <w:rsid w:val="00E87611"/>
    <w:rsid w:val="00EB694E"/>
    <w:rsid w:val="00EC6183"/>
    <w:rsid w:val="00F03341"/>
    <w:rsid w:val="00F10401"/>
    <w:rsid w:val="00F10BEF"/>
    <w:rsid w:val="00F15893"/>
    <w:rsid w:val="00F51646"/>
    <w:rsid w:val="00F55878"/>
    <w:rsid w:val="00FD5BE0"/>
    <w:rsid w:val="00FD5DF0"/>
    <w:rsid w:val="00FE0AE4"/>
    <w:rsid w:val="00FF6E1A"/>
    <w:rsid w:val="013724C7"/>
    <w:rsid w:val="016E5087"/>
    <w:rsid w:val="02B10FCA"/>
    <w:rsid w:val="032376DA"/>
    <w:rsid w:val="037B2773"/>
    <w:rsid w:val="04141EDC"/>
    <w:rsid w:val="04F00795"/>
    <w:rsid w:val="052B7FE5"/>
    <w:rsid w:val="059271A3"/>
    <w:rsid w:val="05E2660B"/>
    <w:rsid w:val="062B1397"/>
    <w:rsid w:val="064E33C6"/>
    <w:rsid w:val="06A518A0"/>
    <w:rsid w:val="076D4F17"/>
    <w:rsid w:val="079F7B54"/>
    <w:rsid w:val="0823737B"/>
    <w:rsid w:val="08B6196E"/>
    <w:rsid w:val="090837ED"/>
    <w:rsid w:val="0BDC03CB"/>
    <w:rsid w:val="0D5F7A04"/>
    <w:rsid w:val="116C27A0"/>
    <w:rsid w:val="15F85E8F"/>
    <w:rsid w:val="16A97718"/>
    <w:rsid w:val="17AB551E"/>
    <w:rsid w:val="18637CE0"/>
    <w:rsid w:val="1A034C5E"/>
    <w:rsid w:val="1B2D6D0B"/>
    <w:rsid w:val="1B7F1AFE"/>
    <w:rsid w:val="1BBE0C39"/>
    <w:rsid w:val="1CAF4F91"/>
    <w:rsid w:val="1CD0434A"/>
    <w:rsid w:val="1D5176D8"/>
    <w:rsid w:val="1DA7420A"/>
    <w:rsid w:val="1E0C2ADD"/>
    <w:rsid w:val="1E49295F"/>
    <w:rsid w:val="1F1E001D"/>
    <w:rsid w:val="1FD3766B"/>
    <w:rsid w:val="1FEC2130"/>
    <w:rsid w:val="1FFF20CD"/>
    <w:rsid w:val="20B43EB7"/>
    <w:rsid w:val="221F0D06"/>
    <w:rsid w:val="232C63DC"/>
    <w:rsid w:val="26000A5C"/>
    <w:rsid w:val="26EC3E85"/>
    <w:rsid w:val="2800487E"/>
    <w:rsid w:val="28DA2226"/>
    <w:rsid w:val="29F507DE"/>
    <w:rsid w:val="29FD2D01"/>
    <w:rsid w:val="2AA63D48"/>
    <w:rsid w:val="2DD1436B"/>
    <w:rsid w:val="2EBE2B29"/>
    <w:rsid w:val="2FC57573"/>
    <w:rsid w:val="311448B7"/>
    <w:rsid w:val="32B83797"/>
    <w:rsid w:val="32EF015A"/>
    <w:rsid w:val="32F83B93"/>
    <w:rsid w:val="34AA7C94"/>
    <w:rsid w:val="34DB5456"/>
    <w:rsid w:val="34E466FF"/>
    <w:rsid w:val="3533538C"/>
    <w:rsid w:val="35AB6E71"/>
    <w:rsid w:val="35F25541"/>
    <w:rsid w:val="35FA43CD"/>
    <w:rsid w:val="36E16904"/>
    <w:rsid w:val="37435625"/>
    <w:rsid w:val="38063A85"/>
    <w:rsid w:val="38EA5302"/>
    <w:rsid w:val="3A5B13A7"/>
    <w:rsid w:val="3AFC325A"/>
    <w:rsid w:val="3B1E16B2"/>
    <w:rsid w:val="3B2D0115"/>
    <w:rsid w:val="3B4252E4"/>
    <w:rsid w:val="3D063DDB"/>
    <w:rsid w:val="3D9162EB"/>
    <w:rsid w:val="3E504DA4"/>
    <w:rsid w:val="3FD50E84"/>
    <w:rsid w:val="400A66E8"/>
    <w:rsid w:val="40B34EEA"/>
    <w:rsid w:val="412274A7"/>
    <w:rsid w:val="421B3D52"/>
    <w:rsid w:val="45FF2262"/>
    <w:rsid w:val="465B4FFD"/>
    <w:rsid w:val="48543BF2"/>
    <w:rsid w:val="48CE7A26"/>
    <w:rsid w:val="491C4D39"/>
    <w:rsid w:val="496821C4"/>
    <w:rsid w:val="49DE70A0"/>
    <w:rsid w:val="4AC514DC"/>
    <w:rsid w:val="4C380186"/>
    <w:rsid w:val="4C577D35"/>
    <w:rsid w:val="4C6D5B5F"/>
    <w:rsid w:val="4CF4635D"/>
    <w:rsid w:val="4DA27C00"/>
    <w:rsid w:val="4E0741A7"/>
    <w:rsid w:val="4F606343"/>
    <w:rsid w:val="501C5D7D"/>
    <w:rsid w:val="50670C3D"/>
    <w:rsid w:val="50D94240"/>
    <w:rsid w:val="52E71C4D"/>
    <w:rsid w:val="53656E55"/>
    <w:rsid w:val="537600ED"/>
    <w:rsid w:val="556460A5"/>
    <w:rsid w:val="56B27462"/>
    <w:rsid w:val="56DF4B37"/>
    <w:rsid w:val="5A28202E"/>
    <w:rsid w:val="5A432EE1"/>
    <w:rsid w:val="5AAD1E98"/>
    <w:rsid w:val="5B8F0C89"/>
    <w:rsid w:val="5C1F0C93"/>
    <w:rsid w:val="5D026013"/>
    <w:rsid w:val="5DDD3F38"/>
    <w:rsid w:val="5E3F1979"/>
    <w:rsid w:val="5E4C69D7"/>
    <w:rsid w:val="5FC875A8"/>
    <w:rsid w:val="604B4F47"/>
    <w:rsid w:val="6334528D"/>
    <w:rsid w:val="636D42D0"/>
    <w:rsid w:val="653E6102"/>
    <w:rsid w:val="65687564"/>
    <w:rsid w:val="65DD7725"/>
    <w:rsid w:val="670D1D2D"/>
    <w:rsid w:val="684270E8"/>
    <w:rsid w:val="68867C18"/>
    <w:rsid w:val="69246272"/>
    <w:rsid w:val="6AA939EE"/>
    <w:rsid w:val="6BAA2B3A"/>
    <w:rsid w:val="6C4F16B8"/>
    <w:rsid w:val="6CC250C6"/>
    <w:rsid w:val="6E4B7717"/>
    <w:rsid w:val="6EDE70DF"/>
    <w:rsid w:val="703655E6"/>
    <w:rsid w:val="7544443B"/>
    <w:rsid w:val="756C158A"/>
    <w:rsid w:val="75D957BF"/>
    <w:rsid w:val="76583EB5"/>
    <w:rsid w:val="766523EB"/>
    <w:rsid w:val="787143E0"/>
    <w:rsid w:val="78BB57F8"/>
    <w:rsid w:val="78C72A0A"/>
    <w:rsid w:val="79332B5A"/>
    <w:rsid w:val="79BA4650"/>
    <w:rsid w:val="79C4709A"/>
    <w:rsid w:val="7A511A7F"/>
    <w:rsid w:val="7AF7389E"/>
    <w:rsid w:val="7BA655E4"/>
    <w:rsid w:val="7DD90E8A"/>
    <w:rsid w:val="7E7B0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164;&#28304;&#26519;&#22330;&#23703;&#20301;&#31454;&#32856;&#23454;&#26045;&#26041;&#26696;(2022.3&#26085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资源林场岗位竞聘实施方案(2022.3日）.wpt</Template>
  <Pages>3</Pages>
  <Words>3891</Words>
  <Characters>4049</Characters>
  <Lines>19</Lines>
  <Paragraphs>5</Paragraphs>
  <TotalTime>52</TotalTime>
  <ScaleCrop>false</ScaleCrop>
  <LinksUpToDate>false</LinksUpToDate>
  <CharactersWithSpaces>4489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2022-03-15T00:36:00Z</dcterms:created>
  <dc:creator>风花雪叶</dc:creator>
  <cp:lastModifiedBy>Yolanda</cp:lastModifiedBy>
  <cp:lastPrinted>2022-10-12T04:13:00Z</cp:lastPrinted>
  <dcterms:modified xsi:type="dcterms:W3CDTF">2024-12-20T09:16:35Z</dcterms:modified>
  <dc:title>资源县林业局事业单位岗位设置实施方案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FFB08F77A74947E9B3CD396602C6A704</vt:lpwstr>
  </property>
</Properties>
</file>