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附件5</w:t>
      </w:r>
    </w:p>
    <w:p>
      <w:pPr>
        <w:widowControl w:val="0"/>
        <w:spacing w:before="39" w:line="586" w:lineRule="exact"/>
        <w:ind w:left="108" w:firstLine="1140" w:firstLineChars="200"/>
        <w:jc w:val="both"/>
        <w:rPr>
          <w:rFonts w:ascii="Times New Roman" w:hAnsi="Times New Roman" w:eastAsia="宋体" w:cs="Times New Roman"/>
          <w:kern w:val="2"/>
          <w:sz w:val="57"/>
          <w:szCs w:val="32"/>
          <w:lang w:val="en-US" w:eastAsia="zh-CN" w:bidi="ar-SA"/>
        </w:rPr>
      </w:pPr>
    </w:p>
    <w:p>
      <w:pPr>
        <w:tabs>
          <w:tab w:val="left" w:pos="9943"/>
          <w:tab w:val="left" w:pos="11623"/>
          <w:tab w:val="left" w:pos="12343"/>
          <w:tab w:val="left" w:pos="12943"/>
        </w:tabs>
        <w:spacing w:line="586" w:lineRule="exact"/>
        <w:ind w:firstLine="880" w:firstLineChars="200"/>
        <w:jc w:val="center"/>
        <w:rPr>
          <w:rFonts w:ascii="Times New Roman" w:hAnsi="Times New Roman" w:eastAsia="黑体" w:cs="宋体"/>
          <w:kern w:val="2"/>
          <w:sz w:val="44"/>
          <w:szCs w:val="44"/>
          <w:lang w:val="zh-CN" w:eastAsia="zh-CN" w:bidi="zh-CN"/>
        </w:rPr>
      </w:pPr>
      <w:r>
        <w:rPr>
          <w:rFonts w:ascii="Times New Roman" w:hAnsi="Times New Roman" w:eastAsia="黑体" w:cs="宋体"/>
          <w:kern w:val="2"/>
          <w:sz w:val="44"/>
          <w:szCs w:val="44"/>
          <w:lang w:val="zh-CN" w:eastAsia="zh-CN" w:bidi="zh-CN"/>
        </w:rPr>
        <w:t>2022年村级“冬闲田”种植农作物补贴面积核查表</w:t>
      </w:r>
    </w:p>
    <w:p>
      <w:pPr>
        <w:tabs>
          <w:tab w:val="left" w:pos="9943"/>
          <w:tab w:val="left" w:pos="11623"/>
          <w:tab w:val="left" w:pos="12343"/>
          <w:tab w:val="left" w:pos="12943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填报单位：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填报日期：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日</w:t>
      </w: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702"/>
        <w:gridCol w:w="1703"/>
        <w:gridCol w:w="1704"/>
        <w:gridCol w:w="1704"/>
        <w:gridCol w:w="1729"/>
        <w:gridCol w:w="1704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2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种植主体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身份证号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联系方式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银行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zh-CN"/>
              </w:rPr>
              <w:t>账</w:t>
            </w:r>
            <w:bookmarkStart w:id="0" w:name="_GoBack"/>
            <w:bookmarkEnd w:id="0"/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号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面积 （亩）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种植方式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种植主体签名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</w:tbl>
    <w:p>
      <w:pPr>
        <w:tabs>
          <w:tab w:val="left" w:pos="4303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制表人：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审核人：</w:t>
      </w:r>
    </w:p>
    <w:p>
      <w:pPr>
        <w:rPr>
          <w:rFonts w:hint="eastAsia"/>
          <w:lang w:eastAsia="zh-CN"/>
        </w:rPr>
      </w:pPr>
      <w:r>
        <w:rPr>
          <w:rFonts w:ascii="Times New Roman" w:hAnsi="Times New Roman" w:eastAsia="宋体" w:cs="Times New Roman"/>
          <w:sz w:val="24"/>
        </w:rPr>
        <w:t>注：种植方式分</w:t>
      </w:r>
      <w:r>
        <w:rPr>
          <w:rFonts w:ascii="Times New Roman" w:hAnsi="Times New Roman" w:eastAsia="Calibri" w:cs="Times New Roman"/>
          <w:sz w:val="24"/>
        </w:rPr>
        <w:t xml:space="preserve">1. </w:t>
      </w:r>
      <w:r>
        <w:rPr>
          <w:rFonts w:ascii="Times New Roman" w:hAnsi="Times New Roman" w:eastAsia="宋体" w:cs="Times New Roman"/>
          <w:sz w:val="24"/>
        </w:rPr>
        <w:t>冬闲田种植叶菜类作物；</w:t>
      </w:r>
      <w:r>
        <w:rPr>
          <w:rFonts w:ascii="Times New Roman" w:hAnsi="Times New Roman" w:eastAsia="Calibri" w:cs="Times New Roman"/>
          <w:sz w:val="24"/>
        </w:rPr>
        <w:t xml:space="preserve">2. </w:t>
      </w:r>
      <w:r>
        <w:rPr>
          <w:rFonts w:ascii="Times New Roman" w:hAnsi="Times New Roman" w:eastAsia="宋体" w:cs="Times New Roman"/>
          <w:sz w:val="24"/>
        </w:rPr>
        <w:t>冬闲田种植马铃薯</w:t>
      </w:r>
    </w:p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1FED71CB"/>
    <w:rsid w:val="223B663D"/>
    <w:rsid w:val="2DFD12CA"/>
    <w:rsid w:val="3812114A"/>
    <w:rsid w:val="45981C66"/>
    <w:rsid w:val="48E31BBA"/>
    <w:rsid w:val="4B7344DE"/>
    <w:rsid w:val="58375494"/>
    <w:rsid w:val="7E3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F3C9466275B0456E9D23DF741CB93660_13</vt:lpwstr>
  </property>
</Properties>
</file>