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B185" w14:textId="77777777" w:rsidR="00000000" w:rsidRPr="00405029" w:rsidRDefault="00000000">
      <w:pPr>
        <w:spacing w:line="640" w:lineRule="exact"/>
        <w:jc w:val="center"/>
        <w:rPr>
          <w:rFonts w:ascii="宋体" w:eastAsia="宋体" w:hAnsi="宋体"/>
          <w:sz w:val="40"/>
          <w:szCs w:val="40"/>
        </w:rPr>
      </w:pPr>
      <w:r w:rsidRPr="00405029">
        <w:rPr>
          <w:rFonts w:ascii="宋体" w:eastAsia="宋体" w:hAnsi="宋体" w:hint="eastAsia"/>
          <w:sz w:val="40"/>
          <w:szCs w:val="40"/>
        </w:rPr>
        <w:t>资源县人民政府</w:t>
      </w:r>
    </w:p>
    <w:p w14:paraId="0A394723" w14:textId="77777777" w:rsidR="00000000" w:rsidRPr="00405029" w:rsidRDefault="00000000">
      <w:pPr>
        <w:spacing w:line="640" w:lineRule="exact"/>
        <w:jc w:val="center"/>
        <w:rPr>
          <w:rFonts w:ascii="宋体" w:eastAsia="宋体" w:hAnsi="宋体"/>
          <w:sz w:val="40"/>
          <w:szCs w:val="40"/>
        </w:rPr>
      </w:pPr>
      <w:r w:rsidRPr="00405029">
        <w:rPr>
          <w:rFonts w:ascii="宋体" w:eastAsia="宋体" w:hAnsi="宋体" w:hint="eastAsia"/>
          <w:sz w:val="40"/>
          <w:szCs w:val="40"/>
        </w:rPr>
        <w:t>关于发布森林防火禁火令的通告</w:t>
      </w:r>
    </w:p>
    <w:p w14:paraId="526ABB17" w14:textId="77777777" w:rsidR="00000000" w:rsidRPr="00405029" w:rsidRDefault="00000000" w:rsidP="00405029">
      <w:pPr>
        <w:spacing w:line="560" w:lineRule="exact"/>
        <w:jc w:val="center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资政通〔</w:t>
      </w:r>
      <w:r w:rsidRPr="00405029">
        <w:rPr>
          <w:rFonts w:ascii="宋体" w:eastAsia="宋体" w:hAnsi="宋体" w:hint="eastAsia"/>
          <w:sz w:val="28"/>
          <w:szCs w:val="28"/>
        </w:rPr>
        <w:t>2025</w:t>
      </w:r>
      <w:r w:rsidRPr="00405029">
        <w:rPr>
          <w:rFonts w:ascii="宋体" w:eastAsia="宋体" w:hAnsi="宋体"/>
          <w:sz w:val="28"/>
          <w:szCs w:val="28"/>
        </w:rPr>
        <w:t>〕</w:t>
      </w:r>
      <w:r w:rsidRPr="00405029">
        <w:rPr>
          <w:rFonts w:ascii="宋体" w:eastAsia="宋体" w:hAnsi="宋体" w:hint="eastAsia"/>
          <w:sz w:val="28"/>
          <w:szCs w:val="28"/>
        </w:rPr>
        <w:t>3</w:t>
      </w:r>
      <w:r w:rsidRPr="00405029">
        <w:rPr>
          <w:rFonts w:ascii="宋体" w:eastAsia="宋体" w:hAnsi="宋体"/>
          <w:sz w:val="28"/>
          <w:szCs w:val="28"/>
        </w:rPr>
        <w:t>号</w:t>
      </w:r>
    </w:p>
    <w:p w14:paraId="63985618" w14:textId="77777777" w:rsidR="00000000" w:rsidRPr="00405029" w:rsidRDefault="00000000">
      <w:pPr>
        <w:spacing w:line="460" w:lineRule="exact"/>
        <w:jc w:val="center"/>
        <w:rPr>
          <w:rFonts w:ascii="宋体" w:eastAsia="宋体" w:hAnsi="宋体"/>
          <w:sz w:val="40"/>
          <w:szCs w:val="40"/>
        </w:rPr>
      </w:pPr>
    </w:p>
    <w:p w14:paraId="662BB068" w14:textId="77777777" w:rsidR="00000000" w:rsidRPr="00405029" w:rsidRDefault="00000000">
      <w:pPr>
        <w:widowControl/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为有效预防和遏制森林火灾发生，维护社会和谐稳定，确保人民生命财产安全，根据《中华人民共和国森林法》《森林防火条例》《广西壮族自治区森林防火实施办法》有关规定，经县人民政府研究，决定发布森林防火禁火令。</w:t>
      </w:r>
    </w:p>
    <w:p w14:paraId="351B6FE1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一、禁火时间</w:t>
      </w:r>
    </w:p>
    <w:p w14:paraId="789FEC5E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20</w:t>
      </w:r>
      <w:r w:rsidRPr="00405029">
        <w:rPr>
          <w:rFonts w:ascii="宋体" w:eastAsia="宋体" w:hAnsi="宋体" w:hint="eastAsia"/>
          <w:sz w:val="28"/>
          <w:szCs w:val="28"/>
        </w:rPr>
        <w:t>25</w:t>
      </w:r>
      <w:r w:rsidRPr="00405029">
        <w:rPr>
          <w:rFonts w:ascii="宋体" w:eastAsia="宋体" w:hAnsi="宋体"/>
          <w:sz w:val="28"/>
          <w:szCs w:val="28"/>
        </w:rPr>
        <w:t>年</w:t>
      </w:r>
      <w:r w:rsidRPr="00405029">
        <w:rPr>
          <w:rFonts w:ascii="宋体" w:eastAsia="宋体" w:hAnsi="宋体" w:hint="eastAsia"/>
          <w:sz w:val="28"/>
          <w:szCs w:val="28"/>
        </w:rPr>
        <w:t>3</w:t>
      </w:r>
      <w:r w:rsidRPr="00405029">
        <w:rPr>
          <w:rFonts w:ascii="宋体" w:eastAsia="宋体" w:hAnsi="宋体"/>
          <w:sz w:val="28"/>
          <w:szCs w:val="28"/>
        </w:rPr>
        <w:t>月</w:t>
      </w:r>
      <w:r w:rsidRPr="00405029">
        <w:rPr>
          <w:rFonts w:ascii="宋体" w:eastAsia="宋体" w:hAnsi="宋体" w:hint="eastAsia"/>
          <w:sz w:val="28"/>
          <w:szCs w:val="28"/>
        </w:rPr>
        <w:t>28</w:t>
      </w:r>
      <w:r w:rsidRPr="00405029">
        <w:rPr>
          <w:rFonts w:ascii="宋体" w:eastAsia="宋体" w:hAnsi="宋体"/>
          <w:sz w:val="28"/>
          <w:szCs w:val="28"/>
        </w:rPr>
        <w:t>日至202</w:t>
      </w:r>
      <w:r w:rsidRPr="00405029">
        <w:rPr>
          <w:rFonts w:ascii="宋体" w:eastAsia="宋体" w:hAnsi="宋体" w:hint="eastAsia"/>
          <w:sz w:val="28"/>
          <w:szCs w:val="28"/>
        </w:rPr>
        <w:t>5</w:t>
      </w:r>
      <w:r w:rsidRPr="00405029">
        <w:rPr>
          <w:rFonts w:ascii="宋体" w:eastAsia="宋体" w:hAnsi="宋体"/>
          <w:sz w:val="28"/>
          <w:szCs w:val="28"/>
        </w:rPr>
        <w:t>年</w:t>
      </w:r>
      <w:r w:rsidRPr="00405029">
        <w:rPr>
          <w:rFonts w:ascii="宋体" w:eastAsia="宋体" w:hAnsi="宋体" w:hint="eastAsia"/>
          <w:sz w:val="28"/>
          <w:szCs w:val="28"/>
        </w:rPr>
        <w:t>4</w:t>
      </w:r>
      <w:r w:rsidRPr="00405029">
        <w:rPr>
          <w:rFonts w:ascii="宋体" w:eastAsia="宋体" w:hAnsi="宋体"/>
          <w:sz w:val="28"/>
          <w:szCs w:val="28"/>
        </w:rPr>
        <w:t>月</w:t>
      </w:r>
      <w:r w:rsidRPr="00405029">
        <w:rPr>
          <w:rFonts w:ascii="宋体" w:eastAsia="宋体" w:hAnsi="宋体" w:hint="eastAsia"/>
          <w:sz w:val="28"/>
          <w:szCs w:val="28"/>
        </w:rPr>
        <w:t>13</w:t>
      </w:r>
      <w:r w:rsidRPr="00405029">
        <w:rPr>
          <w:rFonts w:ascii="宋体" w:eastAsia="宋体" w:hAnsi="宋体"/>
          <w:sz w:val="28"/>
          <w:szCs w:val="28"/>
        </w:rPr>
        <w:t>日。</w:t>
      </w:r>
    </w:p>
    <w:p w14:paraId="2A3BC5FD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二、禁火区域</w:t>
      </w:r>
    </w:p>
    <w:p w14:paraId="52274DDB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资源县行政区域内所有林地及林缘地带。</w:t>
      </w:r>
    </w:p>
    <w:p w14:paraId="48E2A752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三、禁火内容</w:t>
      </w:r>
    </w:p>
    <w:p w14:paraId="3A39C9AF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（一）严禁携带火种进入林区（地）；</w:t>
      </w:r>
    </w:p>
    <w:p w14:paraId="55FB10B2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（二）严禁祭祀活动时点烛、燃香、烧纸、燃放烟花爆竹、燃放孔明灯；</w:t>
      </w:r>
    </w:p>
    <w:p w14:paraId="1BBC5981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（三）严禁农事活动时烧灰积肥、炼山、烧地坎草；</w:t>
      </w:r>
    </w:p>
    <w:p w14:paraId="23C25F5D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（四）严禁吸烟、点火取暖、野炊；</w:t>
      </w:r>
    </w:p>
    <w:p w14:paraId="72D140C8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（五）严禁其</w:t>
      </w:r>
      <w:r w:rsidRPr="00405029">
        <w:rPr>
          <w:rFonts w:ascii="宋体" w:eastAsia="宋体" w:hAnsi="宋体" w:hint="eastAsia"/>
          <w:sz w:val="28"/>
          <w:szCs w:val="28"/>
        </w:rPr>
        <w:t>他</w:t>
      </w:r>
      <w:r w:rsidRPr="00405029">
        <w:rPr>
          <w:rFonts w:ascii="宋体" w:eastAsia="宋体" w:hAnsi="宋体"/>
          <w:sz w:val="28"/>
          <w:szCs w:val="28"/>
        </w:rPr>
        <w:t>野外用火及易诱发森林火灾的活动。</w:t>
      </w:r>
    </w:p>
    <w:p w14:paraId="60AF3C3B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四、处罚措施</w:t>
      </w:r>
    </w:p>
    <w:p w14:paraId="3DA67BC6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（一）进入林区的车辆和个人，应自觉接受森林防火部门的登记检查，并负有森林防火的责任和义务。凡阻挠、妨碍检查工作的单位和个人，有</w:t>
      </w:r>
      <w:r w:rsidRPr="00405029">
        <w:rPr>
          <w:rFonts w:ascii="宋体" w:eastAsia="宋体" w:hAnsi="宋体"/>
          <w:sz w:val="28"/>
          <w:szCs w:val="28"/>
        </w:rPr>
        <w:lastRenderedPageBreak/>
        <w:t>关部门要依法依规予以处置。</w:t>
      </w:r>
    </w:p>
    <w:p w14:paraId="36E73AB0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（二）凡违反本禁令的单位和个人，由公安机关、应急管理部门和林业行政主管部门依法给予相应的行政处罚；属公职人员的，除给予相应行政处罚外，还将由有关部门依法依纪给予行政处分；构成犯罪的，移送司法机关依法追究刑事责任。</w:t>
      </w:r>
    </w:p>
    <w:p w14:paraId="5FC35105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五、其他要求</w:t>
      </w:r>
    </w:p>
    <w:p w14:paraId="630819E9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（一）各乡（镇）人民政府、应急管理部门</w:t>
      </w:r>
      <w:r w:rsidRPr="00405029">
        <w:rPr>
          <w:rFonts w:ascii="宋体" w:eastAsia="宋体" w:hAnsi="宋体" w:hint="eastAsia"/>
          <w:sz w:val="28"/>
          <w:szCs w:val="28"/>
        </w:rPr>
        <w:t>、</w:t>
      </w:r>
      <w:r w:rsidRPr="00405029">
        <w:rPr>
          <w:rFonts w:ascii="宋体" w:eastAsia="宋体" w:hAnsi="宋体"/>
          <w:sz w:val="28"/>
          <w:szCs w:val="28"/>
        </w:rPr>
        <w:t>林业行政主管部门要依法履行职责，派出森林消防专业队员</w:t>
      </w:r>
      <w:r w:rsidRPr="00405029">
        <w:rPr>
          <w:rFonts w:ascii="宋体" w:eastAsia="宋体" w:hAnsi="宋体" w:hint="eastAsia"/>
          <w:sz w:val="28"/>
          <w:szCs w:val="28"/>
        </w:rPr>
        <w:t>、半专业队员、生态护林员</w:t>
      </w:r>
      <w:r w:rsidRPr="00405029">
        <w:rPr>
          <w:rFonts w:ascii="宋体" w:eastAsia="宋体" w:hAnsi="宋体"/>
          <w:sz w:val="28"/>
          <w:szCs w:val="28"/>
        </w:rPr>
        <w:t>，加大森林火灾的防控力度，加强巡逻和安全检查，及时消除森林火灾隐患，并负责组织森林火灾的扑救。</w:t>
      </w:r>
    </w:p>
    <w:p w14:paraId="48D6EB77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（二）任何单位和个人发现森林火情，应立即向当地人民政府或公安、应急</w:t>
      </w:r>
      <w:r w:rsidRPr="00405029">
        <w:rPr>
          <w:rFonts w:ascii="宋体" w:eastAsia="宋体" w:hAnsi="宋体" w:hint="eastAsia"/>
          <w:sz w:val="28"/>
          <w:szCs w:val="28"/>
        </w:rPr>
        <w:t>、</w:t>
      </w:r>
      <w:r w:rsidRPr="00405029">
        <w:rPr>
          <w:rFonts w:ascii="宋体" w:eastAsia="宋体" w:hAnsi="宋体"/>
          <w:sz w:val="28"/>
          <w:szCs w:val="28"/>
        </w:rPr>
        <w:t>林业等有关部门报告。</w:t>
      </w:r>
    </w:p>
    <w:p w14:paraId="78141CAD" w14:textId="77777777" w:rsidR="00000000" w:rsidRPr="00405029" w:rsidRDefault="00000000">
      <w:pPr>
        <w:spacing w:line="586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举报电话：0773-4311044</w:t>
      </w:r>
      <w:r w:rsidRPr="00405029">
        <w:rPr>
          <w:rFonts w:ascii="宋体" w:eastAsia="宋体" w:hAnsi="宋体" w:hint="eastAsia"/>
          <w:sz w:val="28"/>
          <w:szCs w:val="28"/>
        </w:rPr>
        <w:t>，</w:t>
      </w:r>
      <w:r w:rsidRPr="00405029">
        <w:rPr>
          <w:rFonts w:ascii="宋体" w:eastAsia="宋体" w:hAnsi="宋体"/>
          <w:sz w:val="28"/>
          <w:szCs w:val="28"/>
        </w:rPr>
        <w:t>免费报警电话：12119</w:t>
      </w:r>
      <w:r w:rsidRPr="00405029">
        <w:rPr>
          <w:rFonts w:ascii="宋体" w:eastAsia="宋体" w:hAnsi="宋体" w:hint="eastAsia"/>
          <w:sz w:val="28"/>
          <w:szCs w:val="28"/>
        </w:rPr>
        <w:t>。</w:t>
      </w:r>
    </w:p>
    <w:p w14:paraId="369D20FE" w14:textId="77777777" w:rsidR="00000000" w:rsidRPr="00405029" w:rsidRDefault="00000000">
      <w:pPr>
        <w:spacing w:line="586" w:lineRule="exact"/>
        <w:ind w:leftChars="200" w:left="5201" w:hangingChars="1629" w:hanging="4561"/>
        <w:jc w:val="left"/>
        <w:rPr>
          <w:rFonts w:ascii="宋体" w:eastAsia="宋体" w:hAnsi="宋体"/>
          <w:sz w:val="28"/>
          <w:szCs w:val="28"/>
        </w:rPr>
      </w:pPr>
    </w:p>
    <w:p w14:paraId="45078BC3" w14:textId="77777777" w:rsidR="00000000" w:rsidRPr="00405029" w:rsidRDefault="00000000">
      <w:pPr>
        <w:spacing w:line="586" w:lineRule="exact"/>
        <w:ind w:leftChars="200" w:left="5201" w:hangingChars="1629" w:hanging="4561"/>
        <w:jc w:val="left"/>
        <w:rPr>
          <w:rFonts w:ascii="宋体" w:eastAsia="宋体" w:hAnsi="宋体"/>
          <w:sz w:val="28"/>
          <w:szCs w:val="28"/>
        </w:rPr>
      </w:pPr>
    </w:p>
    <w:p w14:paraId="4D89895C" w14:textId="155357A9" w:rsidR="00000000" w:rsidRPr="00405029" w:rsidRDefault="00000000">
      <w:pPr>
        <w:spacing w:line="586" w:lineRule="exact"/>
        <w:ind w:leftChars="200" w:left="5120" w:hangingChars="1600" w:hanging="4480"/>
        <w:jc w:val="left"/>
        <w:rPr>
          <w:rFonts w:ascii="宋体" w:eastAsia="宋体" w:hAnsi="宋体" w:hint="eastAsia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 xml:space="preserve">  </w:t>
      </w:r>
      <w:r w:rsidRPr="00405029">
        <w:rPr>
          <w:rFonts w:ascii="宋体" w:eastAsia="宋体" w:hAnsi="宋体" w:hint="eastAsia"/>
          <w:sz w:val="28"/>
          <w:szCs w:val="28"/>
        </w:rPr>
        <w:t xml:space="preserve">                              </w:t>
      </w:r>
      <w:r w:rsidR="00405029">
        <w:rPr>
          <w:rFonts w:ascii="宋体" w:eastAsia="宋体" w:hAnsi="宋体" w:hint="eastAsia"/>
          <w:sz w:val="28"/>
          <w:szCs w:val="28"/>
        </w:rPr>
        <w:t xml:space="preserve">        </w:t>
      </w:r>
      <w:r w:rsidRPr="00405029">
        <w:rPr>
          <w:rFonts w:ascii="宋体" w:eastAsia="宋体" w:hAnsi="宋体"/>
          <w:sz w:val="28"/>
          <w:szCs w:val="28"/>
        </w:rPr>
        <w:t xml:space="preserve">资源县人民政府 </w:t>
      </w:r>
      <w:r w:rsidRPr="00405029">
        <w:rPr>
          <w:rFonts w:ascii="宋体" w:eastAsia="宋体" w:hAnsi="宋体" w:hint="eastAsia"/>
          <w:sz w:val="28"/>
          <w:szCs w:val="28"/>
        </w:rPr>
        <w:t xml:space="preserve">         </w:t>
      </w:r>
    </w:p>
    <w:p w14:paraId="3067803D" w14:textId="77777777" w:rsidR="00CE292B" w:rsidRPr="00405029" w:rsidRDefault="00000000">
      <w:pPr>
        <w:wordWrap w:val="0"/>
        <w:spacing w:line="586" w:lineRule="exact"/>
        <w:jc w:val="right"/>
        <w:rPr>
          <w:rFonts w:ascii="宋体" w:eastAsia="宋体" w:hAnsi="宋体"/>
          <w:sz w:val="28"/>
          <w:szCs w:val="28"/>
        </w:rPr>
      </w:pPr>
      <w:r w:rsidRPr="00405029">
        <w:rPr>
          <w:rFonts w:ascii="宋体" w:eastAsia="宋体" w:hAnsi="宋体"/>
          <w:sz w:val="28"/>
          <w:szCs w:val="28"/>
        </w:rPr>
        <w:t>20</w:t>
      </w:r>
      <w:r w:rsidRPr="00405029">
        <w:rPr>
          <w:rFonts w:ascii="宋体" w:eastAsia="宋体" w:hAnsi="宋体" w:hint="eastAsia"/>
          <w:sz w:val="28"/>
          <w:szCs w:val="28"/>
        </w:rPr>
        <w:t>25</w:t>
      </w:r>
      <w:r w:rsidRPr="00405029">
        <w:rPr>
          <w:rFonts w:ascii="宋体" w:eastAsia="宋体" w:hAnsi="宋体"/>
          <w:sz w:val="28"/>
          <w:szCs w:val="28"/>
        </w:rPr>
        <w:t>年</w:t>
      </w:r>
      <w:r w:rsidRPr="00405029">
        <w:rPr>
          <w:rFonts w:ascii="宋体" w:eastAsia="宋体" w:hAnsi="宋体" w:hint="eastAsia"/>
          <w:sz w:val="28"/>
          <w:szCs w:val="28"/>
        </w:rPr>
        <w:t>3</w:t>
      </w:r>
      <w:r w:rsidRPr="00405029">
        <w:rPr>
          <w:rFonts w:ascii="宋体" w:eastAsia="宋体" w:hAnsi="宋体"/>
          <w:sz w:val="28"/>
          <w:szCs w:val="28"/>
        </w:rPr>
        <w:t>月</w:t>
      </w:r>
      <w:r w:rsidRPr="00405029">
        <w:rPr>
          <w:rFonts w:ascii="宋体" w:eastAsia="宋体" w:hAnsi="宋体" w:hint="eastAsia"/>
          <w:sz w:val="28"/>
          <w:szCs w:val="28"/>
        </w:rPr>
        <w:t>27</w:t>
      </w:r>
      <w:r w:rsidRPr="00405029">
        <w:rPr>
          <w:rFonts w:ascii="宋体" w:eastAsia="宋体" w:hAnsi="宋体"/>
          <w:sz w:val="28"/>
          <w:szCs w:val="28"/>
        </w:rPr>
        <w:t>日</w:t>
      </w:r>
      <w:r w:rsidRPr="00405029">
        <w:rPr>
          <w:rFonts w:ascii="宋体" w:eastAsia="宋体" w:hAnsi="宋体" w:hint="eastAsia"/>
          <w:sz w:val="28"/>
          <w:szCs w:val="28"/>
        </w:rPr>
        <w:t xml:space="preserve">     </w:t>
      </w:r>
    </w:p>
    <w:sectPr w:rsidR="00CE292B" w:rsidRPr="00405029">
      <w:footerReference w:type="default" r:id="rId6"/>
      <w:pgSz w:w="11906" w:h="16838"/>
      <w:pgMar w:top="2098" w:right="1304" w:bottom="1304" w:left="1587" w:header="851" w:footer="1361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7A42" w14:textId="77777777" w:rsidR="00CE292B" w:rsidRDefault="00CE292B">
      <w:r>
        <w:separator/>
      </w:r>
    </w:p>
  </w:endnote>
  <w:endnote w:type="continuationSeparator" w:id="0">
    <w:p w14:paraId="276F6F1D" w14:textId="77777777" w:rsidR="00CE292B" w:rsidRDefault="00CE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FA7F7" w14:textId="7606F79B" w:rsidR="00000000" w:rsidRDefault="0040502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EA3B68" wp14:editId="3D1552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40144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144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41E1E" w14:textId="77777777" w:rsidR="00000000" w:rsidRDefault="00000000">
                          <w:pPr>
                            <w:pStyle w:val="a3"/>
                            <w:ind w:leftChars="150" w:left="480" w:rightChars="150" w:right="480"/>
                            <w:rPr>
                              <w:rFonts w:ascii="宋体" w:eastAsia="宋体" w:hAnsi="宋体" w:cs="宋体" w:hint="eastAsia"/>
                              <w:spacing w:val="-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pacing w:val="-1"/>
                              <w:sz w:val="28"/>
                              <w:szCs w:val="28"/>
                            </w:rPr>
                            <w:t xml:space="preserve">—  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-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pacing w:val="-1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-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pacing w:val="-1"/>
                              <w:sz w:val="28"/>
                              <w:szCs w:val="28"/>
                            </w:rPr>
                            <w:t>１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-1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pacing w:val="-1"/>
                              <w:sz w:val="28"/>
                              <w:szCs w:val="28"/>
                            </w:rPr>
                            <w:t xml:space="preserve"> 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A3B6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59.15pt;margin-top:0;width:110.3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" filled="f" stroked="f">
              <v:textbox style="mso-fit-shape-to-text:t" inset="0,0,0,0">
                <w:txbxContent>
                  <w:p w14:paraId="3B241E1E" w14:textId="77777777" w:rsidR="00000000" w:rsidRDefault="00000000">
                    <w:pPr>
                      <w:pStyle w:val="a3"/>
                      <w:ind w:leftChars="150" w:left="480" w:rightChars="150" w:right="480"/>
                      <w:rPr>
                        <w:rFonts w:ascii="宋体" w:eastAsia="宋体" w:hAnsi="宋体" w:cs="宋体" w:hint="eastAsia"/>
                        <w:spacing w:val="-1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pacing w:val="-1"/>
                        <w:sz w:val="28"/>
                        <w:szCs w:val="28"/>
                      </w:rPr>
                      <w:t xml:space="preserve">—  </w:t>
                    </w:r>
                    <w:r>
                      <w:rPr>
                        <w:rFonts w:ascii="宋体" w:eastAsia="宋体" w:hAnsi="宋体" w:cs="宋体" w:hint="eastAsia"/>
                        <w:spacing w:val="-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pacing w:val="-1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pacing w:val="-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pacing w:val="-1"/>
                        <w:sz w:val="28"/>
                        <w:szCs w:val="28"/>
                      </w:rPr>
                      <w:t>１</w:t>
                    </w:r>
                    <w:r>
                      <w:rPr>
                        <w:rFonts w:ascii="宋体" w:eastAsia="宋体" w:hAnsi="宋体" w:cs="宋体" w:hint="eastAsia"/>
                        <w:spacing w:val="-1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pacing w:val="-1"/>
                        <w:sz w:val="28"/>
                        <w:szCs w:val="28"/>
                      </w:rPr>
                      <w:t xml:space="preserve">  —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5F60B81" wp14:editId="7ED54CC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673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1049F1" w14:textId="77777777" w:rsidR="00000000" w:rsidRDefault="00000000">
                          <w:pPr>
                            <w:snapToGrid w:val="0"/>
                            <w:ind w:rightChars="100" w:right="320"/>
                            <w:jc w:val="right"/>
                            <w:rPr>
                              <w:rFonts w:ascii="宋体" w:eastAsia="宋体" w:hAnsi="宋体" w:cs="宋体"/>
                              <w:spacing w:val="-20"/>
                              <w:kern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pacing w:val="-20"/>
                              <w:kern w:val="1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F60B81" id="文本框 1" o:spid="_x0000_s1027" type="#_x0000_t202" style="position:absolute;margin-left:-30.15pt;margin-top:0;width:21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" filled="f" stroked="f" strokeweight=".5pt">
              <v:textbox style="mso-fit-shape-to-text:t" inset="0,0,0,0">
                <w:txbxContent>
                  <w:p w14:paraId="7F1049F1" w14:textId="77777777" w:rsidR="00000000" w:rsidRDefault="00000000">
                    <w:pPr>
                      <w:snapToGrid w:val="0"/>
                      <w:ind w:rightChars="100" w:right="320"/>
                      <w:jc w:val="right"/>
                      <w:rPr>
                        <w:rFonts w:ascii="宋体" w:eastAsia="宋体" w:hAnsi="宋体" w:cs="宋体"/>
                        <w:spacing w:val="-20"/>
                        <w:kern w:val="10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pacing w:val="-20"/>
                        <w:kern w:val="1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9E1D9" w14:textId="77777777" w:rsidR="00CE292B" w:rsidRDefault="00CE292B">
      <w:r>
        <w:separator/>
      </w:r>
    </w:p>
  </w:footnote>
  <w:footnote w:type="continuationSeparator" w:id="0">
    <w:p w14:paraId="1C2E7DCF" w14:textId="77777777" w:rsidR="00CE292B" w:rsidRDefault="00CE2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60"/>
  <w:drawingGridVerticalSpacing w:val="44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ZlNWIzZGRkYjRjY2IzNDAzOTQyOGFjNzNjZmJmYWYifQ=="/>
  </w:docVars>
  <w:rsids>
    <w:rsidRoot w:val="0814449B"/>
    <w:rsid w:val="001E2E6D"/>
    <w:rsid w:val="00405029"/>
    <w:rsid w:val="00820273"/>
    <w:rsid w:val="008A0D24"/>
    <w:rsid w:val="00AF18C7"/>
    <w:rsid w:val="00CE292B"/>
    <w:rsid w:val="00E83C40"/>
    <w:rsid w:val="057F49E2"/>
    <w:rsid w:val="07803B00"/>
    <w:rsid w:val="0814449B"/>
    <w:rsid w:val="087D1D89"/>
    <w:rsid w:val="08D1074B"/>
    <w:rsid w:val="09810862"/>
    <w:rsid w:val="09B278A3"/>
    <w:rsid w:val="0AF158C3"/>
    <w:rsid w:val="0D721466"/>
    <w:rsid w:val="12DD0265"/>
    <w:rsid w:val="16444BF4"/>
    <w:rsid w:val="197F46D6"/>
    <w:rsid w:val="1ABF40C7"/>
    <w:rsid w:val="275A713E"/>
    <w:rsid w:val="28C83683"/>
    <w:rsid w:val="29503E05"/>
    <w:rsid w:val="296F3703"/>
    <w:rsid w:val="29E42AD9"/>
    <w:rsid w:val="2BFB0F9F"/>
    <w:rsid w:val="305B223E"/>
    <w:rsid w:val="3588365F"/>
    <w:rsid w:val="36BC708F"/>
    <w:rsid w:val="38324CCC"/>
    <w:rsid w:val="38A8092A"/>
    <w:rsid w:val="3A31783E"/>
    <w:rsid w:val="3AA924D0"/>
    <w:rsid w:val="3D890FE5"/>
    <w:rsid w:val="3E3C0E0C"/>
    <w:rsid w:val="41D66372"/>
    <w:rsid w:val="447B79F5"/>
    <w:rsid w:val="47562901"/>
    <w:rsid w:val="4AD12FD9"/>
    <w:rsid w:val="4E6D3B34"/>
    <w:rsid w:val="51813BBE"/>
    <w:rsid w:val="51AE1128"/>
    <w:rsid w:val="522176B9"/>
    <w:rsid w:val="55743D25"/>
    <w:rsid w:val="57DB16C1"/>
    <w:rsid w:val="58D00EF9"/>
    <w:rsid w:val="5C4A377F"/>
    <w:rsid w:val="5C632DEE"/>
    <w:rsid w:val="5CC147D3"/>
    <w:rsid w:val="5EC92CE5"/>
    <w:rsid w:val="60BF693B"/>
    <w:rsid w:val="65362AE7"/>
    <w:rsid w:val="66CE4BB1"/>
    <w:rsid w:val="671A7EF7"/>
    <w:rsid w:val="673D571B"/>
    <w:rsid w:val="675C246D"/>
    <w:rsid w:val="69AB6704"/>
    <w:rsid w:val="6D9F3371"/>
    <w:rsid w:val="703D644B"/>
    <w:rsid w:val="723651D7"/>
    <w:rsid w:val="72D13864"/>
    <w:rsid w:val="73CD471C"/>
    <w:rsid w:val="7447591B"/>
    <w:rsid w:val="757524B6"/>
    <w:rsid w:val="79BF7F9F"/>
    <w:rsid w:val="7B490971"/>
    <w:rsid w:val="7B4E71E3"/>
    <w:rsid w:val="7C7A1112"/>
    <w:rsid w:val="7CD93587"/>
    <w:rsid w:val="7EA27D72"/>
    <w:rsid w:val="7F2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B858C9"/>
  <w15:chartTrackingRefBased/>
  <w15:docId w15:val="{7284AADE-A387-46D3-A3E5-4051088C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/>
      <w:kern w:val="2"/>
      <w:sz w:val="32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658</Characters>
  <Application>Microsoft Office Word</Application>
  <DocSecurity>0</DocSecurity>
  <Lines>5</Lines>
  <Paragraphs>1</Paragraphs>
  <ScaleCrop>false</ScaleCrop>
  <Company>中国微软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jw cai</cp:lastModifiedBy>
  <cp:revision>2</cp:revision>
  <cp:lastPrinted>2025-03-27T09:21:00Z</cp:lastPrinted>
  <dcterms:created xsi:type="dcterms:W3CDTF">2025-09-29T00:35:00Z</dcterms:created>
  <dcterms:modified xsi:type="dcterms:W3CDTF">2025-09-29T00:35:00Z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D86CFEBCBD8741C78ABB5FFB0C9C6AE5</vt:lpwstr>
  </property>
  <property fmtid="{D5CDD505-2E9C-101B-9397-08002B2CF9AE}" pid="4" name="KSOTemplateDocerSaveRecord">
    <vt:lpwstr>eyJoZGlkIjoiZDU3YjEyMjQzYjRmYzhkMTY0YmQ0YTkzOWNjODg1NzIiLCJ1c2VySWQiOiIyNjc5NTk0NTAifQ==</vt:lpwstr>
  </property>
</Properties>
</file>