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djustRightInd w:val="0"/>
        <w:snapToGrid w:val="0"/>
        <w:spacing w:line="570" w:lineRule="exact"/>
        <w:rPr>
          <w:rFonts w:hint="default" w:ascii="黑体" w:hAnsi="黑体" w:eastAsia="黑体"/>
          <w:sz w:val="32"/>
          <w:szCs w:val="32"/>
          <w:lang w:val="en-US" w:eastAsia="zh-CN"/>
        </w:rPr>
      </w:pPr>
      <w:r>
        <w:rPr>
          <w:rFonts w:hint="eastAsia" w:ascii="黑体" w:hAnsi="黑体" w:eastAsia="黑体"/>
          <w:sz w:val="32"/>
          <w:szCs w:val="32"/>
        </w:rPr>
        <w:t>附件</w:t>
      </w:r>
      <w:r>
        <w:rPr>
          <w:rFonts w:hint="eastAsia" w:ascii="黑体" w:hAnsi="黑体" w:eastAsia="黑体"/>
          <w:sz w:val="32"/>
          <w:szCs w:val="32"/>
          <w:lang w:val="en-US" w:eastAsia="zh-CN"/>
        </w:rPr>
        <w:t>1-22</w:t>
      </w:r>
    </w:p>
    <w:p>
      <w:pPr>
        <w:adjustRightInd w:val="0"/>
        <w:snapToGrid w:val="0"/>
        <w:spacing w:line="570" w:lineRule="exact"/>
        <w:jc w:val="center"/>
        <w:rPr>
          <w:rFonts w:ascii="方正小标宋_GBK" w:eastAsia="方正小标宋_GBK"/>
          <w:sz w:val="44"/>
          <w:szCs w:val="44"/>
        </w:rPr>
      </w:pPr>
      <w:r>
        <w:rPr>
          <w:rFonts w:hint="eastAsia" w:ascii="方正小标宋_GBK" w:eastAsia="方正小标宋_GBK"/>
          <w:sz w:val="44"/>
          <w:szCs w:val="44"/>
        </w:rPr>
        <w:t>资源县应急管理局权责清单</w:t>
      </w:r>
    </w:p>
    <w:p>
      <w:pPr>
        <w:adjustRightInd w:val="0"/>
        <w:snapToGrid w:val="0"/>
        <w:spacing w:line="570" w:lineRule="exact"/>
        <w:jc w:val="center"/>
        <w:rPr>
          <w:rFonts w:ascii="方正小标宋_GBK" w:eastAsia="方正小标宋_GBK"/>
          <w:sz w:val="44"/>
          <w:szCs w:val="44"/>
        </w:rPr>
      </w:pPr>
    </w:p>
    <w:tbl>
      <w:tblPr>
        <w:tblStyle w:val="5"/>
        <w:tblW w:w="215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28" w:type="dxa"/>
          <w:left w:w="28" w:type="dxa"/>
          <w:bottom w:w="28" w:type="dxa"/>
          <w:right w:w="28" w:type="dxa"/>
        </w:tblCellMar>
      </w:tblPr>
      <w:tblGrid>
        <w:gridCol w:w="406"/>
        <w:gridCol w:w="295"/>
        <w:gridCol w:w="13"/>
        <w:gridCol w:w="504"/>
        <w:gridCol w:w="546"/>
        <w:gridCol w:w="629"/>
        <w:gridCol w:w="735"/>
        <w:gridCol w:w="4095"/>
        <w:gridCol w:w="1891"/>
        <w:gridCol w:w="4842"/>
        <w:gridCol w:w="1832"/>
        <w:gridCol w:w="4619"/>
        <w:gridCol w:w="518"/>
        <w:gridCol w:w="6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3" w:hRule="atLeast"/>
          <w:tblHeader/>
          <w:jc w:val="center"/>
        </w:trPr>
        <w:tc>
          <w:tcPr>
            <w:tcW w:w="406" w:type="dxa"/>
            <w:vMerge w:val="restart"/>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序号</w:t>
            </w:r>
          </w:p>
        </w:tc>
        <w:tc>
          <w:tcPr>
            <w:tcW w:w="295" w:type="dxa"/>
            <w:vMerge w:val="restart"/>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权力分类</w:t>
            </w:r>
          </w:p>
        </w:tc>
        <w:tc>
          <w:tcPr>
            <w:tcW w:w="6522" w:type="dxa"/>
            <w:gridSpan w:val="6"/>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权力清单</w:t>
            </w:r>
          </w:p>
        </w:tc>
        <w:tc>
          <w:tcPr>
            <w:tcW w:w="13702" w:type="dxa"/>
            <w:gridSpan w:val="5"/>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责任清单</w:t>
            </w:r>
          </w:p>
        </w:tc>
        <w:tc>
          <w:tcPr>
            <w:tcW w:w="621" w:type="dxa"/>
            <w:vMerge w:val="restart"/>
            <w:vAlign w:val="center"/>
          </w:tcPr>
          <w:p>
            <w:pPr>
              <w:keepNext w:val="0"/>
              <w:keepLines w:val="0"/>
              <w:pageBreakBefore w:val="0"/>
              <w:widowControl/>
              <w:kinsoku/>
              <w:wordWrap/>
              <w:overflowPunct/>
              <w:topLinePunct w:val="0"/>
              <w:autoSpaceDE/>
              <w:autoSpaceDN/>
              <w:bidi w:val="0"/>
              <w:adjustRightInd w:val="0"/>
              <w:snapToGrid w:val="0"/>
              <w:spacing w:line="240" w:lineRule="exact"/>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23" w:hRule="atLeast"/>
          <w:tblHeader/>
          <w:jc w:val="center"/>
        </w:trPr>
        <w:tc>
          <w:tcPr>
            <w:tcW w:w="406" w:type="dxa"/>
            <w:vMerge w:val="continue"/>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hint="eastAsia" w:ascii="方正书宋_GBK" w:hAnsi="方正书宋_GBK" w:eastAsia="方正书宋_GBK" w:cs="方正书宋_GBK"/>
                <w:snapToGrid w:val="0"/>
                <w:color w:val="000000"/>
                <w:sz w:val="20"/>
                <w:szCs w:val="20"/>
              </w:rPr>
            </w:pPr>
          </w:p>
        </w:tc>
        <w:tc>
          <w:tcPr>
            <w:tcW w:w="295" w:type="dxa"/>
            <w:vMerge w:val="continue"/>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hint="eastAsia" w:ascii="方正书宋_GBK" w:hAnsi="方正书宋_GBK" w:eastAsia="方正书宋_GBK" w:cs="方正书宋_GBK"/>
                <w:snapToGrid w:val="0"/>
                <w:color w:val="000000"/>
                <w:sz w:val="20"/>
                <w:szCs w:val="20"/>
              </w:rPr>
            </w:pP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项目名称</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子项名称</w:t>
            </w: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实施主体</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承办的</w:t>
            </w:r>
          </w:p>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内设机构</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实施依据</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责任事项</w:t>
            </w:r>
          </w:p>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(明确责任主体)</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责任事项依据</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追责情形（明确内部追责主体）</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追责依据</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jc w:val="center"/>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免责事项</w:t>
            </w:r>
          </w:p>
        </w:tc>
        <w:tc>
          <w:tcPr>
            <w:tcW w:w="621" w:type="dxa"/>
            <w:vMerge w:val="continue"/>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3929"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行政许可</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危险化学品生产企业安全生产许可</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危险化学品安全监督管理股、应急救援股</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行政法规】《安全生产许可证条例》（2004年国务院令第397号公布，2014年国务院令第653号修订）第二条：国家对矿山企业、建筑施工企业和危险化学品、烟花爆竹、民用爆破器材生产企业（以下统称企业）实行安全生产许可制度。第三条：国务院安全生产监督管理部门负责中央管理的非煤矿矿山企业和危险化学品、烟花爆竹生产企业安全生产许可证的颁发和管理。省、自治区、直辖市人民政府安全生产监督管理部门负责前款规定以外的非煤矿矿山企业和危险化学品、烟花爆竹生产企业安全生产许可证的颁发和管理，并接受国务院安全生产监督管理部门的指导和监督。国家煤矿安全监察机构负责中央管理的煤矿企业安全生产许可证的颁发和管理。在省、自治区、直辖市设立的煤矿安全监察机构负责前款规定以外的其他煤矿企业安全生产许可证的颁发和管理，并接受国家煤矿安全监察机构的指导和监督。第九条：安全生产许可证的有效期为3年。安全生产许可证有效期满需要延期的，企业应当于期满前3个月向原安全生产许可证颁发管理机关办理延期手续。企业在安全生产许可证有效期内，严格遵守有关安全生产的法律法规，未发生死亡事故的，安全生产许可证有效期届满时，经原安全生产许可证颁发管理机关同意，不再审查，安全生产许可证有效期延期3年。</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行政法规】《危险化学品安全管理条例》（2002年国务院令第344号公布，2013年国务院令第645号修订）第十四条：危险化学品生产企业进行生产前，应当依照《安全生产许可证条例》的规定，取得危险化学品安全生产许可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3.【部门规章】《危险化学品生产企业安全生产许可证实施办法》（2011年国家安全监管总局令第41号公布，2017年国家安全监管总局令第89号修正）第五条第二款  省、自治区、直辖市安全生产监督管理部门（以下简称省级安全生产监督管理部门）负责本行政区域内中央企业及其直接控股涉及危险化学品生产的企业（总部）以外的企业安全生产许可证的颁发管理。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第三十条：企业在安全生产许可证有效期内变更主要负责人、企业名称或者注册地址的，应当自工商营业执照或者隶属关系变更之日起10个工作日内向实施机关提出变更申请，并提交下列文件、资料：</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（一）变更后的工商营业执照副本复制件；</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（二）变更主要负责人的，还应当提供主要负责人经安全生产监督管理部门考核合格后颁发的安全资格证复制件；</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（三）变更注册地址的，还应当提供相关证明材料。</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三十一条：企业在安全生产许可证有效期内，当原生产装置新增产品或者改变工艺技术对企业的安全生产产生重大影响时，应当对该生产装置或者工艺技术进行专项安全评价，并对安全评价报告中提出的问题进行整改；在整改完成后，向原实施机关提出变更申请，提交安全评价报告。实施机关按照本办法第三十条的规定办理变更手续。</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三十二条：企业在安全生产许可证有效期内，有危险化学品新建、改建、扩建建设项目（以下简称建设项目）的，应当在建设项目安全设施竣工验收合格之日起10个工作日内向原实施机关提出变更申请，并提交建设项目安全设施竣工验收报告等相关文件、资料。实施机关按照本办法第二十七条、第二十八条和第二十九条的规定办理变更手续。</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受理责任（危险化学品安全监督管理股）：公示权限内危险化学品生产企业安全生产许可证核发、变更、延期（非中央企业及其直接控股涉及危险化学品生产企业〈总部〉）应当提交的材料，当场一次性告知补正材料，依法受理或不予受理（不予受理应当告知理由）。</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2.审查责任（危险化学品安全监督管理股）：对已受理的申请进行相关材料审查，组织评审专家对申请机构进行现场核查。。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3.决定责任（危险化学品安全监督管理股）：受理之日起15个工作日内作出是否准予许可的决定。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4.送达责任（危险化学品安全监督管理股）：准予许可的，5个工作日内制发许可证书送达；不予许可的，5个工作日内书面告知企业并说明理由。</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5.监管责任（危险化学品安全监督管理股）：加强对本区行政区域内危险化学品生产企业安全生产的检查，建立实施监督检查的运行机制和管理制度，开展定期和不定期检查，依法采取相关处置措施。</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许可法》第三十条：行政机关应当将法律、法规、规章规定的有关行政许可的事项、依据、条件、数量、程序、期限以及需要提交的全部材料的目录和申请书示范文本等在办公场所公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2.【法律】《中华人民共和国行政许可法》 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行政法规】《安全生产许可证条例》（2004年国务院令第397号公布，2014年国务院令第653号修订）企业进行生产前，应当依照本条例的规定向安全生产许可证颁发管理机关申请领取安全生产许可证，并提供本条例第六条规定的相关文件、资料。安全生产许可证颁发管理机关应当自收到申请之日起45日内审查完毕，经审查符合本条例规定的安全生产条件的，颁发安全生产许可证；不符合本条例规定的安全生产条件的，不予颁发安全生产许可证，书面通知企业并说明理由。</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许可法》第四十四条：行政机关作出准予行政许可的决定，应当自作出决定之日起十日内向申请人颁发、送达行政许可证件，或者加贴标签、加盖检验、检测、检疫印章。第四十条行政机关作出的准予行政许可决定，应当予以公开，公众有权查阅。</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部门规章】《建设项目安全设施“三同时”监督管理办法》（2010国家安全监管总局令第36号公布，2015年国家安全生产监督管理总局令第77号修订）第六条：安全生产监督管理部门应当加强建设项目安全设施建设的日常安全监管，落实有关行政许可及其监管责任，督促生产经营单位落实安全设施建设责任。</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因不履行或不正确履行行政职责，有下列情形的，行政机关及相关工作人员应承担相应责任：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1.对符合条件的申请不予办理或不在法定期限内办理（</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2.对不符合许可条件的予以许可的（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3.未严格审查申报材料或弄虚作假审批、有失职行为害的（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4.不按照法定条件或者违反法定程序审核、审批，以及乱收费用，情节严重的（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5.利用职务上的便利，索取他人财物，为他人谋取利益的（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-1.【法律】《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-2.【法律】《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2.同1-2.</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地方政府规章】《广西壮族自治区行政过错责任追究办法》（2007年广西壮族自治区人民政府令第24号公布,自2007年6月1日起施行）第九条：行政机关及其工作人员在行政审批过程中，有下列情形之一的，应当责令纠正并追究行政过错责任：（四）不依照法定程序实施行政审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法律】《行政许可法》第七十五条：行政机关实施行政许可，擅自收费或者不按照法定项目和标准收费的，由其上级行政机关或者监察机关责令退还非法收取的费用；对直接负责的主管人员和其他直接责任人员依法给予行政处分。截留、挪用、私分或者变相私分实施行政许可依法收取的费用的，予以追缴；对直接负责的主管人员和其他直接责任人员依法给予行政处分；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5-1.【法律】《行政许可法》第七十三条：行政机关工作人员办理行政许可、实施监督检查，索取或者收受他人财物或者谋取其他利益，构成犯罪的，依法追究刑事责任；尚不构成犯罪的，依法给予行政处分。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5-2.【部门规章】《事业单位工作人员处分暂行规定》（2012年人力资源和社会保障部、监察部第18号令公布，自2012年9月1日起施行）第十八条： 有下列行为之一的，给予警告或者记过处分；情节较重的，给予降低岗位等级或者撤职处分；情节严重的，给予开除处分：（一）贪污、索贿、受贿、行贿、介绍贿赂、挪用公款的；（二）利用工作之便为本人或者他人谋取不正当利益的；（三）在公务活动或者工作中接受礼金、各种有价证券、支付凭证的；</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我局在此项目过程中只负有监管责任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行政许可</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非煤矿山建设项目安全设施设计审查</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非煤矿山安全监督管理股、应急救援股</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1.【法律】《中华人民共和国安全生产法》第三十条：建设项目安全设施的设计人、设计单位应当对安全设施设计负责。</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矿山、金属冶炼建设项目和用于生产、储存、装卸危险物品的建设项目的安全设施设计应当按照国家有关规定报经有关部门审查，审查部门及其负责审查的人员对审查结果负责。</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部门规章】《建设项目安全设施“三同时”监督管理暂行办法》（2010年国家安全生产监督管理总局令第36号公布，2015年国家安全生产监督管理总局令第77号修正）第七条：下列建设项目在进行可行性研究时，生产经营单位应当按照国家规定，进行安全预评价：</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（一）非煤矿矿山建设项目；</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（二）生产、储存危险化学品（包括使用长输管道输送危险化学品，下同）的建设项目；</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（三）生产、储存烟花爆竹的建设项目；</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（四）金属冶炼建设项目；</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（五）使用危险化学品从事生产并且使用量达到规定数量的化工建设项目（属于危险化学品生产的除外，下同）；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（六）法律、行政法规和国务院规定的其他建设项目。</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1.受理责任（非煤矿山安全监督管理股）：公示权限内非煤矿矿山建设项目安全设施设计审查应当提交的材料，当场一次性告知补正材料，依法受理或不予受理（不予受理应当告知理由）。</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2.审查责任非煤矿山安全监督管理股）：对已受理的申请进行相关材料审查，组织评审专家对申请机构进行现场核查。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3.决定责任非煤矿山安全监督管理股）：对已经受理的申请，在受理之日起10个工作日内作出是否批准的决定。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4.送达责任非煤矿山安全监督管理股）：批准的，5个工作日内送达批准文件；不予批准的，5个工作日内书面告知企业并说明理由。</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5.监管责任非煤矿山安全监督管理股）：加强对非煤矿矿山建设项目安全设施设计审查，建立实施监督检查的运行机制和管理制度，开展定期和不定期检查，依法采取相关处置措施。</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1.【法律】《中华人民共和国行政许可法》第三十条：行政机关应当将法律、法规、规章规定的有关行政许可的事项、依据、条件、数量、程序、期限以及需要提交的全部材料的目录和申请书示范文本等在办公场所公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2.【部门规章】《建设项目安全设施“三同时”监督管理办法》（2010国家安全监管总局令第36号公布，2015年国家安全生产监督管理总局令第77号修订）第十三条：安全生产监督管理部门收到申请后，对属于本部门职责范围内的，应当及时进行审查，并在收到申请后5个工作日内作出受理或者不予受理的决定，书面告知申请人；对不属于本部门职责范围内的，应当将有关文件资料转送有审查权的安全生产监督管理部门，并书面告知申请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2.【法律】《中华人民共和国行政许可法》 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部门规章】《建设项目安全设施“三同时”监督管理办法》（2010国家安全监管总局令第36号公布，2015年国家安全生产监督管理总局令第77号修订）第十四条：对已经受理的建设项目安全设施设计审查申请，安全生产监督管理部门应当自受理之日起20个工作日内作出是否批准的决定，并书面告知申请人。20个工作日内不能作出决定的，经本部门负责人批准，可以延长10个工作日，并应当将延长期限的理由书面告知申请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许可法》第四十四条：行政机关作出准予行政许可的决定，应当自作出决定之日起十日内向申请人颁发、送达行政许可证件，或者加贴标签、加盖检验、检测、检疫印章。第四十条行政机关作出的准予行政许可决定，应当予以公开，公众有权查阅。</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部门规章】《建设项目安全设施“三同时”监督管理办法》（2010国家安全监管总局令第36号公布，2015年国家安全生产监督管理总局令第77号修订）第六条：安全生产监督管理部门应当加强建设项目安全设施建设的日常安全监管，落实有关行政许可及其监管责任，督促生产经营单位落实安全设施建设责任。</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因不履行或不正确履行行政职责，有下列情形的，行政机关及相关工作人员应承担相应责任：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1.对符合条件的申请不予办理或不在法定期限内办理（</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2.对不符合许可条件的予以许可的（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3.未严格审查申报材料或弄虚作假审批、有失职行为害的（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4.不按照法定条件或者违反法定程序审核、审批，以及乱收费用，情节严重的（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5.利用职务上的便利，索取他人财物，为他人谋取利益的（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-1.【法律】《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-2.【法律】《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2.同1-2.</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地方政府规章】《广西壮族自治区行政过错责任追究办法》（2007年广西壮族自治区人民政府令第24号公布,自2007年6月1日起施行）第九条：行政机关及其工作人员在行政审批过程中，有下列情形之一的，应当责令纠正并追究行政过错责任：（四）不依照法定程序实施行政审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法律】《行政许可法》第七十五条：行政机关实施行政许可，擅自收费或者不按照法定项目和标准收费的，由其上级行政机关或者监察机关责令退还非法收取的费用；对直接负责的主管人员和其他直接责任人员依法给予行政处分。截留、挪用、私分或者变相私分实施行政许可依法收取的费用的，予以追缴；对直接负责的主管人员和其他直接责任人员依法给予行政处分；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5-1.【法律】《行政许可法》第七十三条：行政机关工作人员办理行政许可、实施监督检查，索取或者收受他人财物或者谋取其他利益，构成犯罪的，依法追究刑事责任；尚不构成犯罪的，依法给予行政处分。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5-2.【部门规章】《事业单位工作人员处分暂行规定》（2012年人力资源和社会保障部、监察部第18号令公布，自2012年9月1日起施行）第十八条： 有下列行为之一的，给予警告或者记过处分；情节较重的，给予降低岗位等级或者撤职处分；情节严重的，给予开除处分：（一）贪污、索贿、受贿、行贿、介绍贿赂、挪用公款的；（二）利用工作之便为本人或者他人谋取不正当利益的；（三）在公务活动或者工作中接受礼金、各种有价证券、支付凭证的；</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我局在此项目过程中只负有监管责任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3</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行政许可</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生产、储存烟花爆竹建设项目安全设施设计审查</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危险化学品安全监督管理股、应急救援股</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1.【法律】《中华人民共和国安全生产法》第三十条：建设项目安全设施的设计人、设计单位应当对安全设施设计负责。</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矿山、金属冶炼建设项目和用于生产、储存、装卸危险物品的建设项目的安全设施设计应当按照国家有关规定报经有关部门审查，审查部门及其负责审查的人员对审查结果负责。</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部门规章】《建设项目安全设施“三同时”监督管理暂行办法》（2010年国家安全生产监督管理总局令第36号公布，2015年国家安全生产监督管理总局令第77号修正）第七条：下列建设项目在进行可行性研究时，生产经营单位应当按照国家规定，进行安全预评价：</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（一）非煤矿矿山建设项目；</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（二）生产、储存危险化学品（包括使用长输管道输送危险化学品，下同）的建设项目；</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（三）生产、储存烟花爆竹的建设项目；</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（四）金属冶炼建设项目；</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（五）使用危险化学品从事生产并且使用量达到规定数量的化工建设项目（属于危险化学品生产的除外，下同）；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（六）法律、行政法规和国务院规定的其他建设项目。</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十二条：本办法第七条第（一）项、第（二）项、第（三）项、第（四）项规定的建设项目安全设施设计完成后，生产经营单位应当按照本办法第五条的规定向安全生产监督管理部门提出审查申请，并提交下列文件资料：</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（一）建设项目审批、核准或者备案的文件；</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（二）建设项目安全设施设计审查申请；</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（三）设计单位的设计资质证明文件；</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（四）建设项目安全设施设计；</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（五）建设项目安全预评价报告及相关文件资料；</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（六）法律、行政法规、规章规定的其他文件资料。</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安全生产监督管理部门收到申请后，对属于本部门职责范围内的，应当及时进行审查，并在收到申请后5个工作日内作出受理或者不予受理的决定，书面告知申请人；对不属于本部门职责范围内的，应当将有关文件资料转送有审查权的安全生产监督管理部门，并书面告知申请人。</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1.受理责任（非煤矿山安全监督管理股）：公示权限内生产、储存烟花爆竹建设项目安全设施设计审查应当提交的材料，当场一次性告知补正材料，依法受理或不予受理（不予受理应当告知理由）。</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2.审查责任（非煤矿山安全监督管理股）：对已受理的申请进行相关材料审查，组织评审专家对申请机构进行现场核查。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3.决定责任（非煤矿山安全监督管理股）：在受理之日起10个工作日内作出是否批准的决定，并书面告知申请人。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4.送达责任（非煤矿山安全监督管理股）：批准的，5个工作日内送达批准文件；不予批准的，5个工作日内书面告知企业并说明理由。</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5.监管责任（非煤矿山安全监督管理股）：加强对生产、储存烟花爆竹建设项目安全设施设计审查，建立实施监督检查的运行机制和管理制度，开展定期和不定期检查，依法采取相关处置措施。</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1.【法律】《中华人民共和国行政许可法》第三十条：行政机关应当将法律、法规、规章规定的有关行政许可的事项、依据、条件、数量、程序、期限以及需要提交的全部材料的目录和申请书示范文本等在办公场所公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2.【部门规章】《建设项目安全设施“三同时”监督管理办法》（2010年国家安全监管总局令第36号，2015年77号令修订）第十三条：安全生产监督管理部门收到申请后，对属于本部门职责范围内的，应当及时进行审查，并在收到申请后5个工作日内作出受理或者不予受理的决定，书面告知申请人；对不属于本部门职责范围内的，应当将有关文件资料转送有审查权的安全生产监督管理部门，并书面告知申请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2.同1—2.</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部门规章】《建设项目安全设施“三同时”监督管理办法》（2010国家安全监管总局令第36号公布，2015年国家安全生产监督管理总局令第77号修订）第十四条：对已经受理的建设项目安全设施设计审查申请，安全生产监督管理部门应当自受理之日起20个工作日内作出是否批准的决定，并书面告知申请人。20个工作日内不能作出决定的，经本部门负责人批准，可以延长10个工作日，并应当将延长期限的理由书面告知申请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许可法》第四十四条：行政机关作出准予行政许可的决定，应当自作出决定之日起十日内向申请人颁发、送达行政许可证件，或者加贴标签、加盖检验、检测、检疫印章。第四十条行政机关作出的准予行政许可决定，应当予以公开，公众有权查阅。</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部门规章】《建设项目安全设施“三同时”监督管理办法》（2010国家安全监管总局令第36号公布，2015年国家安全生产监督管理总局令第77号修订）第六条：安全生产监督管理部门应当加强建设项目安全设施建设的日常安全监管，落实有关行政许可及其监管责任，督促生产经营单位落实安全设施建设责任。</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因不履行或不正确履行行政职责，有下列情形的，行政机关及相关工作人员应承担相应责任：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1.对符合条件的申请不予办理或不在法定期限内办理（</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2.对不符合许可条件的予以许可的（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3.未严格审查申报材料或弄虚作假审批、有失职行为害的（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4.不按照法定条件或者违反法定程序审核、审批，以及乱收费用，情节严重的（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5.利用职务上的便利，索取他人财物，为他人谋取利益的（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-1.【法律】《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-2.【法律】《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2.同1-2.</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地方政府规章】《广西壮族自治区行政过错责任追究办法》（2007年广西壮族自治区人民政府令第24号公布,自2007年6月1日起施行）第九条：行政机关及其工作人员在行政审批过程中，有下列情形之一的，应当责令纠正并追究行政过错责任：（四）不依照法定程序实施行政审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法律】《行政许可法》第七十五条：行政机关实施行政许可，擅自收费或者不按照法定项目和标准收费的，由其上级行政机关或者监察机关责令退还非法收取的费用；对直接负责的主管人员和其他直接责任人员依法给予行政处分。截留、挪用、私分或者变相私分实施行政许可依法收取的费用的，予以追缴；对直接负责的主管人员和其他直接责任人员依法给予行政处分；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5-1.【法律】《行政许可法》第七十三条：行政机关工作人员办理行政许可、实施监督检查，索取或者收受他人财物或者谋取其他利益，构成犯罪的，依法追究刑事责任；尚不构成犯罪的，依法给予行政处分。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5-2.【部门规章】《事业单位工作人员处分暂行规定》（2012年人力资源和社会保障部、监察部第18号令公布，自2012年9月1日起施行）第十八条： 有下列行为之一的，给予警告或者记过处分；情节较重的，给予降低岗位等级或者撤职处分；情节严重的，给予开除处分：（一）贪污、索贿、受贿、行贿、介绍贿赂、挪用公款的；（二）利用工作之便为本人或者他人谋取不正当利益的；（三）在公务活动或者工作中接受礼金、各种有价证券、支付凭证的；</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我局在此项目过程中只负有监管责任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4</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行政许可</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危险化学品经营许可</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危险化学品安全监督管理股、应急救援股</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行政法规】《危险化学品安全管理条例》（2002年国务院令第344号公布，2013年国务院令第645号修订）第三十五条：从事剧毒化学品、易制爆危险化学品经营的企业，应当向所在地设区的市级人民政府安全生产监督管理部门提出申请，从事其他危险化学品经营的企业，应当向所在地县级人民政府安全生产监督管理部门提出申请…颁发危险化学品经营许可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七十六条：未经安全条件审查，新建、改建、扩建生产、储存危险化学品的建设项目的，由安全生产监督管理部门责令停止建设，限期改正；逾期不改正的，处50万元以上100万元以下的罚款；构成犯罪的，依法追究刑事责任。第三十三条：国家对危险化学品经营（包括仓储经营，下同）实行许可制度。未经许可，任何单位和个人不得经营危险化学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部门规章】《危险化学品经营许可证管理办法》（2012年国家安全生产监督管理总局令第55号）第三条：国家对危险化学品经营实行许可制度。经营危险化学品的企业，应当依照本办法取得危险化学品经营许可证（以下简称经营许可证）。未取得经营许可证，任何单位和个人不得经营危险化学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第五条：国家安全生产监督管理总局指导、监督全国经营许可证的颁发和管理工作。</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省、自治区、直辖市人民政府安全生产监督管理部门指导、监督本行政区域内经营许可证的颁发和管理工作。</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设区的市级人民政府安全生产监督管理部门（以下简称市级发证机关）负责下列企业的经营许可证审批、颁发：</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（一）经营剧毒化学品的企业；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（二）经营易制爆危险化学品的企业；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（三）经营汽油加油站的企业；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（四）专门从事危险化学品仓储经营的企业；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（五）从事危险化学品经营活动的中央企业所属省级、设区的市级公司（分公司）；</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（六）带有储存设施经营除剧毒化学品、易制爆危险化学品以外的其他危险化学品的企业。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县级人民政府安全生产监督管理部门（以下简称县级发证机关）负责本行政区域内本条第三款规定以外企业的经营许可证审批、颁发；没有设立县级发证机关的，其经营许可证由市级发证机关审批、颁发。</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1.受理责任（非煤矿山安全监督管理股）：公示权限内危险化学品经营许可应当提交的材料，当场一次性告知补正材料，依法受理或不予受理（不予受理应当告知理由）。</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2.审查责任（非煤矿山安全监督管理股）：对申领危险化学品经营许可证的企业提交的申请材料进行审查，组织现场检查。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3.决定责任（非煤矿山安全监督管理股）；在受理申请之日起10个工作日内作出颁发或者不予颁发安全生产许可证的决定。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4.送达责任（非煤矿山安全监督管理股）：准予许可的，制发许可证书5个工作日内送达，信息公开；不予许可的，5个工作日内书面告知企业并说明理由。</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5.监管责任（非煤矿山安全监督管理股）：加强对申领危险化学品经营许可证的企业安全生产的检查，建立实施监督检查的运行机制和管理制度，开展定期和不定期检查，依法采取相关处置措施。</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许可法》第三十条：行政机关应当将法律、法规、规章规定的有关行政许可的事项、依据、条件、数量、程序、期限以及需要提交的全部材料的目录和申请书示范文本等在办公场所公示。 申请人要求行政机关对公示内容予以说明、解释的，行政机关应当说明、解释，提供准确、可靠的信息。</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许可法》第三十四条：行政机关应当对申请人提交的申请材料进行审查。申请人提交申请材料齐全、符合法定形式，行政机关能够当场作出决定的，应当场作出书面的行政许可决定。根据法定条件和程序，需要对申请材料实质内容进行核实的，行政机.关应当指派两名以上工作人员进行核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许可法》第三十六条：行政机关对行政许可申请进行审查时，发现行政许可事项直接关系他人重大利益的，应当告知该利害关系人。申请人、利害关系.人有权进行陈述和申辩。行政机关应当听取申请人、利害关系人的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3—1.【法律】《中华人民共和国行政许可法》第三十七条：行政机关对行政许可申请进行审查后，除当场作出行政许可决定的外，应.当在法定期限内按照规定程序作出行政许可决定。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2.【法律】《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第四十六条：法律、法规、规章规定实施行政许可应当听证的事项，或者行政机关认为需要听证的其他涉及公共利益的重大行政许可事项，.行政机关应当向社会公告，并举行听证。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4—1.【法律】《中华人民共和国行政许可法》第四十四条：行政机关作出准予行政许可的决定，应当自作出决定之日起十日内向申请人颁发、送达行政.许可证件，或者加贴标签、加盖检验、检测、检疫印章。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4—2.【法律】《中华人民共和国行政许可法》第四十条：行政机关作出的准予行政许可决定，.应当予以公开，公众有权查阅。</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5.【法律】《中华人民共和国行政许可法》第六十一条：行政机关应当建立健全监督制度，通过核查反映被许可人从事行政许可事项活动情况的有关材料，履行监督责任。</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因不履行或不正确履行行政职责，有下列情形的，行政机关及相关工作人员应承担相应责任：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1.对符合条件的申请不予办理或不在法定期限内办理（</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2.对不符合许可条件的予以许可的（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3.未严格审查申报材料或弄虚作假审批、有失职行为害的（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4.不按照法定条件或者违反法定程序审核、审批，以及乱收费用，情节严重的（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5.利用职务上的便利，索取他人财物，为他人谋取利益的（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-1.【法律】《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-2.【法律】《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2.同1-2.</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地方政府规章】《广西壮族自治区行政过错责任追究办法》（2007年广西壮族自治区人民政府令第24号公布,自2007年6月1日起施行）第九条：行政机关及其工作人员在行政审批过程中，有下列情形之一的，应当责令纠正并追究行政过错责任：（四）不依照法定程序实施行政审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法律】《行政许可法》第七十五条：行政机关实施行政许可，擅自收费或者不按照法定项目和标准收费的，由其上级行政机关或者监察机关责令退还非法收取的费用；对直接负责的主管人员和其他直接责任人员依法给予行政处分。截留、挪用、私分或者变相私分实施行政许可依法收取的费用的，予以追缴；对直接负责的主管人员和其他直接责任人员依法给予行政处分；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5-1.【法律】《行政许可法》第七十三条：行政机关工作人员办理行政许可、实施监督检查，索取或者收受他人财物或者谋取其他利益，构成犯罪的，依法追究刑事责任；尚不构成犯罪的，依法给予行政处分。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5-2.【部门规章】《事业单位工作人员处分暂行规定》（2012年人力资源和社会保障部、监察部第18号令公布，自2012年9月1日起施行）第十八条： 有下列行为之一的，给予警告或者记过处分；情节较重的，给予降低岗位等级或者撤职处分；情节严重的，给予开除处分：（一）贪污、索贿、受贿、行贿、介绍贿赂、挪用公款的；（二）利用工作之便为本人或者他人谋取不正当利益的；（三）在公务活动或者工作中接受礼金、各种有价证券、支付凭证的；</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我局在此项目过程中只负有监管责任</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5</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行政许可</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烟花爆竹经营（零售）许可</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危险化学品安全监督管理股、应急救援股</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1.【行政法规】《烟花爆竹安全管理条例》（2006年国务院令第455号）第十六条：烟花爆竹的经营分为批发和零售。从事烟花爆竹批发的企业和零售经营者的经营布点，应当经安全生产监督管理部门审批。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2.【部门规章】《烟花爆竹经营许可实施办法》（2013年国家安全生产监督管理总局令第65号）第五条第五款 县级人民政府安全生产监督管理部门（以下简称县级安全监管局，与市级安全监管局统称发证机关）负责本行政区域内零售经营布点规划与零售许可证的颁发和管理工作。</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第十七条：零售经营者申请领取零售许可证时，应当向所在地发证机关提交申请书、零售点及其周围安全条件说明和发证机关要求提供的其他材料。</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第十八条：发证机关受理申请后，应当对申请材料和零售场所的安全条件进行现场核查。负责现场核查的人员应当提出书面核查意见。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第十九条：发证机关应当自受理申请之日起20个工作日内作出颁发或者不予颁发零售许可证的决定，并书面告知申请人。对决定不予颁发的，应当书面说明理由。</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1.受理责任（非煤矿山安全监督管理股）：公示权限内烟花爆竹经营（零售）许可核发应当提交的材料，当场一次性告知补正材料，依法受理或不予受理（不予受理应当告知理由）。</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2.审查责任（非煤矿山安全监督管理股）：对申请烟花爆竹经营（零售）许可证核发的企业提交的申请材料进行审查，组织现场检查。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3.决定责任（非煤矿山安全监督管理股）；在受理申请之日起10个工作日内作出颁发或者不予颁发安全生产许可证的决定。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4.送达责任（非煤矿山安全监督管理股）：准予许可的，制发许可证书5个工作日内送达，信息公开；不予许可的，5个工作日内书面告知企业并说明理由。</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5.监管责任（非煤矿山安全监督管理股）：加强对申请烟花爆竹经营（零售）许可核发的企业安全生产的检查，建立实施监督检查的运行机制和管理制度，开展定期和不定期检查，依法采取相关处置措施。</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许可法》第三十条：行政机关应当将法律、法规、规章规定的有关行政许可的事项、依据、条件、数量、程序、期限以及需要提交的全部材料的目录和申请书示范文本等在办公场所公示。 申请人要求行政机关对公示内容予以说明、解释的，行政机关应当说明、解释，提供准确、可靠的信息。</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许可法》第三十四条：行政机关应当对申请人提交的申请材料进行审查。申请人提交申请材料齐全、符合法定形式，行政机关能够当场作出决定的，应当场作出书面的行政许可决定。根据法定条件和程序，需要对申请材料实质内容进行核实的，行政机.关应当指派两名以上工作人员进行核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许可法》第三十六条：行政机关对行政许可申请进行审查时，发现行政许可事项直接关系他人重大利益的，应当告知该利害关系人。申请人、利害关系.人有权进行陈述和申辩。行政机关应当听取申请人、利害关系人的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3—1.【法律】《中华人民共和国行政许可法》第三十七条：行政机关对行政许可申请进行审查后，除当场作出行政许可决定的外，应.当在法定期限内按照规定程序作出行政许可决定。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2.【法律】《中华人民共和国行政许可法》第三十八条：申请人的申请符合法定条件、标准的，行政机关应当依法作出准予行政许可的书面决定。行政机关依法作出不予行政许可的书面决定的，应当说明理由，并告知申请人享有依法申请行政复议或者提起行政诉讼的权利。</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第四十六条：法律、法规、规章规定实施行政许可应当听证的事项，或者行政机关认为需要听证的其他涉及公共利益的重大行政许可事项，.行政机关应当向社会公告，并举行听证。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4—1.【法律】《中华人民共和国行政许可法》第四十四条：行政机关作出准予行政许可的决定，应当自作出决定之日起十日内向申请人颁发、送达行政.许可证件，或者加贴标签、加盖检验、检测、检疫印章。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4—2.【法律】《中华人民共和国行政许可法》第四十条：行政机关作出的准予行政许可决定，.应当予以公开，公众有权查阅。</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5.【法律】《中华人民共和国行政许可法》第六十一条：行政机关应当建立健全监督制度，通过核查反映被许可人从事行政许可事项活动情况的有关材料，履行监督责任。</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因不履行或不正确履行行政职责，有下列情形的，行政机关及相关工作人员应承担相应责任：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1.对符合条件的申请不予办理或不在法定期限内办理（</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2.对不符合许可条件的予以许可的（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3.未严格审查申报材料或弄虚作假审批、有失职行为害的（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4.不按照法定条件或者违反法定程序审核、审批，以及乱收费用，情节严重的（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5.利用职务上的便利，索取他人财物，为他人谋取利益的（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-1.【法律】《行政许可法》第七十二条：行政机关及其工作人员违反本法的规定，有下列情形之一的，由其上级行政机关或者监察机关责令改正；情节严重的，对直接负责的主管人员和其他直接责任人员依法给予行政处分：（一）对符合法定条件的行政许可申请不予受理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-2.【法律】《行政许可法》第七十四条:行政机关实施行政许可，有下列情形之一的，由其上级行政机关或者监察机关责令改正，对直接负责的主管人员和其他直接责任人员依法给予行政处分；构成犯罪的，依法追究刑事责任：（一）对不符合法定条件的申请人准予行政许可或者超越法定职权作出准予行政许可决定的；（二）对符合法定条件的申请人不予行政许可或者不在法定期限内作出准予行政许可决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2.同1-2.</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地方政府规章】《广西壮族自治区行政过错责任追究办法》（2007年广西壮族自治区人民政府令第24号公布,自2007年6月1日起施行）第九条：行政机关及其工作人员在行政审批过程中，有下列情形之一的，应当责令纠正并追究行政过错责任：（四）不依照法定程序实施行政审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法律】《行政许可法》第七十五条：行政机关实施行政许可，擅自收费或者不按照法定项目和标准收费的，由其上级行政机关或者监察机关责令退还非法收取的费用；对直接负责的主管人员和其他直接责任人员依法给予行政处分。截留、挪用、私分或者变相私分实施行政许可依法收取的费用的，予以追缴；对直接负责的主管人员和其他直接责任人员依法给予行政处分；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5-1.【法律】《行政许可法》第七十三条：行政机关工作人员办理行政许可、实施监督检查，索取或者收受他人财物或者谋取其他利益，构成犯罪的，依法追究刑事责任；尚不构成犯罪的，依法给予行政处分。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5-2.【部门规章】《事业单位工作人员处分暂行规定》（2012年人力资源和社会保障部、监察部第18号令公布，自2012年9月1日起施行）第十八条： 有下列行为之一的，给予警告或者记过处分；情节较重的，给予降低岗位等级或者撤职处分；情节严重的，给予开除处分：（一）贪污、索贿、受贿、行贿、介绍贿赂、挪用公款的；（二）利用工作之便为本人或者他人谋取不正当利益的；（三）在公务活动或者工作中接受礼金、各种有价证券、支付凭证的；</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6</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对申请人隐瞒有关情况或者提供虚假材料申请资质（包括资质延续、资质变更、增加业务范围等）等行为的处罚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危险化学品安全监督管理股、非煤矿山安全监督管理股、工贸行业安全监督管理股、应急救援股、安全生产监察执法大队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安全评价检测检验机构管理办法》（2019年应急管理部令第1号）第三条：国务院应急管理部门负责指导全国安全评价检测检验机构管理工作，建立安全评价检测检验机构信息查询系统，完善安全评价、检测检验标准体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省级人民政府应急管理部门、煤矿安全生产监督管理部门（以下统称资质认可机关）按照各自的职责，分别负责安全评价检测检验机构资质认可和监督管理工作。</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设区的市级人民政府、县级人民政府应急管理部门、煤矿安全生产监督管理部门按照各自的职责，对安全评价检测检验机构执业行为实施监督检查，并对发现的违法行为依法实施行政处罚。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第二十七条：申请人隐瞒有关情况或者提供虚假材料申请资质（包括资质延续、资质变更、增加业务范围等）的，资质认可机关不予受理或者不予行政许可，并给予警告。该申请人在一年内不得再次申请。</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1.立案责任（安全生产监察执法大队）：对涉嫌违法行为的信息来源进行审查、记录，属本部门受理的进行审核，决定是否立案调查。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安全生产监察执法大队）：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安全生产监察执法大队）：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4.告知责任（安全生产监察执法大队）：行政处罚决定前，应制作《行政处罚告知书》送达当事人，告知其违法事实和享有的陈述申辩、听证等权利。符合听证规定的，制作并送达《行政处罚听证告知书》。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5.决定责任（安全生产监察执法大队）：制作行政处罚决定书，载明行政处罚告知、当事人陈述申辩或者听证情况等内容。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6.送达责任（安全生产监察执法大队）：行政处罚决定书按法律规定的方式送达当事人。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7.执行责任（安全生产监察执法大队）：依照生效的行政处罚责任，监督当事人履行，当事人不履行的申请法院强制执行，构成犯罪的移交司法机关。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8.监督责任（安全生产监察执法大队）：对其处罚情况的监督检查。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7</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对未取得资质的机构及其有关人员擅自从事安全评价、检测检验服务等行为的处罚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危险化学品安全监督管理股、非煤矿山安全监督管理股、工贸行业安全监督管理股、应急救援股、安全生产监察执法大队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安全评价检测检验机构管理办法》（2019年应急管理部令第1号）第三条：国务院应急管理部门负责指导全国安全评价检测检验机构管理工作，建立安全评价检测检验机构信息查询系统，完善安全评价、检测检验标准体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省级人民政府应急管理部门、煤矿安全生产监督管理部门（以下统称资质认可机关）按照各自的职责，分别负责安全评价检测检验机构资质认可和监督管理工作。</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设区的市级人民政府、县级人民政府应急管理部门、煤矿安全生产监督管理部门按照各自的职责，对安全评价检测检验机构执业行为实施监督检查，并对发现的违法行为依法实施行政处罚。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第二十九条：未取得资质的机构及其有关人员擅自从事安全评价、检测检验服务的，责令立即停止违法行为，依照下列规定给予处罚：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（一）机构有违法所得的，没收其违法所得，并处违法所得一倍以上三倍以下的罚款，但最高不得超过三万元；没有违法所得的，处五千元以上一万元以下的罚款；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（二）有关人员处五千元以上一万元以下的罚款。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对有前款违法行为的机构及其人员，由资质认可机关记入有关机构和人员的信用记录，并依照有关规定予以公告。</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1.立案责任（安全生产监察执法大队）：对涉嫌违法行为的信息来源进行审查、记录，属本部门受理的进行审核，决定是否立案调查。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安全生产监察执法大队）：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安全生产监察执法大队）：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4.告知责任（安全生产监察执法大队）：行政处罚决定前，应制作《行政处罚告知书》送达当事人，告知其违法事实和享有的陈述申辩、听证等权利。符合听证规定的，制作并送达《行政处罚听证告知书》。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5.决定责任（安全生产监察执法大队）：制作行政处罚决定书，载明行政处罚告知、当事人陈述申辩或者听证情况等内容。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6.送达责任（安全生产监察执法大队）：行政处罚决定书按法律规定的方式送达当事人。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7.执行责任（安全生产监察执法大队）：依照生效的行政处罚责任，监督当事人履行，当事人不履行的申请法院强制执行，构成犯罪的移交司法机关。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8.监督责任（安全生产监察执法大队）：对其处罚情况的监督检查。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8</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对安全评价检测检验机构违反相关检测检验活动等行为的处罚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危险化学品安全监督管理股、非煤矿山安全监督管理股、工贸行业安全监督管理股、应急救援股、安全生产监察执法大队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安全评价检测检验机构管理办法》（2019年应急管理部令第1号）第三条：国务院应急管理部门负责指导全国安全评价检测检验机构管理工作，建立安全评价检测检验机构信息查询系统，完善安全评价、检测检验标准体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省级人民政府应急管理部门、煤矿安全生产监督管理部门（以下统称资质认可机关）按照各自的职责，分别负责安全评价检测检验机构资质认可和监督管理工作。</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设区的市级人民政府、县级人民政府应急管理部门、煤矿安全生产监督管理部门按照各自的职责，对安全评价检测检验机构执业行为实施监督检查，并对发现的违法行为依法实施行政处罚。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三十条：安全评价检测检验机构有下列情形之一的，责令改正或者责令限期改正，给予警告，可以并处一万元以下的罚款；逾期未改正的，处一万元以上三万元以下的罚款，对相关责任人处一千元以上五千元以下的罚款；情节严重的，处一万元以上三万元以下的罚款，对相关责任人处五千元以上一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（一）未依法与委托方签订技术服务合同的；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（二）违反法规标准规定更改或者简化安全评价、检测检验程序和相关内容的；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（三）未按规定公开安全评价报告、安全生产检测检验报告相关信息及现场勘验图像影像资料的；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（四）未在开展现场技术服务前七个工作日内，书面告知项目实施地资质认可机关的；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（五）机构名称、注册地址、实验室条件、法定代表人、专职技术负责人、授权签字人发生变化之日起三十日内未向原资质认可机关提出变更申请的；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（六）未按照有关法规标准的强制性规定从事安全评价、检测检验活动的；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（七）出租、出借安全评价检测检验资质证书的；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（八）安全评价项目组组长及负责勘验人员不到现场实际地点开展勘验等有关工作的；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（九）承担现场检测检验的人员不到现场实际地点开展设备检测检验等有关工作的；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（十）安全评价报告存在法规标准引用错误、关键危险有害因素漏项、重大危险源辨识错误、对策措施建议与存在问题严重不符等重大疏漏，但尚未造成重大损失的；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（十一）安全生产检测检验报告存在法规标准引用错误、关键项目漏检、结论不明确等重大疏漏，但尚未造成重大损失的。</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1.立案责任（安全生产监察执法大队）：对涉嫌违法行为的信息来源进行审查、记录，属本部门受理的进行审核，决定是否立案调查。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安全生产监察执法大队）：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安全生产监察执法大队）：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4.告知责任（安全生产监察执法大队）：行政处罚决定前，应制作《行政处罚告知书》送达当事人，告知其违法事实和享有的陈述申辩、听证等权利。符合听证规定的，制作并送达《行政处罚听证告知书》。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5.决定责任（安全生产监察执法大队）：制作行政处罚决定书，载明行政处罚告知、当事人陈述申辩或者听证情况等内容。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6.送达责任（安全生产监察执法大队）：行政处罚决定书按法律规定的方式送达当事人。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7.执行责任（安全生产监察执法大队）：依照生效的行政处罚责任，监督当事人履行，当事人不履行的申请法院强制执行，构成犯罪的移交司法机关。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8.监督责任（安全生产监察执法大队）：对其处罚情况的监督检查。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9</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对承担安全评价、检测检验工作的机构，出具虚假证明等行为的处罚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危险化学品安全监督管理股、非煤矿山安全监督管理股、工贸行业安全监督管理股、应急救援股、安全生产监察执法大队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安全生产法》第八十九条：承担安全评价、认证、检测、检验工作的机构，出具虚假证明的，没收违法所得；违法所得在十万元以上的，并处违法所得二倍以上五倍以下的罚款；没有违法所得或者违法所得不足十万元的，单处或者并处十万元以上二十万元以下的罚款；对其直接负责的主管人员和其他直接责任人员处二万元以上五万元以下的罚款；给他人造成损害的，与生产经营单位承担连带赔偿责任；构成犯罪的，依照刑法有关规定追究刑事责任。对有前款违法行为的机构，吊销其相应资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一百一十条：本法规定的行政处罚，由安全生产监督管理部门和其他负有安全生产监督管理职责的部门按照职责分工决定。予以关闭的行政处罚由负有安全生产监督管理职责的部门报请县级以上人民政府按照国务院规定的权限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行政法规】《生产安全事故报告和调查处理条例》（2007年国务院令第493号）第四十条第二款：为发生事故的单位提供虚假证明的中介机构，由有关部门依法暂扣或者吊销其有关证照及其相关人员的执业资格；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第四十三条：本条例规定的罚款的行政处罚，由安全生产监督管理部门决定。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部门规章】《安全评价检测检验机构管理办法》（2019年应急管理部令第1号）第三条：设区的市级人民政府、县级人民政府应急管理部门、煤矿安全生产监督管理部门按照各自的职责，对安全评价检测检验机构执业行为实施监督检查，并对发现的违法行为依法实施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三十一条：承担安全评价、检测检验工作的机构，出具虚假证明的，没收违法所得；违法所得在十万元以上的，并处违法所得二倍以上五倍以下的罚款；没有违法所得或者违法所得不足十万元的，单处或者并处十万元以上二十万元以下的罚款；对其直接负责的主管人员和其他直接责任人员处二万元以上五万元以下的罚款；给他人造成损害的，与生产经营单位承担连带赔偿责任；构成犯罪的，依照刑法有关规定追究刑事责任。</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1.立案责任（安全生产监察执法大队）：对涉嫌违法行为的信息来源进行审查、记录，属本部门受理的进行审核，决定是否立案调查。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安全生产监察执法大队）：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安全生产监察执法大队）：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4.告知责任（安全生产监察执法大队）：行政处罚决定前，应制作《行政处罚告知书》送达当事人，告知其违法事实和享有的陈述申辩、听证等权利。符合听证规定的，制作并送达《行政处罚听证告知书》。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5.决定责任（安全生产监察执法大队）：制作行政处罚决定书，载明行政处罚告知、当事人陈述申辩或者听证情况等内容。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6.送达责任（安全生产监察执法大队）：行政处罚决定书按法律规定的方式送达当事人。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7.执行责任（安全生产监察执法大队）：依照生效的行政处罚责任，监督当事人履行，当事人不履行的申请法院强制执行，构成犯罪的移交司法机关。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8.监督责任（安全生产监察执法大队）：对其处罚情况的监督检查。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10</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对生产经营单位的决策机构、主要负责人或个人经营的投资人不依法保证安全生产所必需的资金投入，致使生产经营单位不具备安全生产条件等行为的处罚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危险化学品安全监督管理股、非煤矿山安全监督管理股、工贸行业安全监督管理股、应急救援股、安全生产监察执法大队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中华人民共和国安全生产法》第九十条：生产经营单位的决策机构、主要负责人或者个人经营的投资人不依照本法规定保证安全生产所必需的资金投入，致使生产经营单位不具备安全生产条件的，责令限期改正，提供必需的资金；逾期未改正的，责令生产经营单位停产停业整顿。有前款违法行为，导致发生生产安全事故的，对生产经营单位的主要负责人给予撤职处分，对个人经营的投资人处二万元以上二十万元以下的罚款；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一百一十条：本法规定的行政处罚，由安全生产监督管理部门和其他负有安全生产监督管理职责的部门按照职责分工决定。予以关闭的行政处罚由负有安全生产监督管理职责的部门报请县级以上人民政府按照国务院规定的权限决定。</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1.立案责任（安全生产监察执法大队）：对涉嫌违法行为的信息来源进行审查、记录，属本部门受理的进行审核，决定是否立案调查。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安全生产监察执法大队）：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安全生产监察执法大队）：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4.告知责任（安全生产监察执法大队）：行政处罚决定前，应制作《行政处罚告知书》送达当事人，告知其违法事实和享有的陈述申辩、听证等权利。符合听证规定的，制作并送达《行政处罚听证告知书》。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5.决定责任（安全生产监察执法大队）：制作行政处罚决定书，载明行政处罚告知、当事人陈述申辩或者听证情况等内容。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6.送达责任（安全生产监察执法大队）：行政处罚决定书按法律规定的方式送达当事人。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7.执行责任（安全生产监察执法大队）：依照生效的行政处罚责任，监督当事人履行，当事人不履行的申请法院强制执行，构成犯罪的移交司法机关。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8.监督责任（安全生产监察执法大队）：对其处罚情况的监督检查。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11</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对生产经营单位的主要负责人未依法履行安全生产管理职责等行为的处罚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危险化学品安全监督管理股、非煤矿山安全监督管理股、工贸行业安全监督管理股、应急救援股、安全生产监察执法大队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中华人民共和国安全生产法》第九十一条：生产经营单位的主要负责人未履行本法规定的安全生产管理职责的，责令限期改正；逾期未改正的，处二万元以上五万元以下的罚款，责令生产经营单位停产停业整顿。生产经营单位的主要负责人有前款违法行为，导致发生生产安全事故的，给予撤职处分；构成犯罪的，依照刑法有关规定追究刑事责任。生产经营单位的主要负责人依照前款规定受刑事处罚或者撤职处分的，自刑罚执行完毕或者受处分之日起，五年内不得担任任何生产经营单位的主要负责人；对重大、特别重大生产安全事故负有责任的，终身不得担任本行业生产经营单位的主要负责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一百一十条：本法规定的行政处罚，由安全生产监督管理部门和其他负有安全生产监督管理职责的部门按照职责分工决定。予以关闭的行政处罚由负有安全生产监督管理职责的部门报请县级以上人民政府按照国务院规定的权限决定。</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1.立案责任（安全生产监察执法大队）：对涉嫌违法行为的信息来源进行审查、记录，属本部门受理的进行审核，决定是否立案调查。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安全生产监察执法大队）：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安全生产监察执法大队）：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4.告知责任（安全生产监察执法大队）：行政处罚决定前，应制作《行政处罚告知书》送达当事人，告知其违法事实和享有的陈述申辩、听证等权利。符合听证规定的，制作并送达《行政处罚听证告知书》。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5.决定责任（安全生产监察执法大队）：制作行政处罚决定书，载明行政处罚告知、当事人陈述申辩或者听证情况等内容。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6.送达责任（安全生产监察执法大队）：行政处罚决定书按法律规定的方式送达当事人。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7.执行责任（安全生产监察执法大队）：依照生效的行政处罚责任，监督当事人履行，当事人不履行的申请法院强制执行，构成犯罪的移交司法机关。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8.监督责任（安全生产监察执法大队）：对其处罚情况的监督检查。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12</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对生产经营单位的主要负责人未依法履行安全生产管理职责，导致生产事故发生等行为的处罚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危险化学品安全监督管理股、非煤矿山安全监督管理股、工贸行业安全监督管理股、应急救援股、安全生产监察执法大队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1.【法律】《中华人民共和国安全生产法》第九十二条：生产经营单位的主要负责人未履行本法规定的安全生产管理职责，导致发生生产安全事故的，由安全生产监督管理部门依照下列规定处以罚款：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（一）发生一般事故的，处上一年年收入百分之三十的罚款；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（二）发生较大事故的，处上一年年收入百分之四十的罚款；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（三）发生重大事故的，处上一年年收入百分之六十的罚款；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（四）发生特别重大事故的，处上一年年收入百分之八十的罚款。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一百一十条：本法规定的行政处罚，由安全生产监督管理部门和其他负有安全生产监督管理职责的部门按照职责分工决定。予以关闭的行政处罚由负有安全生产监督管理职责的部门报请县级以上人民政府按照国务院规定的权限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部门规章】《生产安全事故罚款处罚规定（试行）》（2007年国家安全监管总局令第13号公布，2015年国家安全监管总局令第77号第二次修正）第十八条：事故发生单位主要负责人未依法履行安全生产管理职责，导致事故发生的，依照下列规定处以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（一）发生一般事故的，处上一年年收入30％的罚款；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（二）发生较大事故的，处上一年年收入40％的罚款；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（三）发生重大事故的，处上一年年收入60％的罚款；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（四）发生特别重大事故的，处上一年年收入80％的罚款。</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1.立案责任（安全生产监察执法大队）：对涉嫌违法行为的信息来源进行审查、记录，属本部门受理的进行审核，决定是否立案调查。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安全生产监察执法大队）：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安全生产监察执法大队）：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4.告知责任（安全生产监察执法大队）：行政处罚决定前，应制作《行政处罚告知书》送达当事人，告知其违法事实和享有的陈述申辩、听证等权利。符合听证规定的，制作并送达《行政处罚听证告知书》。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5.决定责任（安全生产监察执法大队）：制作行政处罚决定书，载明行政处罚告知、当事人陈述申辩或者听证情况等内容。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6.送达责任（安全生产监察执法大队）：行政处罚决定书按法律规定的方式送达当事人。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7.执行责任（安全生产监察执法大队）：依照生效的行政处罚责任，监督当事人履行，当事人不履行的申请法院强制执行，构成犯罪的移交司法机关。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8.监督责任（安全生产监察执法大队）：对其处罚情况的监督检查。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13</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对生产经营单位的安全生产管理人员未依法履行安全生产管理职责等行为的处罚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危险化学品安全监督管理股、非煤矿山安全监督管理股、工贸行业安全监督管理股、应急救援股、安全生产监察执法大队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中华人民共和国安全生产法》第九十三条：生产经营单位的安全生产管理人员未履行本法规定的安全生产管理职责的，责令限期改正；导致发生生产安全事故的，暂停或者撤销其与安全生产有关的资格；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一百一十条：本法规定的行政处罚，由安全生产监督管理部门和其他负有安全生产监督管理职责的部门按照职责分工决定。予以关闭的行政处罚由负有安全生产监督管理职责的部门报请县级以上人民政府按照国务院规定的权限决定。</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1.立案责任（安全生产监察执法大队）：对涉嫌违法行为的信息来源进行审查、记录，属本部门受理的进行审核，决定是否立案调查。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安全生产监察执法大队）：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安全生产监察执法大队）：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4.告知责任（安全生产监察执法大队）：行政处罚决定前，应制作《行政处罚告知书》送达当事人，告知其违法事实和享有的陈述申辩、听证等权利。符合听证规定的，制作并送达《行政处罚听证告知书》。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5.决定责任（安全生产监察执法大队）：制作行政处罚决定书，载明行政处罚告知、当事人陈述申辩或者听证情况等内容。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7.执行责任（安全生产监察执法大队）：依照生效的行政处罚责任，监督当事人履行，当事人不履行的申请法院强制执行，构成犯罪的移交司法机关。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8.监督责任（安全生产监察执法大队）：对其处罚情况的监督检查。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14</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对生产经营单位未按照规定设置安全管理机构、开展安全教育培训和安全隐患排查治理、事故应急制定及演练等责任等行为的处罚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危险化学品安全监督管理股、非煤矿山安全监督管理股、工贸行业安全监督管理股、应急救援股、安全生产监察执法大队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中华人民共和国安全生产法》第九十四条：生产经营单位有下列行为之一的，责令限期改正，可以处五万元以下的罚款；逾期未改正的，责令停产停业整顿，并处五万元以上十万元以下的罚款，对其直接负责的主管人员和其他直接责任人员处一万元以上二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（一）未按照规定设置安全生产管理机构或者配备安全生产管理人员的；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（二）危险物品的生产、经营、储存单位以及矿山、金属冶炼、建筑施工、道路运输单位的主要负责人和安全生产管理人员未按照规定经考核合格的；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（三）未按照规定对从业人员、被派遣劳动者、实习学生进行安全生产教育和培训，或者未按照规定如实告知有关的安全生产事项的；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（四）未如实记录安全生产教育和培训情况的；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（五）未将事故隐患排查治理情况如实记录或者未向从业人员通报的；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（六）未按照规定制定生产安全事故应急救援预案或者未定期组织演练的；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（七）特种作业人员未按照规定经专门的安全作业培训并取得相应资格，上岗作业的。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一百一十条：本法规定的行政处罚，由安全生产监督管理部门和其他负有安全生产监督管理职责的部门按照职责分工决定。予以关闭的行政处罚由负有安全生产监督管理职责的部门报请县级以上人民政府按照国务院规定的权限决定。</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15</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对生产经营单位未按照规定对矿山、金属冶炼建设项目或用于生产、储存、装卸危险物品的建设项目进行安全评价、安全设施设计、安全设施验收等行为的处罚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危险化学品安全监督管理股、非煤矿山安全监督管理股、工贸行业安全监督管理股、应急救援股、安全生产监察执法大队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中华人民共和国安全生产法》第九十五条：生产经营单位有下列行为之一的，责令停止建设或者停产停业整顿，限期改正；逾期未改正的，处五十万元以上一百万元以下的罚款，对其直接负责的主管人员和其他直接责任人员处二万元以上五万元以下的罚款；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（一）未按照规定对矿山、金属冶炼建设项目或者用于生产、储存、装卸危险物品的建设项目进行安全评价的；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（二）矿山、金属冶炼建设项目或者用于生产、储存、装卸危险物品的建设项目没有安全设施设计或者安全设施设计未按照规定报经有关部门审查同意的；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（三）矿山、金属冶炼建设项目或者用于生产、储存、装卸危险物品的建设项目的施工单位未按照批准的安全设施设计施工的；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（四）矿山、金属冶炼建设项目或者用于生产、储存危险物品的建设项目竣工投入生产或者使用前，安全设施未经验收合格的。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一百一十条：本法规定的行政处罚，由安全生产监督管理部门和其他负有安全生产监督管理职责的部门按照职责分工决定。予以关闭的行政处罚由负有安全生产监督管理职责的部门报请县级以上人民政府按照国务院规定的权限决定。</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（承办股室）</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16</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对生产经营单位未按照规定履行安全警示、安全设备安装维护、劳动防护等责任行为的处罚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危险化学品安全监督管理股、非煤矿山安全监督管理股、工贸行业安全监督管理股、应急救援股、安全生产监察执法大队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中华人民共和国安全生产法》第九十六条：生产经营单位有下列行为之一的，责令限期改正，可以处五万元以下的罚款；逾期未改正的，处五万元以上二十万元以下的罚款，对其直接负责的主管人员和其他直接责任人员处一万元以上二万元以下的罚款；情节严重的，责令停产停业整顿；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（一）未在有较大危险因素的生产经营场所和有关设施、设备上设置明显的安全警示标志的；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（二）安全设备的安装、使用、检测、改造和报废不符合国家标准或者行业标准的；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（三）未对安全设备进行经常性维护、保养和定期检测的；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（四）未为从业人员提供符合国家标准或者行业标准的劳动防护用品的；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（五）危险物品的容器、运输工具，以及涉及人身安全、危险性较大的海洋石油开采特种设备和矿山井下特种设备未经具有专业资质的机构检测、检验合格，取得安全使用证或者安全标志，投入使用的；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（六）使用应当淘汰的危及生产安全的工艺、设备的。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一百一十条：本法规定的行政处罚，由安全生产监督管理部门和其他负有安全生产监督管理职责的部门按照职责分工决定。予以关闭的行政处罚由负有安全生产监督管理职责的部门报请县级以上人民政府按照国务院规定的权限决定。</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17</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对生产经营单位未按照规定履行危险物品、重大危险源、危险作业及隐患排查治理相应管理责任等行为的处罚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危险化学品安全监督管理股、非煤矿山安全监督管理股、工贸行业安全监督管理股、应急救援股、安全生产监察执法大队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中华人民共和国安全生产法》第九十八条：生产经营单位有下列行为之一的，责令限期改正，可以处十万元以下的罚款；逾期未改正的，责令停产停业整顿，并处十万元以上二十万元以下的罚款，对其直接负责的主管人员和其他直接责任人员处二万元以上五万元以下的罚款；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（一）生产、经营、运输、储存、使用危险物品或者处置废弃危险物品，未建立专门安全管理制度、未采取可靠的安全措施的；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（二）对重大危险源未登记建档，或者未进行评估、监控，或者未制定应急预案的；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（三）进行爆破、吊装以及国务院安全生产监督管理部门会同国务院有关部门规定的其他危险作业，未安排专门人员进行现场安全管理的；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（四）未建立事故隐患排查治理制度的。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一百一十条：本法规定的行政处罚，由安全生产监督管理部门和其他负有安全生产监督管理职责的部门按照职责分工决定。予以关闭的行政处罚由负有安全生产监督管理职责的部门报请县级以上人民政府按照国务院规定的权限决定。</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18</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对生产经营单位未采取措施消除事故隐患等行为的处罚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危险化学品安全监督管理股、非煤矿山安全监督管理股、工贸行业安全监督管理股、应急救援股、安全生产监察执法大队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中华人民共和国安全生产法》第九十九条：生产经营单位未采取措施消除事故隐患的，责令立即消除或者限期消除；生产经营单位拒不执行的，责令停产停业整顿，并处十万元以上五十万元以下的罚款，对其直接负责的主管人员和其他直接责任人员处二万元以上五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一百一十条：本法规定的行政处罚，由安全生产监督管理部门和其他负有安全生产监督管理职责的部门按照职责分工决定。予以关闭的行政处罚由负有安全生产监督管理职责的部门报请县级以上人民政府按照国务院规定的权限决定。</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19</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对生产经营单位将生产经营项目、场所、设备发包或出租给不具备安全生产条件的单位或个人，未与承包单位、承租单位签订专门的安全生产管理协议等行为的处罚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危险化学品安全监督管理股、非煤矿山安全监督管理股、工贸行业安全监督管理股、应急救援股、安全生产监察执法大队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中华人民共和国安全生产法》第一百条：生产经营单位将生产经营项目、场所、设备发包或者出租给不具备安全生产条件或者相应资质的单位或者个人的，责令限期改正，没收违法所得；违法所得十万元以上的，并处违法所得二倍以上五倍以下的罚款；没有违法所得或者违法所得不足十万元的，单处或者并处十万元以上二十万元以下的罚款；对其直接负责的主管人员和其他直接责任人员处一万元以上二万元以下的罚款；导致发生生产安全事故给他人造成损害的，与承包方、承租方承担连带赔偿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生产经营单位未与承包单位、承租单位签订专门的安全生产管理协议或者未在承包合同、租赁合同中明确各自的安全生产管理职责，或者未对承包单位、承租单位的安全生产统一协调、管理的，责令限期改正，可以处五万元以下的罚款，对其直接负责的主管人员和其他直接责任人员可以处一万元以下的罚款；逾期未改正的，责令停产停业整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一百一十条：本法规定的行政处罚，由安全生产监督管理部门和其他负有安全生产监督管理职责的部门按照职责分工决定。予以关闭的行政处罚由负有安全生产监督管理职责的部门报请县级以上人民政府按照国务院规定的权限决定。</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20</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对生产经营单位在同一作业区域内进行可能危害对方的生产经营活动未签订安全生产管理协议行为的处罚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危险化学品安全监督管理股、非煤矿山安全监督管理股、工贸行业安全监督管理股、应急救援股、安全生产监察执法大队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中华人民共和国安全生产法》第一百零一条：两个以上生产经营单位在同一作业区域内进行可能危及对方安全生产的生产经营活动，未签订安全生产管理协议或者未指定专职安全生产管理人员进行安全检查与协调的，责令限期改正，可以处五万元以下的罚款，对其直接负责的主管人员和其他直接责任人员可以处一万元以下的罚款；逾期未改正的，责令停产停业整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一百一十条：本法规定的行政处罚，由安全生产监督管理部门和其他负有安全生产监督管理职责的部门按照职责分工决定。予以关闭的行政处罚由负有安全生产监督管理职责的部门报请县级以上人民政府按照国务院规定的权限决定。</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21</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对生产经营场所和员工宿舍不符合安全要求等行为的处罚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危险化学品安全监督管理股、非煤矿山安全监督管理股、工贸行业安全监督管理股、应急救援股、安全生产监察执法大队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中华人民共和国安全生产法》第一百零二条：生产经营单位有下列行为之一的，责令限期改正，可以处五万元以下的罚款，对其直接负责的主管人员和其他直接责任人员可以处一万元以下的罚款；逾期未改正的，责令停产停业整顿；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（一）生产、经营、储存、使用危险物品的车间、商店、仓库与员工宿舍在同一座建筑内，或者与员工宿舍的距离不符合安全要求的；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（二）生产经营场所和员工宿舍未设有符合紧急疏散需要、标志明显、保持畅通的出口，或者锁闭、封堵生产经营场所或者员工宿舍出口的。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一百一十条：本法规定的行政处罚，由安全生产监督管理部门和其他负有安全生产监督管理职责的部门按照职责分工决定。予以关闭的行政处罚由负有安全生产监督管理职责的部门报请县级以上人民政府按照国务院规定的权限决定。</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22</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对生产经营单位与从业人员订立安全生产免责协议行为的处罚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危险化学品安全监督管理股、非煤矿山安全监督管理股、工贸行业安全监督管理股、应急救援股、安全生产监察执法大队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安全生产法》第一百零三条：生产经营单位与从业人员订立协议，免除或者减轻其对从业人员因生产安全事故伤亡依法应承担的责任的，该协议无效；对生产经营单位的主要负责人、个人经营的投资人处二万元以上十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一百一十条：本法规定的行政处罚，由安全生产监督管理部门和其他负有安全生产监督管理职责的部门按照职责分工决定。予以关闭的行政处罚由负有安全生产监督管理职责的部门报请县级以上人民政府按照国务院规定的权限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2.【部门规章】《安全生产违法行为行政处罚办法》（2007年国家安全监管总局令第15号公布，2015年国家安全监管总局令</w:t>
            </w:r>
            <w:r>
              <w:rPr>
                <w:rFonts w:hint="eastAsia" w:ascii="方正书宋_GBK" w:hAnsi="方正书宋_GBK" w:eastAsia="方正书宋_GBK" w:cs="方正书宋_GBK"/>
                <w:snapToGrid w:val="0"/>
                <w:color w:val="000000"/>
                <w:sz w:val="20"/>
                <w:szCs w:val="20"/>
                <w:lang w:val="en-US" w:eastAsia="zh-CN"/>
              </w:rPr>
              <w:t>第</w:t>
            </w:r>
            <w:r>
              <w:rPr>
                <w:rFonts w:hint="eastAsia" w:ascii="方正书宋_GBK" w:hAnsi="方正书宋_GBK" w:eastAsia="方正书宋_GBK" w:cs="方正书宋_GBK"/>
                <w:snapToGrid w:val="0"/>
                <w:color w:val="000000"/>
                <w:sz w:val="20"/>
                <w:szCs w:val="20"/>
              </w:rPr>
              <w:t>77号修正）第四十六条：生产经营单位与从业人员订立协议，免除或者减轻其对从业人员因生产安全事故伤亡依法应承担的责任的，该协议无效；对生产经营单位的主要负责人、个人经营的投资人按照下列规定处以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（一）在协议中减轻因生产安全事故伤亡对从业人员依法应承担的责任的，处2万元以上5万元以下的罚款；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（二）在协议中免除因生产安全事故伤亡对从业人员依法应承担的责任的，处5万元以上10万元以下的罚款。</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23</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对生产经营单位拒绝、阻碍负有安全生产监督管理职责的部门监督检查行为的处罚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危险化学品安全监督管理股、非煤矿山安全监督管理股、工贸行业安全监督管理股、应急救援股、安全生产监察执法大队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中华人民共和国安全生产法》第一百零五条：违反本法规定，生产经营单位拒绝、阻碍负有安全生产监督管理职责的部门依法实施监督检查的，责令改正；拒不改正的，处二万元以上二十万元以下的罚款；对其直接负责的主管人员和其他直接责任人员处一万元以上二万元以下的罚款；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一百一十条：本法规定的行政处罚，由安全生产监督管理部门和其他负有安全生产监督管理职责的部门按照职责分工决定。予以关闭的行政处罚由负有安全生产监督管理职责的部门报请县级以上人民政府按照国务院规定的权限决定。</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24</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对生产单位的主要负责人发生生产安全事故时擅离职守或逃匿、瞒报谎报迟报生产安全事故行为的处罚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危险化学品安全监督管理股、非煤矿山安全监督管理股、工贸行业安全监督管理股、应急救援股、安全生产监察执法大队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中华人民共和国安全生产法》第一百零六条：生产经营单位的主要负责人在本单位发生生产安全事故时，不立即组织抢救或者在事故调查处理期间擅离职守或者逃匿的，给予降级、撤职的处分，并由安全生产监督管理部门处上一年年收入百分之六十至百分之一百的罚款；对逃匿的处十五日以下拘留；构成犯罪的，依照刑法有关规定追究刑事责任。生产经营单位的主要负责人对生产安全事故隐瞒不报、谎报或者迟报的，依照前款规定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一百一十条：本法规定的行政处罚，由安全生产监督管理部门和其他负有安全生产监督管理职责的部门按照职责分工决定。予以关闭的行政处罚由负有安全生产监督管理职责的部门报请县级以上人民政府按照国务院规定的权限决定。</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25</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对生产经营单位发生生产安全责任事故的处罚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危险化学品安全监督管理股、非煤矿山安全监督管理股、工贸行业安全监督管理股、应急救援股、安全生产监察执法大队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1.【法律】《中华人民共和国安全生产法》第一百零九条：发生生产安全事故，对负有责任的生产经营单位除要求其依法承担相应的赔偿等责任外，由安全生产监督管理部门依照下列规定处以罚款：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（一）发生一般事故的，处二十万元以上五十万元以下的罚款；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（二）发生较大事故的，处五十万元以上一百万元以下的罚款；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（三）发生重大事故的，处一百万元以上五百万元以下的罚款；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（四）发生特别重大事故的，处五百万元以上一千万元以下的罚款；情节特别严重的，处一千万元以上二千万元以下的罚款。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一百一十条：本法规定的行政处罚，由安全生产监督管理部门和其他负有安全生产监督管理职责的部门按照职责分工决定。予以关闭的行政处罚由负有安全生产监督管理职责的部门报请县级以上人民政府按照国务院规定的权限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行政法规】《生产安全事故报告和调查处理条例》（2007年国务院令第493号）第四十条：事故发生单位对事故发生负有责任的，由有关部门依法暂扣或者吊销其有关证照；对事故发生单位负有事故责任的有关人员，依法暂停或者撤销其与安全生产有关的执业资格、岗位证书；事故发生单位主要负责人受到刑事处罚或者撤职处分的，自刑罚执行完毕或者受处分之日起，5年内不得担任任何生产经营单位的主要负责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为发生事故的单位提供虚假证明的中介机构，由有关部门依法暂扣或者吊销其有关证照及其相关人员的执业资格；构成犯罪的，依法追究刑事责任。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第四十三条：本条例规定的罚款的行政处罚，由安全生产监督管理部门决定。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法律、行政法规对行政处罚的种类、幅度和决定机关另有规定的，依照其规定。</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26</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对企业未取得安全生产许可证擅自进行生产行为的处罚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危险化学品安全监督管理股、非煤矿山安全监督管理股、应急救援股、安全生产监察执法大队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法规】《安全生产许可证条例》（2004年国务院令第397号公布，2014年国务院令第653号修正）第二条：国家对矿山企业、建筑施工企业和危险化学品、烟花爆竹、民用爆炸物品生产企业（以下统称企业）实行安全生产许可制度。企业未取得安全生产许可证的，不得从事生产活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第三条：国务院安全生产监督管理部门负责中央管理的非煤矿矿山企业和危险化学品、烟花爆竹生产企业安全生产许可证的颁发和管理。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省、自治区、直辖市人民政府安全生产监督管理部门负责前款规定以外的非煤矿矿山企业和危险化学品、烟花爆竹生产企业安全生产许可证的颁发和管理，并接受国务院安全生产监督管理部门的指导和监督。</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国家煤矿安全监察机构负责中央管理的煤矿企业安全生产许可证的颁发和管理。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在省、自治区、直辖市设立的煤矿安全监察机构负责前款规定以外的其他煤矿企业安全生产许可证的颁发和管理，并接受国家煤矿安全监察机构的指导和监督。</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违反本条例规定，未取得安全生产许可证擅自进行生产的，责令停止生产，没收违法所得，并处10万元以上50万元以下的罚款；造成重大事故或者其他严重后果，构成犯罪的，依法追究刑事责任。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第二十三条：本条例规定的行政处罚，由安全生产许可证颁发管理机关决定。</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27</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对企业安全生产许可证有效期满未办理延期手续继续生产行为的处罚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危险化学品安全监督管理股、非煤矿山安全监督管理股、应急救援股、安全生产监察执法大队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法规】《安全生产许可证条例》（2004年国务院令第397号公布，2014年国务院令第653号修正）第三条：国务院安全生产监督管理部门负责中央管理的非煤矿矿山企业和危险化学品、烟花爆竹生产企业安全生产许可证的颁发和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省、自治区、直辖市人民政府安全生产监督管理部门负责前款规定以外的非煤矿矿山企业和危险化学品、烟花爆竹生产企业安全生产许可证的颁发和管理，并接受国务院安全生产监督管理部门的指导和监督。</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国家煤矿安全监察机构负责中央管理的煤矿企业安全生产许可证的颁发和管理。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在省、自治区、直辖市设立的煤矿安全监察机构负责前款规定以外的其他煤矿企业安全生产许可证的颁发和管理，并接受国家煤矿安全监察机构的指导和监督。</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第十九条：违反本条例规定，未取得安全生产许可证擅自进行生产的，责令停止生产，没收违法所得，并处10万元以上50万元以下的罚款；造成重大事故或者其他严重后果，构成犯罪的，依法追究刑事责任。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条：违反本条例规定，安全生产许可证有效期满未办理延期手续，继续进行生产的，责令停止生产，限期补办延期手续，没收违法所得，并处5万元以上10万元以下的罚款；逾期仍不办理延期手续，继续进行生产的，依照本条例第十九条的规定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第二十三条：本条例规定的行政处罚，由安全生产许可证颁发管理机关决定。</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28</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对生产经营单位逾期不办理安全生产许可证或不符合安全生产条件继续进行生产行为的处罚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危险化学品安全监督管理股、非煤矿山安全监督管理股、应急救援股、安全生产监察执法大队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法规】《安全生产许可证条例》（2004年国务院令第397号公布，2014年国务院令第653号修正）第三条：国务院安全生产监督管理部门负责中央管理的非煤矿矿山企业和危险化学品、烟花爆竹生产企业安全生产许可证的颁发和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省、自治区、直辖市人民政府安全生产监督管理部门负责前款规定以外的非煤矿矿山企业和危险化学品、烟花爆竹生产企业安全生产许可证的颁发和管理，并接受国务院安全生产监督管理部门的指导和监督。</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国家煤矿安全监察机构负责中央管理的煤矿企业安全生产许可证的颁发和管理。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在省、自治区、直辖市设立的煤矿安全监察机构负责前款规定以外的其他煤矿企业安全生产许可证的颁发和管理，并接受国家煤矿安全监察机构的指导和监督。</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第十九条：违反本条例规定，未取得安全生产许可证擅自进行生产的，责令停止生产，没收违法所得，并处10万元以上50万元以下的罚款；造成重大事故或者其他严重后果，构成犯罪的，依法追究刑事责任。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二条：本条例施行前已经进行生产的企业，应当自本条例施行之日起1年内，依照本条例的规定向安全生产许可证颁发管理机关申请办理安全生产许可证；逾期不办理安全生产许可证，或者经审查不符合本条例规定的安全生产条件，未取得安全生产许可证，继续进行生产的，依照本条例第十九条的规定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第二十三条：本条例规定的行政处罚，由安全生产许可证颁发管理机关决定。</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29</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对事故发生单位及其有关人员谎报瞒事故、破坏事故现场、销毁证据、作伪证、逃匿等行为的处罚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危险化学品安全监督管理股、非煤矿山安全监督管理股、工贸行业安全监督管理股、应急救援股、安全生产监察执法大队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【行政法规】《生产安全事故报告和调查处理条例》（2007年国务院令第493号）第六条：对事故发生单位及其有关责任人员处以罚款的行政处罚，依照下列规定决定：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（一）对发生特别重大事故的单位及其有关责任人员罚款的行政处罚，由国家安全生产监督管理总局决定；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（二）对发生重大事故的单位及其有关责任人员罚款的行政处罚，由省级人民政府安全生产监督管理部门决定；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（三）对发生较大事故的单位及其有关责任人员罚款的行政处罚，由设区的市级人民政府安全生产监督管理部门决定；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（四）对发生一般事故的单位及其有关责任人员罚款的行政处罚，由县级人民政府安全生产监督管理部门决定。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上级安全生产监督管理部门可以指定下一级安全生产监督管理部门对事故发生单位及其有关责任人员实施行政处罚。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三十六条：事故发生单位及其有关人员有下列行为之一的，对事故发生单位处100万元以上500万元以下的罚款；对主要负责人、直接负责的主管人员和其他直接责任人员处上一年年收入60%至100%的罚款；属于国家工作人员的，并依法给予处分；构成违反治安管理行为的，由公安机关依法给予治安管理处罚；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（一）谎报或者瞒报事故的；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（二）伪造或者故意破坏事故现场的；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（三）转移、隐匿资金、财产，或者销毁有关证据、资料的；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（四）拒绝接受调查或者拒绝提供有关情况和资料的；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（五）在事故调查中作伪证或者指使他人作伪证的；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（六）事故发生后逃匿的。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第四十三条：本条例规定的罚款的行政处罚，由安全生产监督管理部门决定。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法律、行政法规对行政处罚的种类、幅度和决定机关另有规定的，依照其规定。</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30</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对事故发生单位和负有事故责任的有关人员行为的处罚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危险化学品安全监督管理股、非煤矿山安全监督管理股、工贸行业安全监督管理股、应急救援股、安全生产监察执法大队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【行政法规】《生产安全事故报告和调查处理条例》（2007年国务院令第493号）第六条：对事故发生单位及其有关责任人员处以罚款的行政处罚，依照下列规定决定：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（一）对发生特别重大事故的单位及其有关责任人员罚款的行政处罚，由国家安全生产监督管理总局决定；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（二）对发生重大事故的单位及其有关责任人员罚款的行政处罚，由省级人民政府安全生产监督管理部门决定；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（三）对发生较大事故的单位及其有关责任人员罚款的行政处罚，由设区的市级人民政府安全生产监督管理部门决定；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（四）对发生一般事故的单位及其有关责任人员罚款的行政处罚，由县级人民政府安全生产监督管理部门决定。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上级安全生产监督管理部门可以指定下一级安全生产监督管理部门对事故发生单位及其有关责任人员实施行政处罚。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十条：事故发生单位对事故发生负有责任的，由有关部门依法暂扣或者吊销其有关证照；对事故发生单位负有事故责任的有关人员，依法暂停或者撤销其与安全生产有关的执业资格、岗位证书；事故发生单位主要负责人受到刑事处罚或者撤职处分的，自刑罚执行完毕或者受处分之日起，5年内不得担任任何生产经营单位的主要负责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第四十三条：本条例规定的罚款的行政处罚，由安全生产监督管理部门决定。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法律、行政法规对行政处罚的种类、幅度和决定机关另有规定的，依照其规定。</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31</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对中介机构为发生事故的单位提供虚假证明行为的处罚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危险化学品安全监督管理股、非煤矿山安全监督管理股、工贸行业安全监督管理股、应急救援股、安全生产监察执法大队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行政法规】《生产安全事故报告和调查处理条例》（2007国务院令第493号）第四十条：第二款为发生事故的单位提供虚假证明的中介机构，由有关部门依法暂扣或者吊销其有关证照及其相关人员的执业资格；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第四十三条：本条例规定的罚款的行政处罚，由安全生产监督管理部门决定。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法律、行政法规对行政处罚的种类、幅度和决定机关另有规定的，依照其规定。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部门规章】《安全评价检测检验机构管理办法》（2019年应急管理部令第1号）第三条：国务院应急管理部门负责指导全国安全评价检测检验机构管理工作，建立安全评价检测检验机构信息查询系统，完善安全评价、检测检验标准体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省级人民政府应急管理部门、煤矿安全生产监督管理部门（以下统称资质认可机关）按照各自的职责，分别负责安全评价检测检验机构资质认可和监督管理工作。</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设区的市级人民政府、县级人民政府应急管理部门、煤矿安全生产监督管理部门按照各自的职责，对安全评价检测检验机构执业行为实施监督检查，并对发现的违法行为依法实施行政处罚。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三十一条：承担安全评价、检测检验工作的机构，出具虚假证明的，没收违法所得；违法所得在十万元以上的，并处违法所得二倍以上五倍以下的罚款；没有违法所得或者违法所得不足十万元的，单处或者并处十万元以上二十万元以下的罚款；对其直接负责的主管人员和其他直接责任人员处二万元以上五万元以下的罚款；给他人造成损害的，与生产经营单位承担连带赔偿责任；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对有前款违法行为的机构，由资质认可机关吊销其相应资质，向社会公告，按照国家有关规定对相关机构及其责任人员实行行业禁入，纳入不良记录“黑名单”管理，以及安全评价检测检验机构信息查询系统。</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32</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对出租、发包方隐瞒出租、发包方的场所、设备存在事故隐患行为的处罚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危险化学品安全监督管理股、非煤矿山安全监督管理股、工贸行业安全监督管理股、应急救援股、安全生产监察执法大队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地方性法规】《广西壮族自治区安全生产条例》（2006年广西壮族自治区第十届人大常委会第二十二次会议通过，2016年广西壮族自治区第十二届人大常委会第二十六次会议修正）第四条：县级以上人民政府安全生产监督管理部门对本行政区域内的安全生产工作实施综合监督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县级以上人民政府有关部门在各自的职责范围内对有关的安全生产工作实施监督管理。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乡镇人民政府负责安全生产管理的机构，按照县级人民政府明确的职责负责本辖区内安全生产监督管理的具体工作。</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第三十七条：出租、发包方隐瞒出租、发包方的场所、设备存在的事故隐患的，责令限期改正，并处1万元以上5万元以下的罚款；导致发生生产安全事故给他人造成损害的、与承租方、承包方承担连带赔偿责任。</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33</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对生产经营单位未按规定配备专职安全生产管理人员行为的处罚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危险化学品安全监督管理股、非煤矿山安全监督管理股、工贸行业安全监督管理股、应急救援股、安全生产监察执法大队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地方性法规】《广西壮族自治区安全生产条例》（2006年广西壮族自治区第十届人大常委会第二十二次会议通过，2016年广西壮族自治区第十二届人大常委会第二十六次会议修正）第二十条：矿山企业以及危险物品的生产、经营、储存单位，应当按照不低于从业人员百分之二的比例配备专职安全生产管理人员，但至少应当配备一人，从业人员在一百人以上的，还应当设置安全生产管理机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其他生产经营单位从业人员在三百人以上的，应当按照不低于从业人员百分之一的比例配备专职安全生产管理人员，并设置安全生产管理机构；不足三百人的按照不低于从业人员百分之一的比例配备专职安全生产管理人员，但至少应当配备一人，或者委托具有国家规定的相关专业技术资格的工程技术机构、人员提供安全生产管理服务。</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法律、法规对生产经营单位配备安全生产管理人员和设置安全生产管理机构有特别规定的，适用其规定。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三十九条：违反本条例第二十条规定，未按照规定人数配备专职安全生产管理人员的，责令限期改正；逾期未改正的，责令停产停业整顿，并可以按照应配人数，每少配一人处以5000元罚款，罚款总额不超过2万元。</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部门规章】《安全生产违法行为行政处罚办法》（2007年国家安全生产监督管理总局令第15号公布，2015年国家安全生产监督管理总局77号令修订）第二条：县级以上人民政府安全生产监督管理部门对生产经营单位及其有关人员在生产经营活动中违反有关安全生产的法律、行政法规、部门规章、国家标准、行业标准和规程的违法行为（以下统称安全生产违法行为）实施行政处罚，适用本办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煤矿安全监察机构依照本办法和煤矿安全监察行政处罚办法，对煤矿、煤矿安全生产中介机构等生产经营单位及其有关人员的安全生产违法行为实施行政处罚。</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34</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对生产经营单位未按规定足额提取和使用安全生产费用等行为的处罚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危险化学品安全监督管理股、非煤矿山安全监督管理股、工贸行业安全监督管理股、应急救援股、安全生产监察执法大队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部门规章】《安全生产违法行为行政处罚办法》（2007年国家安全生产监督管理总局令第15号公布，2015年国家安全生产监督管理总局77号令修订）第二条：县级以上人民政府安全生产监督管理部门对生产经营单位及其有关人员在生产经营活动中违反有关安全生产的法律、行政法规、部门规章、国家标准、行业标准和规程的违法行为（以下统称安全生产违法行为）实施行政处罚，适用本办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煤矿安全监察机构依照本办法和煤矿安全监察行政处罚办法，对煤矿、煤矿安全生产中介机构等生产经营单位及其有关人员的安全生产违法行为实施行政处罚。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十三条：生产经营单位的决策机构、主要负责人、个人经营的投资人（包括实际控制人，下同）未依法保证下列安全生产所必需的资金投入之一，致使生产经营单位不具备安全生产条件的，责令限期改正，提供必需的资金，可以对生产经营单位处1万元以上3万元以下罚款，对生产经营单位的主要负责人、个人经营的投资人处5000元以上1万元以下罚款；逾期未改正的，责令生产经营单位停产停业整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（一）提取或者使用安全生产费用；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（二）用于配备劳动防护用品的经费；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（三）用于安全生产教育和培训的经费；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（四）国家规定的其他安全生产所必</w:t>
            </w:r>
            <w:r>
              <w:rPr>
                <w:rFonts w:hint="eastAsia" w:ascii="方正书宋_GBK" w:hAnsi="方正书宋_GBK" w:eastAsia="方正书宋_GBK" w:cs="方正书宋_GBK"/>
                <w:snapToGrid w:val="0"/>
                <w:color w:val="000000"/>
                <w:sz w:val="20"/>
                <w:szCs w:val="20"/>
                <w:lang w:val="en-US" w:eastAsia="zh-CN"/>
              </w:rPr>
              <w:t>需</w:t>
            </w:r>
            <w:bookmarkStart w:id="0" w:name="_GoBack"/>
            <w:bookmarkEnd w:id="0"/>
            <w:r>
              <w:rPr>
                <w:rFonts w:hint="eastAsia" w:ascii="方正书宋_GBK" w:hAnsi="方正书宋_GBK" w:eastAsia="方正书宋_GBK" w:cs="方正书宋_GBK"/>
                <w:snapToGrid w:val="0"/>
                <w:color w:val="000000"/>
                <w:sz w:val="20"/>
                <w:szCs w:val="20"/>
              </w:rPr>
              <w:t>的资金投入。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生产经营单位主要负责人、个人经营的投资人有前款违法行为，导致发生生产安全事故的，依照《生产安全事故罚款处罚规定（试行）》的规定给予处罚。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部门规章】《生产经营单位安全培训规定》（2005年国家安全生产监督管理总局令第3号公布，2015年国家安全监管总局令第80号修正）第二十九条：生产经营单位有下列行为之一的，由安全生产监管监察部门责令其限期改正，可以处1万元以上3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（一）未将安全培训工作纳入本单位工作计划并保证安全培训工作所需资金的；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（二）从业人员进行安全培训期间未支付工资并承担安全培训费用的。</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35</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对生产经营单位及其主要负责人或其他人员违反操作规程或安全管理规定作业、违章指挥从业人员或强令从业人员违章、冒险作业等行为的处罚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危险化学品安全监督管理股、非煤矿山安全监督管理股、工贸行业安全监督管理股、应急救援股、安全生产监察执法大队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安全生产违法行为行政处罚办法》（2007年国家安全生产监督管理总局令第15号）第二条：县级以上人民政府安全生产监督管理部门对生产经营单位及其有关人员在生产经营活动中违反有关安全生产的法律、行政法规、部门规章、国家标准、行业标准和规程的违法行为（以下统称安全生产违法行为）实施行政处罚，适用本办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煤矿安全监察机构依照本办法和煤矿安全监察行政处罚办法，对煤矿、煤矿安全生产中介机构等生产经营单位及其有关人员的安全生产违法行为实施行政处罚。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第四十五条：生产经营单位及其主要负责人或者其他人员有下列行为之一的，给予警告，并可以对生产经营单位处1万元以上3万元以下罚款，对其主要负责人、其他有关人员处1千元以上1万元以下的罚款：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（一）违反操作规程或者安全管理规定作业的；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（二）违章指挥从业人员或者强令从业人员违章、冒险作业的；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（三）发现从业人员违章作业不加制止的；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（四）超过核定的生产能力、强度或者定员进行生产的；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（五）对被查封或者扣押的设施、设备、器材，危险物品和作业场所、擅自启封或者使用的；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（六）故意提供虚假情况或者隐瞒存在的事故隐患以及其他安全问题的；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（七）拒不执行安全监管监察部门依法下达的安全监管监察指令的。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36</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对危险物品的生产、经营、储存单位及矿山企业、金属冶炼单位未建立应急救援组织或签订救护协议的；未配备必要救援物资并维护、保养等行为的处罚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危险化学品安全监督管理股、非煤矿山安全监督管理股、工贸行业安全监督管理股、应急救援股、安全生产监察执法大队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安全生产违法行为行政处罚办法》（2007年国家安全生产监督管理总局令第15号公布，2015年国家安全生产监督管理总局77号令修订）第二条：县级以上人民政府安全生产监督管理部门对生产经营单位及其有关人员在生产经营活动中违反有关安全生产的法律、行政法规、部门规章、国家标准、行业标准和规程的违法行为（以下统称安全生产违法行为）实施行政处罚，适用本办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煤矿安全监察机构依照本办法和煤矿安全监察行政处罚办法，对煤矿、煤矿安全生产中介机构等生产经营单位及其有关人员的安全生产违法行为实施行政处罚。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第四十六条：危险物品的生产、经营、储存单位以及矿山、金属冶炼单位有下列行为之一的，责令改正，并可以处1万元以上3万元以下的罚款：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（一）未建立应急救援组织或者生产经营规模较小、未指定兼职应急救援人员的；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（二）未配备必要的应急救援器材、设备和物资，并进行经常性维护、保养，保证正常运转的。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37</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对生产经营单位不具备法律、行政法规和国家标准、行业标准规定的安全生产条件的处罚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危险化学品安全监督管理股、非煤矿山安全监督管理股、工贸行业安全监督管理股、应急救援股、安全生产监察执法大队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安全生产法》第一百零八条：生产经营单位不具备本法和其他有关法律、行政法规和国家标准或者行业标准规定的安全生产条件，经停产停业整顿仍不具备安全生产条件的，予以关闭；有关部门应当依法吊销其有关证照。</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部门规章】《安全生产违法行为行政处罚办法》（2007年国家安全生产监督管理总局令第15号公布，2015年国家安全生产监督管理总局77号令修订）第二条：县级以上人民政府安全生产监督管理部门对生产经营单位及其有关人员在生产经营活动中违反有关安全生产的法律、行政法规、部门规章、国家标准、行业标准和规程的违法行为（以下统称安全生产违法行为）实施行政处罚，适用本办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煤矿安全监察机构依照本办法和煤矿安全监察行政处罚办法，对煤矿、煤矿安全生产中介机构等生产经营单位及其有关人员的安全生产违法行为实施行政处罚。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十八条：生产经营单位不具备法律、行政法规和国家标准、行业标准规定的安全生产条件，经责令停产停业整顿仍不具备安全生产条件的，安全监管监察部门应当提请有管辖权的人民政府予以关闭；人民政府决定关闭的，安全监管监察部门应当依法吊销其有关许可证。</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38</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对生产经营单位或个人转让安全生产许可证或接受转让安全生产许可证行为的处罚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危险化学品安全监督管理股、非煤矿山安全监督管理股、应急救援股、安全生产监察执法大队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行政法规】《安全生产许可证条例》（2004年国务院令第397号公布，2014年国务院令第653号修改）第二十一条：违反本条例规定，转让安全生产许可证的，没收违法所得，处10万元以上50万元以下的罚款，并吊销其安全生产许可证；构成犯罪的，依法追究刑事责任；接受转让的，依照本条例第十九条的规定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2.【部门规章】《安全生产违法行为行政处罚办法》（2007年国家安全监管总局令第15号公布，2015年国家安全监管总局令</w:t>
            </w:r>
            <w:r>
              <w:rPr>
                <w:rFonts w:hint="eastAsia" w:ascii="方正书宋_GBK" w:hAnsi="方正书宋_GBK" w:eastAsia="方正书宋_GBK" w:cs="方正书宋_GBK"/>
                <w:snapToGrid w:val="0"/>
                <w:color w:val="000000"/>
                <w:sz w:val="20"/>
                <w:szCs w:val="20"/>
                <w:lang w:val="en-US" w:eastAsia="zh-CN"/>
              </w:rPr>
              <w:t>第</w:t>
            </w:r>
            <w:r>
              <w:rPr>
                <w:rFonts w:hint="eastAsia" w:ascii="方正书宋_GBK" w:hAnsi="方正书宋_GBK" w:eastAsia="方正书宋_GBK" w:cs="方正书宋_GBK"/>
                <w:snapToGrid w:val="0"/>
                <w:color w:val="000000"/>
                <w:sz w:val="20"/>
                <w:szCs w:val="20"/>
              </w:rPr>
              <w:t>77号修正）第二条：县级以上人民政府安全生产监督管理部门对生产经营单位及其有关人员在生产经营活动中违反有关安全生产的法律、行政法规、部门规章、国家标准、行业标准和规程的违法行为（以下统称安全生产违法行为）实施行政处罚，适用本办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煤矿安全监察机构依照本办法和煤矿安全监察行政处罚办法，对煤矿、煤矿安全生产中介机构等生产经营单位及其有关人员的安全生产违法行为实施行政处罚。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第四十八条：生产经营单位转让安全生产许可证的，没收违法所得，吊销安全生产许可证，并按照下列规定处以罚款：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（一）接受转让的单位和个人未发生生产安全事故的，处10万元以上30万元以下的罚款；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（二）接受转让的单位和个人发生生产安全事故但没有造成人员死亡的，处30万元以上40万元以下的罚款；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（三）接受转让的单位和个人发生人员死亡生产安全事故的，处40万元以上50万元以下的罚款。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39</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对有关单位知道生产经营单位未取得安全生产许可证或其他批准文件擅自从事生产经营活动，仍为其提供生产条件行为的处罚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危险化学品安全监督管理股、非煤矿山安全监督管理股、工贸行业安全监督管理股、应急救援股、安全生产监察执法大队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安全生产违法行为行政处罚办法》（2007年国家安全生产监督管理总局令第15号公布，根据2015年国家安全生产监督管理总局77号令修订）第二条：县级以上人民政府安全生产监督管理部门对生产经营单位及其有关人员在生产经营活动中违反有关安全生产的法律、行政法规、部门规章、国家标准、行业标准和规程的违法行为（以下统称安全生产违法行为）实施行政处罚，适用本办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煤矿安全监察机构依照本办法和煤矿安全监察行政处罚办法，对煤矿、煤矿安全生产中介机构等生产经营单位及其有关人员的安全生产违法行为实施行政处罚。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十九条：知道或者应当知道生产经营单位未取得安全生产许可证或者其他批准文件擅自从事生产经营活动，仍为其提供生产经营场所、运输、保管、仓储等条件的，责令立即停止违法行为，有违法所得的，没收违法所得，并处违法所得1倍以上3倍以下的罚款，但是最高不得超过3万元；没有违法所得的，并处5千元以上1万元以下的罚款。</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40</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对生产经营单位及其有关人员弄虚作假，骗取或勾结、串通行政审批工作人员取得安全生产许可证书及其他批准文件行为的处罚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危险化学品安全监督管理股、非煤矿山安全监督管理股、工贸行业安全监督管理股、应急救援股、安全生产监察执法大队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【部门规章】《安全生产违法行为行政处罚办法》（2007年国家安全监管总局令第15号公布，2015年国家安全监管总局令</w:t>
            </w:r>
            <w:r>
              <w:rPr>
                <w:rFonts w:hint="eastAsia" w:ascii="方正书宋_GBK" w:hAnsi="方正书宋_GBK" w:eastAsia="方正书宋_GBK" w:cs="方正书宋_GBK"/>
                <w:snapToGrid w:val="0"/>
                <w:color w:val="000000"/>
                <w:sz w:val="20"/>
                <w:szCs w:val="20"/>
                <w:lang w:val="en-US" w:eastAsia="zh-CN"/>
              </w:rPr>
              <w:t>第</w:t>
            </w:r>
            <w:r>
              <w:rPr>
                <w:rFonts w:hint="eastAsia" w:ascii="方正书宋_GBK" w:hAnsi="方正书宋_GBK" w:eastAsia="方正书宋_GBK" w:cs="方正书宋_GBK"/>
                <w:snapToGrid w:val="0"/>
                <w:color w:val="000000"/>
                <w:sz w:val="20"/>
                <w:szCs w:val="20"/>
              </w:rPr>
              <w:t>77号修正）第二条：县级以上人民政府安全生产监督管理部门对生产经营单位及其有关人员在生产经营活动中违反有关安全生产的法律、行政法规、部门规章、国家标准、行业标准和规程的违法行为（以下统称安全生产违法行为）实施行政处罚，适用本办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煤矿安全监察机构依照本办法和煤矿安全监察行政处罚办法，对煤矿、煤矿安全生产中介机构等生产经营单位及其有关人员的安全生产违法行为实施行政处罚。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第五十条：生产经营单位及其有关人员弄虚作假，骗取或者勾结、串通行政审批工作人员取得安全生产许可证书及其他批准文件的，撤销许可及批准文件，并按照下列规定处以罚款：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（一）生产经营单位有违法所得的，没收违法所得，并处违法所得1倍以上3倍以下的罚款，但是最高不得超过3万元；没有违法所得的，并处5千元以上1万元以下的罚款；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（二）对有关人员处1千元以上1万元以下的罚款。有前款规定违法行为的生产经营单位及其有关人员在3年内不得再次申请该行政许可。</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生产经营单位及其有关人员未依法办理安全生产许可证书变更手续的，责令限期改正，并对生产经营单位处1万元以上3万元以下的罚款，对有关人员处1千元以上5千元以下的罚款。</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41</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对未取得相应证书的机构及其有关人员从事安全评价、认证、检测、检验工作等行为的处罚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危险化学品安全监督管理股、非煤矿山安全监督管理股、工贸行业安全监督管理股、应急救援股、安全生产监察执法大队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【部门规章】《安全评价检测检验机构管理办法》（2019年应急管理部令第1号）第二十二条：安全评价检测检验机构及其从业人员不得有下列行为：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（一）违反法规标准的规定开展安全评价、检测检验的；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（二）不再具备资质条件或者资质过期从事安全评价、检测检验的；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（三）超出资质认可业务范围，从事法定的安全评价、检测检验的；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（四）出租、出借安全评价检测检验资质证书的；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（五）出具虚假或者重大疏漏的安全评价、检测检验报告的；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（六）违反有关法规标准规定，更改或者简化安全评价、检测检验程序和相关内容的；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（七）专职安全评价师、专业技术人员同时在两个以上安全评价检测检验机构从业的；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（八）安全评价项目组组长及负责勘验人员不到现场实际地点开展勘验等有关工作的；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（九）承担现场检测检验的人员不到现场实际地点开展设备检测检验等有关工作的；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（十）冒用他人名义或者允许他人冒用本人名义在安全评价、检测检验报告和原始记录中签名的；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（十一）不接受资质认可机关及其下级部门监督抽查的。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本办法所称虚假报告，是指安全评价报告、安全生产检测检验报告内容与当时实际情况严重不符，报告结论定性严重偏离客观实际。</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第二十九条：未取得资质的机构及其有关人员擅自从事安全评价、检测检验服务的，责令立即停止违法行为，依照下列规定给予处罚：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（一）机构有违法所得的，没收其违法所得，并处违法所得一倍以上三倍以下的罚款，但最高不得超过三万元；没有违法所得的，处五千元以上一万元以下的罚款；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（二）有关人员处五千元以上一万元以下的罚款。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对有前款违法行为的机构及其人员，由资质认可机关记入有关机构和人员的信用记录，并依照有关规定予以公告。</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42</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对生产经营单位违反事故隐患排查治理有关规定等行为的处罚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危险化学品安全监督管理股、非煤矿山安全监督管理股、工贸行业安全监督管理股、应急救援股、安全生产监察执法大队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安全生产事故隐患排查治理暂行规定》（2007年国家安全生产监督管理总局令第16号）第二十六条：生产经营单位违反本规定，有下列行为之一的，由安全监管监察部门给予警告，并处三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（一）未建立安全生产事故隐患排查治理等各项制度的；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（二）未按规定上报事故隐患排查治理统计分析表的；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（三）未制定事故隐患治理方案的；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（四）重大事故隐患不报或者未及时报告的；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（五）未对事故隐患进行排查治理擅自生产经营的；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（六）整改不合格或者未经安全监管监察部门审查同意擅自恢复生产经营的。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条：各级安全监管监察部门按照职责对所辖区域内生产经营单位排查治理事故隐患工作依法实施综合监督管理；各级人民政府有关部门在各自职责范围内对生产经营单位排查治理事故隐患工作依法实施监督管理。</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43</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对生产经营单位应急预案未按照规定备案等行为的处罚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危险化学品安全监督管理股、非煤矿山安全监督管理股、工贸行业安全监督管理股、应急救援股、安全生产监察执法大队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行政法规】《生产安全事故应急条例》（2019年国务院令第708号）第三条：国务院统一领导全国的生产安全事故应急工作，县级以上地方人民政府统一领导本行政区域内的生产安全事故应急工作。生产安全事故应急工作涉及两个以上行政区域的，由有关行政区域共同的上一级人民政府负责，或者由各有关行政区域的上一级人民政府共同负责。</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县级以上人民政府应急管理部门和其他对有关行业、领域的安全生产工作实施监督管理的部门（以下统称负有安全生产监督管理职责的部门）在各自职责范围内，做好有关行业、领域的生产安全事故应急工作。</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县级以上人民政府应急管理部门指导、协调本级人民政府其他负有安全生产监督管理职责的部门和下级人民政府的生产安全事故应急工作。</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乡、镇人民政府以及街道办事处等地方人民政府派出机关应当协助上级人民政府有关部门依法履行生产安全事故应急工作职责。</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三十条：生产经营单位未制定生产安全事故应急救援预案、未定期组织应急救援预案演练、未对从业人员进行应急教育和培训，生产经营单位的主要负责人在本单位发生生产安全事故时不立即组织抢救的，由县级以上人民政府负有安全生产监督管理职责的部门依照《中华人民共和国安全生产法》有关规定追究法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三十二条：生产经营单位未将生产安全事故应急救援预案报送备案、未建立应急值班制度或者配备应急值班人员的，由县级以上人民政府负有安全生产监督管理职责的部门责令限期改正；逾期未改正的，处3万元以上5万元以下的罚款，对直接负责的主管人员和其他直接责任人员处1万元以上2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部门规章】《生产安全事故应急预案管理办法》（2016年国家安全生产监督管理总局令第88号公布，2019年应急管理部令第2号修正）第四十五条：生产经营单位有下列情形之一的，由县级以上人民政府应急管理部门责令限期改正，可以处1万元以上3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（一）在应急预案编制前未按照规定开展风险辨识、评估和应急资源调查的；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（二）未按照规定开展应急预案评审的；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（三）事故风险可能影响周边单位、人员的，未将事故风险的性质、影响范围和应急防范措施告知周边单位和人员的；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（四）未按照规定开展应急预案评估的；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（五）未按照规定进行应急预案修订的；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（六）未落实应急预案规定的应急物资及装备的。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生产经营单位未按照规定进行应急预案备案的，由县级以上人民政府应急管理等部门依照职责责令限期改正；逾期未改正的，处3万元以上5万元以下的罚款，对直接负责的主管人员和其他直接责任人员处1万元以上2万元以下的罚款。</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44</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对未按照本规定对有限空间的现场负责人、监护人员、作业人员和应急救援人员进行专项安全培训等行为的处罚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工贸行业安全监督管理股、应急救援股、安全生产监察执法大队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工贸企业有限空间作业安全管理与监督暂行规定》（2013年国家安全生产监督管理总局令第59号公布，2015年国家安全生产监督管理总局令第80号修订）第四条：国家安全生产监督管理总局对全国工贸企业有限空间作业安全实施监督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县级以上地方各级安全生产监督管理部门按照属地监管、分级负责的原则，对本行政区域内工贸企业有限空间作业安全实施监督管理。省、自治区、直辖市人民政府对工贸企业有限空间作业的安全生产监督管理职责另有规定的，依照其规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九条：工贸企业有下列情形之一的，由县级以上安全生产监督管理部门责令限期改正，可以处5万元以下的罚款；逾期未改正的，责令停产停业整顿，并处5万元以上10万元以下的罚款，对其直接负责的主管人员和其他直接责任人员处1万元以上2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（一）未按照本规定对有限空间的现场负责人、监护人员、作业人员和应急救援人员进行安全培训的；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（二）未按照本规定对有限空间作业制定应急预案，或者定期进行演练的。</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45</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对工贸企业未按照本规定对有限空间作业进行辨识、提出防范措施、建立有限空间管理台账等行为的处罚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工贸行业安全监督管理股、应急救援股、安全生产监察执法大队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工贸企业有限空间作业安全管理与监督暂行规定》（2013年国家安全生产监督管理总局令第59号公布，2015年国家安全监管总局令第80号修正）第四条：国家安全生产监督管理总局对全国工贸企业有限空间作业安全实施监督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县级以上地方各级安全生产监督管理部门按照属地监管、分级负责的原则，对本行政区域内工贸企业有限空间作业安全实施监督管理。省、自治区、直辖市人民政府对工贸企业有限空间作业的安全生产监督管理职责另有规定的，依照其规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第三十条：工贸企业有下列情形之一的，由县级以上安全生产监督管理部门责令限期改正，可以处3万元以下的罚款，对其直接负责的主管人员和其他直接责任人员处1万元以下的罚款：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（一）未按照本规定对有限空间作业进行辨识、提出防范措施、建立有限空间管理台账的；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（二）未按照本规定对有限空间作业制定作业方案或者方案未经审批擅自作业的；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（三）有限空间作业未按照本规定进行危险有害因素检测或者监测，并实行专人监护作业的。</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r>
              <w:rPr>
                <w:rFonts w:hint="eastAsia" w:ascii="方正书宋_GBK" w:hAnsi="方正书宋_GBK" w:eastAsia="方正书宋_GBK" w:cs="方正书宋_GBK"/>
                <w:snapToGrid w:val="0"/>
                <w:color w:val="000000"/>
                <w:sz w:val="20"/>
                <w:szCs w:val="20"/>
              </w:rPr>
              <w:fldChar w:fldCharType="begin"/>
            </w:r>
            <w:r>
              <w:rPr>
                <w:rFonts w:hint="eastAsia" w:ascii="方正书宋_GBK" w:hAnsi="方正书宋_GBK" w:eastAsia="方正书宋_GBK" w:cs="方正书宋_GBK"/>
                <w:snapToGrid w:val="0"/>
                <w:color w:val="000000"/>
                <w:sz w:val="20"/>
                <w:szCs w:val="20"/>
              </w:rPr>
              <w:instrText xml:space="preserve"> INCLUDEPICTURE "C:\\Users\\ADMINI~1\\AppData\\Local\\Temp\\ksohtml\\clip_image1139.png" \* MERGEFORMATINET </w:instrText>
            </w:r>
            <w:r>
              <w:rPr>
                <w:rFonts w:hint="eastAsia" w:ascii="方正书宋_GBK" w:hAnsi="方正书宋_GBK" w:eastAsia="方正书宋_GBK" w:cs="方正书宋_GBK"/>
                <w:snapToGrid w:val="0"/>
                <w:color w:val="000000"/>
                <w:sz w:val="20"/>
                <w:szCs w:val="20"/>
              </w:rPr>
              <w:fldChar w:fldCharType="separate"/>
            </w:r>
            <w:r>
              <w:rPr>
                <w:rFonts w:hint="eastAsia" w:ascii="方正书宋_GBK" w:hAnsi="方正书宋_GBK" w:eastAsia="方正书宋_GBK" w:cs="方正书宋_GBK"/>
                <w:snapToGrid w:val="0"/>
                <w:color w:val="000000"/>
                <w:sz w:val="20"/>
                <w:szCs w:val="20"/>
              </w:rPr>
              <w:drawing>
                <wp:inline distT="0" distB="0" distL="114300" distR="114300">
                  <wp:extent cx="104775" cy="219075"/>
                  <wp:effectExtent l="0" t="0" r="9525" b="0"/>
                  <wp:docPr id="4" name="图片 4" descr="clip_image1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lip_image1139"/>
                          <pic:cNvPicPr>
                            <a:picLocks noChangeAspect="1"/>
                          </pic:cNvPicPr>
                        </pic:nvPicPr>
                        <pic:blipFill>
                          <a:blip r:embed="rId5" cstate="print"/>
                          <a:stretch>
                            <a:fillRect/>
                          </a:stretch>
                        </pic:blipFill>
                        <pic:spPr>
                          <a:xfrm>
                            <a:off x="0" y="0"/>
                            <a:ext cx="104775" cy="219075"/>
                          </a:xfrm>
                          <a:prstGeom prst="rect">
                            <a:avLst/>
                          </a:prstGeom>
                          <a:noFill/>
                          <a:ln>
                            <a:noFill/>
                          </a:ln>
                        </pic:spPr>
                      </pic:pic>
                    </a:graphicData>
                  </a:graphic>
                </wp:inline>
              </w:drawing>
            </w:r>
            <w:r>
              <w:rPr>
                <w:rFonts w:hint="eastAsia" w:ascii="方正书宋_GBK" w:hAnsi="方正书宋_GBK" w:eastAsia="方正书宋_GBK" w:cs="方正书宋_GBK"/>
                <w:snapToGrid w:val="0"/>
                <w:color w:val="000000"/>
                <w:sz w:val="20"/>
                <w:szCs w:val="20"/>
              </w:rPr>
              <w:fldChar w:fldCharType="end"/>
            </w:r>
            <w:r>
              <w:rPr>
                <w:rFonts w:hint="eastAsia" w:ascii="方正书宋_GBK" w:hAnsi="方正书宋_GBK" w:eastAsia="方正书宋_GBK" w:cs="方正书宋_GBK"/>
                <w:snapToGrid w:val="0"/>
                <w:color w:val="000000"/>
                <w:sz w:val="20"/>
                <w:szCs w:val="20"/>
              </w:rPr>
              <w:t xml:space="preserve"> </w:t>
            </w:r>
            <w:r>
              <w:rPr>
                <w:rFonts w:hint="eastAsia" w:ascii="方正书宋_GBK" w:hAnsi="方正书宋_GBK" w:eastAsia="方正书宋_GBK" w:cs="方正书宋_GBK"/>
                <w:snapToGrid w:val="0"/>
                <w:color w:val="000000"/>
                <w:sz w:val="20"/>
                <w:szCs w:val="20"/>
              </w:rPr>
              <w:fldChar w:fldCharType="begin"/>
            </w:r>
            <w:r>
              <w:rPr>
                <w:rFonts w:hint="eastAsia" w:ascii="方正书宋_GBK" w:hAnsi="方正书宋_GBK" w:eastAsia="方正书宋_GBK" w:cs="方正书宋_GBK"/>
                <w:snapToGrid w:val="0"/>
                <w:color w:val="000000"/>
                <w:sz w:val="20"/>
                <w:szCs w:val="20"/>
              </w:rPr>
              <w:instrText xml:space="preserve"> INCLUDEPICTURE "C:\\Users\\ADMINI~1\\AppData\\Local\\Temp\\ksohtml\\clip_image1140.png" \* MERGEFORMATINET </w:instrText>
            </w:r>
            <w:r>
              <w:rPr>
                <w:rFonts w:hint="eastAsia" w:ascii="方正书宋_GBK" w:hAnsi="方正书宋_GBK" w:eastAsia="方正书宋_GBK" w:cs="方正书宋_GBK"/>
                <w:snapToGrid w:val="0"/>
                <w:color w:val="000000"/>
                <w:sz w:val="20"/>
                <w:szCs w:val="20"/>
              </w:rPr>
              <w:fldChar w:fldCharType="separate"/>
            </w:r>
            <w:r>
              <w:rPr>
                <w:rFonts w:hint="eastAsia" w:ascii="方正书宋_GBK" w:hAnsi="方正书宋_GBK" w:eastAsia="方正书宋_GBK" w:cs="方正书宋_GBK"/>
                <w:snapToGrid w:val="0"/>
                <w:color w:val="000000"/>
                <w:sz w:val="20"/>
                <w:szCs w:val="20"/>
              </w:rPr>
              <w:drawing>
                <wp:inline distT="0" distB="0" distL="114300" distR="114300">
                  <wp:extent cx="219075" cy="266700"/>
                  <wp:effectExtent l="0" t="0" r="0" b="0"/>
                  <wp:docPr id="5" name="图片 5" descr="clip_image1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lip_image1140"/>
                          <pic:cNvPicPr>
                            <a:picLocks noChangeAspect="1"/>
                          </pic:cNvPicPr>
                        </pic:nvPicPr>
                        <pic:blipFill>
                          <a:blip r:embed="rId6" cstate="print"/>
                          <a:stretch>
                            <a:fillRect/>
                          </a:stretch>
                        </pic:blipFill>
                        <pic:spPr>
                          <a:xfrm>
                            <a:off x="0" y="0"/>
                            <a:ext cx="219075" cy="266700"/>
                          </a:xfrm>
                          <a:prstGeom prst="rect">
                            <a:avLst/>
                          </a:prstGeom>
                          <a:noFill/>
                          <a:ln>
                            <a:noFill/>
                          </a:ln>
                        </pic:spPr>
                      </pic:pic>
                    </a:graphicData>
                  </a:graphic>
                </wp:inline>
              </w:drawing>
            </w:r>
            <w:r>
              <w:rPr>
                <w:rFonts w:hint="eastAsia" w:ascii="方正书宋_GBK" w:hAnsi="方正书宋_GBK" w:eastAsia="方正书宋_GBK" w:cs="方正书宋_GBK"/>
                <w:snapToGrid w:val="0"/>
                <w:color w:val="000000"/>
                <w:sz w:val="20"/>
                <w:szCs w:val="20"/>
              </w:rPr>
              <w:fldChar w:fldCharType="end"/>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46</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对取得安全生产许可证的非煤矿矿山企业不再具备规定的安全生产条件等行为的处罚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非煤矿山安全监督管理股、应急救援股、安全生产监察执法大队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非煤矿矿山企业安全生产许可证实施办法》（2009国家安全监管总局令第20号公布，2015年国家安全监管总局令第78号修正）第六条：非煤矿矿山企业取得安全生产许可证，应当具备下列安全生产条件：</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建立健全主要负责人、分管负责人、安全生产管理人员、职能部门、岗位安全生产责任制；制定安全检查制度、职业危害预防制度、安全教育培训制度、生产安全事故管理制度、重大危险源监控和重大隐患整改制度、设备安全管理制度、安全生产档案管理制度、安全生产奖惩制度等规章制度；制定作业安全规程和各工种操作规程；</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（二）安全投入符合安全生产要求，依照国家有关规定足额提取安全生产费用；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（三）设置安全生产管理机构，或者配备专职安全生产管理人员；</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（四）主要负责人和安全生产管理人员经安全生产监督管理部门考核合格，取得安全资格证书；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（五）特种作业人员经有关业务主管部门考核合格，取得特种作业操作资格证书；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（六）其他从业人员依照规定接受安全生产教育和培训，并经考试合格；</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（七）依法参加工伤保险，为从业人员缴纳保险费；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（八）制定防治职业危害的具体措施，并为从业人员配备符合国家标准或者行业标准的劳动防护用品；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（九）新建、改建、扩建工程项目依法进行安全评价，其安全设施经验收合格；</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（十）危险性较大的设备、设施按照国家有关规定进行定期检测检验；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十一）制定事故应急救援预案，建立事故应急救援组织，配备必要的应急救援器材、设备；生产规模较小可以不建立事故应急救援组织的，应当指定兼职的应急救援人员，并与邻近的矿山救护队或者其他应急救援组织签订救护协议；</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（十二）符合有关国家标准、行业标准规定的其他条件。</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第四十条：取得安全生产许可证的非煤矿矿山企业不再具备本实施办法第六条规定的安全生产条件之一的，应当暂扣或者吊销其安全生产许可证。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十七条：本实施办法规定的行政处罚，由安全生产许可证颁发管理机关决定。安全生产许可证颁发管理机关可以委托县级以上安全生产监督管理部门实施行政处罚。但撤销、吊销安全生产许可证和撤销有关资格的行政处罚除外。</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r>
              <w:rPr>
                <w:rFonts w:hint="eastAsia" w:ascii="方正书宋_GBK" w:hAnsi="方正书宋_GBK" w:eastAsia="方正书宋_GBK" w:cs="方正书宋_GBK"/>
                <w:snapToGrid w:val="0"/>
                <w:color w:val="000000"/>
                <w:sz w:val="20"/>
                <w:szCs w:val="20"/>
              </w:rPr>
              <w:fldChar w:fldCharType="begin"/>
            </w:r>
            <w:r>
              <w:rPr>
                <w:rFonts w:hint="eastAsia" w:ascii="方正书宋_GBK" w:hAnsi="方正书宋_GBK" w:eastAsia="方正书宋_GBK" w:cs="方正书宋_GBK"/>
                <w:snapToGrid w:val="0"/>
                <w:color w:val="000000"/>
                <w:sz w:val="20"/>
                <w:szCs w:val="20"/>
              </w:rPr>
              <w:instrText xml:space="preserve"> INCLUDEPICTURE "C:\\Users\\ADMINI~1\\AppData\\Local\\Temp\\ksohtml\\clip_image1141.png" \* MERGEFORMATINET </w:instrText>
            </w:r>
            <w:r>
              <w:rPr>
                <w:rFonts w:hint="eastAsia" w:ascii="方正书宋_GBK" w:hAnsi="方正书宋_GBK" w:eastAsia="方正书宋_GBK" w:cs="方正书宋_GBK"/>
                <w:snapToGrid w:val="0"/>
                <w:color w:val="000000"/>
                <w:sz w:val="20"/>
                <w:szCs w:val="20"/>
              </w:rPr>
              <w:fldChar w:fldCharType="separate"/>
            </w:r>
            <w:r>
              <w:rPr>
                <w:rFonts w:hint="eastAsia" w:ascii="方正书宋_GBK" w:hAnsi="方正书宋_GBK" w:eastAsia="方正书宋_GBK" w:cs="方正书宋_GBK"/>
                <w:snapToGrid w:val="0"/>
                <w:color w:val="000000"/>
                <w:sz w:val="20"/>
                <w:szCs w:val="20"/>
              </w:rPr>
              <w:drawing>
                <wp:inline distT="0" distB="0" distL="114300" distR="114300">
                  <wp:extent cx="47625" cy="571500"/>
                  <wp:effectExtent l="0" t="0" r="9525" b="0"/>
                  <wp:docPr id="6" name="图片 6" descr="clip_image1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lip_image1141"/>
                          <pic:cNvPicPr>
                            <a:picLocks noChangeAspect="1"/>
                          </pic:cNvPicPr>
                        </pic:nvPicPr>
                        <pic:blipFill>
                          <a:blip r:embed="rId7" cstate="print"/>
                          <a:stretch>
                            <a:fillRect/>
                          </a:stretch>
                        </pic:blipFill>
                        <pic:spPr>
                          <a:xfrm>
                            <a:off x="0" y="0"/>
                            <a:ext cx="47625" cy="571500"/>
                          </a:xfrm>
                          <a:prstGeom prst="rect">
                            <a:avLst/>
                          </a:prstGeom>
                          <a:noFill/>
                          <a:ln>
                            <a:noFill/>
                          </a:ln>
                        </pic:spPr>
                      </pic:pic>
                    </a:graphicData>
                  </a:graphic>
                </wp:inline>
              </w:drawing>
            </w:r>
            <w:r>
              <w:rPr>
                <w:rFonts w:hint="eastAsia" w:ascii="方正书宋_GBK" w:hAnsi="方正书宋_GBK" w:eastAsia="方正书宋_GBK" w:cs="方正书宋_GBK"/>
                <w:snapToGrid w:val="0"/>
                <w:color w:val="000000"/>
                <w:sz w:val="20"/>
                <w:szCs w:val="20"/>
              </w:rPr>
              <w:fldChar w:fldCharType="end"/>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47</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对取得安全生产许可证的非煤矿矿山企业有倒卖、出租、出借或以其他形式非法转让安全生产许可证或在整改不合格等行为的处罚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非煤矿山安全监督管理股、应急救援股、安全生产监察执法大队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非煤矿矿山企业安全生产许可证实施办法》（2009年国家安全监管总局令第20号公布，2015年国家安全监管总局令第78号修正）第四十一条：取得安全生产许可证的非煤矿矿山企业有下列行为之一的，吊销其安全生产许可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（一）倒卖、出租、出借或者以其他形式非法转让安全生产许可证的；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（二）暂扣安全生产许可证后未按期整改或者整改后仍不具备安全生产条件的。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十七条：本实施办法规定的行政处罚，由安全生产许可证颁发管理机关决定。安全生产许可证颁发管理机关可以委托县级以上安全生产监督管理部门实施行政处罚。但撤销、吊销安全生产许可证和撤销有关资格的行政处罚除外。</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48</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对非煤矿矿山企业有未取得安全生产许可证，擅自进行生产的；接受转让、冒用、使用伪造的安全生产许可证等行为的处罚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非煤矿山安全监督管理股、应急救援股、安全生产监察执法大队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非煤矿矿山企业安全生产许可证实施办法》（2009年国家安全监管总局令第20号公布2015年国家安全监管总局令第78号修正）第四十二条：非煤矿矿山企业有下列行为之一的，责令停止生产，没收违法所得，并处10万元以上50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（一）未取得安全生产许可证，擅自进行生产的；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（二）接受转让的安全生产许可证的；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（三）冒用安全生产许可证的；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（四）使用伪造的安全生产许可证的。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十七条：本实施办法规定的行政处罚，由安全生产许可证颁发管理机关决定。安全生产许可证颁发管理机关可以委托县级以上安全生产监督管理部门实施行政处罚。但撤销、吊销安全生产许可证和撤销有关资格的行政处罚除外。</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49</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对非煤矿矿山企业采矿许可证有效期届满或被暂扣、撤销、吊销和注销等情况未向安全生产许可证颁发管理机关报告行为的处罚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非煤矿山安全监督管理股、应急救援股、安全生产监察执法大队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非煤矿矿山企业安全生产许可证实施办法》（2009年国家安全监管总局令第20号公布，2015年国家安全监管总局令第78号修正）第四十三条：非煤矿矿山企业在安全生产许可证有效期内出现采矿许可证有效期届满和采矿许可证被暂扣、撤销、吊销、注销的情况，未依照本实施办法第二十八条的规定向安全生产许可证颁发管理机关报告并交回安全生产许可证的，处1万元以上3万元以下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第二十八条：非煤矿矿山企业发现在安全生产许可证有效期内采矿许可证到期失效的，应当在采矿许可证到期前15日内向原安全生产许可证颁发管理机关报告，并交回安全生产许可证正本和副本。</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采矿许可证被暂扣、撤销、吊销和注销的，非煤矿矿山企业应当在暂扣、撤销、吊销和注销后5日内向原安全生产许可证颁发管理机关报告，并交回安全生产许可证正本和副本。</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十七条：本实施办法规定的行政处罚，由安全生产许可证颁发管理机关决定。安全生产许可证颁发管理机关可以委托县级以上安全生产监督管理部门实施行政处罚。但撤销、吊销安全生产许可证和撤销有关资格的行政处罚除外。</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50</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对非煤矿矿山企业违反许可变更、登记备案等规定行为的处罚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非煤矿山安全监督管理股、应急救援股、安全生产监察执法大队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非煤矿矿山企业安全生产许可证实施办法》（2009年国家安全监管总局令第20号公布，2015年国家安全监管总局令第78号修正）第二十一条：非煤矿矿山企业在安全生产许可证有效期内有下列情形之一的，应当自工商营业执照变更之日起30个工作日内向原安全生产许可证颁发管理机关申请变更安全生产许可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（一）变更单位名称的；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（二）变更主要负责人的；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（三）变更单位地址的；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（四）变更经济类型的；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（五）变更许可范围的。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第二十六条：地质勘探单位、采掘施工单位在登记注册的省、自治区、直辖市以外从事作业的，应当向作业所在地县级以上安全生产监督管理部门书面报告。</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十四条：非煤矿矿山企业在安全生产许可证有效期内，出现需要变更安全生产许可证的情形，未按本实施办法第二十一条的规定申请、办理变更手续的，责令限期办理变更手续，并处1万元以上3万元以下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地质勘探单位、采掘施工单位在登记注册地以外进行跨省作业，未按照本实施办法第二十六条的规定书面报告的，责令限期办理书面报告手续，并处1万元以上3万元以下的罚款。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十七条：本实施办法规定的行政处罚，由安全生产许可证颁发管理机关决定。安全生产许可证颁发管理机关可以委托县级以上安全生产监督管理部门实施行政处罚。但撤销、吊销安全生产许可证和撤销有关资格的行政处罚除外。</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51</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对非煤矿矿山企业在安全生产许可证有效期满未办理延期手续或经责令限期办理延期手续逾期仍不办理继续进行生产等行为的处罚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非煤矿山安全监督管理股、应急救援股、安全生产监察执法大队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非煤矿矿山企业安全生产许可证实施办法》（2009年国家安全监管总局令第20号公布，2015年国家安全监管总局令第78号修正）第四十二条：非煤矿矿山企业有下列行为之一的，责令停止生产，没收违法所得，并处10万元以上50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（一）未取得安全生产许可证，擅自进行生产的；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（二）接受转让的安全生产许可证的；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（三）冒用安全生产许可证的；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（四）使用伪造的安全生产许可证的。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十五条：非煤矿矿山企业在安全生产许可证有效期满未办理延期手续，继续进行生产的，责令停止生产，限期补办延期手续，没收违法所得，并处5万元以上10万元以下的罚款；逾期仍不办理延期手续，继续进行生产的，依照本实施办法第四十二条的规定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十七条：本实施办法规定的行政处罚，由安全生产许可证颁发管理机关决定。安全生产许可证颁发管理机关可以委托县级以上安全生产监督管理部门实施行政处罚。但撤销、吊销安全生产许可证和撤销有关资格的行政处罚除外。</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52</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对发包单位违反规定违章指挥或强令承包单位及其从业人员冒险作业行为的处罚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非煤矿山安全监督管理股、应急救援股、安全生产监察执法大队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非煤矿山外包工程安全管理暂行办法》（2013年国家安全生产监督管理总局令第62号公布，2015年国家安全监管总局令第78号修正）第六条：发包单位应当依法设置安全生产管理机构或者配备专职安全生产管理人员，对外包工程的安全生产实施管理和监督。</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发包单位不得擅自压缩外包工程合同约定的工期，不得违章指挥或者强令承包单位及其从业人员冒险作业。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发包单位应当依法取得非煤矿山安全生产许可证。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第三十二条：发包单位违反本办法第六条的规定，违章指挥或者强令承包单位及其从业人员冒险作业的，责令改正，处2万元以上3万元以下的罚款；造成损失的，依法承担赔偿责任。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第四十一条：本办法规定的行政处罚，由县级人民政府以上安全生产监督管理部门实施。</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有关法律、行政法规、规章对非煤矿山外包工程安全生产违法行为的行政处罚另有规定的，依照其规定。</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53</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对发包单位与承包单位、总承包单位与分项承包单位未依照规定签订安全生产管理协议行为的处罚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非煤矿山安全监督管理股、应急救援股、安全生产监察执法大队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非煤矿山外包工程安全管理暂行办法》（2013年国家安全生产监督管理总局令第62号公布，2015年国家安全监管总局令第78号修正）第三十三条：发包单位与承包单位、总承包单位与分项承包单位未依照本办法第八条规定签订安全生产管理协议的，责令限期改正，可以处5万元以下的罚款，对其直接负责的主管人员和其他直接责任人员可以处以1万元以下罚款；逾期未改正的，责令停产停业整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第四十一条：本办法规定的行政处罚，由县级人民政府以上安全生产监督管理部门实施。</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有关法律、行政法规、规章对非煤矿山外包工程安全生产违法行为的行政处罚另有规定的，依照其规定。</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54</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对有关发包单位未按照规定履行对承包单位进行监督检查、统一管理等行为的处罚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非煤矿山安全监督管理股、应急救援股、安全生产监察执法大队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非煤矿山外包工程安全管理暂行办法》（2013年国家安全生产监督管理总局令第62号公布，2015年国家安全监管总局令第78号修正）第三十四条：有关发包单位有下列行为之一的，责令限期改正，给予警告，并处1万元以上3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（一）违反本办法第十条、第十四条的规定，未对承包单位实施安全生产监督检查或者考核的；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（二）违反本办法第十一条的规定，未将承包单位及其项目部纳入本单位的安全管理体系，实行统一管理的；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（三）违反本办法第十三条的规定，未向承包单位进行外包工程技术交底，或者未按照合同约定向承包单位提供有关资料的。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十条：石油天然气总发包单位、分项发包单位以及金属非金属矿山总发包单位，应当每半年对其承包单位的施工资质、安全生产管理机构、规章制度和操作规程、施工现场安全管理和履行本办法第二十七条规定的信息报告义务等情况进行一次检查；发现承包单位存在安全生产问题的，应当督促其立即整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十一条：金属非金属矿山分项发包单位，应当将承包单位及其项目部纳入本单位的安全管理体系，实行统一管理，重点加强对地下矿山领导带班下井、地下矿山从业人员出入井统计、特种作业人员、民用爆炸物品、隐患排查与治理、职业病防护等管理，并对外包工程的作业现场实施全过程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十三条：发包单位应当向承包单位进行外包工程的技术交底，按照合同约定向承包单位提供与外包工程安全生产相关的勘察、设计、风险评价、检测检验和应急救援等资料，并保证资料的真实性、完整性和有效性。</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第十四条：发包单位应当建立健全外包工程安全生产考核机制，对承包单位每年至少进行一次安全生产考核。</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第四十一条：本办法规定的行政处罚，由县级人民政府以上安全生产监督管理部门实施。</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有关法律、行政法规、规章对非煤矿山外包工程安全生产违法行为的行政处罚另有规定的，依照其规定。</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55</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对地下矿山实行分项发包的单位违反规定在地下矿山正常生产期间将主通风、主提升、供排水、供配电、主供风系统及其设备设施的运行管理进行分项发包行为的处罚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非煤矿山安全监督管理股、应急救援股、安全生产监察执法大队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非煤矿山外包工程安全管理暂行办法》（2013年国家安全生产监督管理总局令第62号公布，2015年国家安全监管总局令第78号修正）第三十五条：对地下矿山实行分项发包的发包单位违反本办法第十二条的规定，在地下矿山正常生产期间，将主通风、主提升、供排水、供配电、主供风系统及其设备设施的运行管理进行分项发包的，责令限期改正，处2万元以上3万元以下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第十二条：金属非金属矿山总发包单位对地下矿山一个生产系统进行分项发包的，承包单位原则上不得超过3家，避免相互影响生产、作业安全。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前款规定的发包单位在地下矿山正常生产期间，不得将主通风、主提升、供排水、供配电、主供风系统及其设备设施的运行管理进行分项发包。</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第四十一条：本办法规定的行政处罚，由县级人民政府以上安全生产监督管理部门实施。</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有关法律、行政法规、规章对非煤矿山外包工程安全生产违法行为的行政处罚另有规定的，依照其规定。</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56</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对承包地下矿山工程的项目部负责人违反规定同时兼任其他工程的项目部负责人行为的处罚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非煤矿山安全监督管理股、应急救援股、安全生产监察执法大队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非煤矿山外包工程安全管理暂行办法》（2013年国家安全生产监督管理总局令第62号公布，2015年国家安全监管总局令第78号修正）第三十六条：承包地下矿山工程的项目部负责人违反本办法第二十一条的规定，同时兼任其他工程的项目部负责人的，责令限期改正，处5000元以上1万元以下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第二十一条：承包单位及其项目部应当根据承揽工程的规模和特点，依法健全安全生产责任体系，完善安全生产管理基本制度，设置安全生产管理机构，配备专职安全生产管理人员和有关工程技术人员。</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承包地下矿山工程的项目部应当配备与工程施工作业相适应的专职工程技术人员，其中至少有1名注册安全工程师或者具有5年以上井下工作经验的安全生产管理人员。项目部具备初中以上文化程度的从业人员比例应当不低于50%。</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项目部负责人应当取得安全生产管理人员安全资格证。承包地下矿山工程的项目部负责人不得同时兼任其他工程的项目部负责人。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第四十一条：本办法规定的行政处罚，由县级人民政府以上安全生产监督管理部门实施。</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有关法律、行政法规、规章对非煤矿山外包工程安全生产违法行为的行政处罚另有规定的，依照其规定。</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57</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对承包单位违反规定将发包单位投入的安全资金挪作他用或未按照规定排查治理事故隐患行为的处罚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非煤矿山安全监督管理股、应急救援股、安全生产监察执法大队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非煤矿山外包工程安全管理暂行办法》（2013年国家安全生产监督管理总局令第62号公布，2015年国家安全监管总局令第78号修正）第三十七条：承包单位违反本办法第二十二条的规定，将发包单位投入的安全资金挪作他用的，责令限期改正，给予警告，并处1万元以上3万元以下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承包单位未按照本办法第二十三条的规定排查治理事故隐患的，责令立即消除或者限期消除；承包单位拒不执行的，责令停产停业整顿，并处10万元以上50万元以下的罚款，对其直接负责的主管人员和其他直接责任人员处2万元以上5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第二十二条：承包单位应当依照法律、法规、规章的规定以及承包合同和安全生产管理协议的约定，及时将发包单位投入的安全资金落实到位，不得挪作他用。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第二十三条：承包单位应当依照有关规定制定施工方案，加强现场作业安全管理，及时发现并消除事故隐患，落实各项规章制度和安全操作规程。</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承包单位发现事故隐患后应当立即治理；不能立即治理的应当采取必要的防范措施，并及时书面报告发包单位协商解决，消除事故隐患。</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地下矿山工程承包单位及其项目部的主要负责人和领导班子其他成员应当严格依照《金属非金属地下矿山企业领导带班下井及监督检查暂行规定》执行带班下井制度。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第四十一条：本办法规定的行政处罚，由县级人民政府以上安全生产监督管理部门实施。</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有关法律、行政法规、规章对非煤矿山外包工程安全生产违法行为的行政处罚另有规定的，依照其规定。</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58</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对承包单位违反规定对项目部疏于管理未定期对项目部人员进行安全生产教育培训与考核或未对项目部进行安全生产检查等行为的处罚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非煤矿山安全监督管理股、应急救援股、安全生产监察执法大队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非煤矿山外包工程安全管理暂行办法》（2013年国家安全生产监督管理总局令第62号公布，2015年国家安全监管总局令第78号修正）第三十八条：承包单位违反本办法第二十条规定对项目部疏于管理，未定期对项目部人员进行安全生产教育培训与考核或者未对项目部进行安全生产检查的，责令限期改正，可以处5万元以下的罚款；逾期未改正的，责令停产停业整顿，并处5万元以上10万元以下的罚款，对其直接负责的主管人员和其他直接责任人员处1万元以上2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承包单位允许他人以本单位的名义承揽工程的，移送有关部门依法处理。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第二十条：承包单位应当加强对所属项目部的安全管理，每半年至少进行一次安全生产检查，对项目部人员每年至少进行一次安全生产教育培训与考核。</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禁止承包单位以转让、出租、出借资质证书等方式允许他人以本单位的名义承揽工程。</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第四十一条：本办法规定的行政处罚，由县级人民政府以上安全生产监督管理部门实施。</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有关法律、行政法规、规章对非煤矿山外包工程安全生产违法行为的行政处罚另有规定的，依照其规定。</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59</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对承包单位违反规定在登记注册的行政区域以外从事施工作业，未在作业所在地安监部门书面报告本单位有关资质及承包工程情况行为的处罚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非煤矿山安全监督管理股、应急救援股、安全生产监察执法大队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非煤矿山外包工程安全管理暂行办法》（2013年国家安全生产监督管理总局令第62号公布，2015年国家安全监管总局令第78号修正）第三十九条：承包单位违反本办法第二十七条的规定，在登记注册的省、自治区、直辖市以外从事施工作业，未向作业所在地县级人民政府安全生产监督管理部门书面报告本单位取得有关许可和施工资质，以及所承包工程情况的，责令限期改正，处1万元以上3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七条：承包单位在登记注册地以外的省、自治区、直辖市从事施工作业的，应当向作业所在地的县级人民政府安全生产监督管理部门书面报告外包工程概况和本单位资质等级、主要负责人、安全生产管理人员、特种作业人员、主要安全设施设备等情况，并接受其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第四十一条：本办法规定的行政处罚，由县级人民政府以上安全生产监督管理部门实施。</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有关法律、行政法规、规章对非煤矿山外包工程安全生产违法行为的行政处罚另有规定的，依照其规定。</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60</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对小型露天采石场未配备专业技术人员或聘用专业技术人员、注册安全工程师、委托相关技术服务机构为其提供安全生产管理服务行为的处罚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非煤矿山安全监督管理股、应急救援股、安全生产监察执法大队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小型露天采石场安全管理与监督检查规定》（2011年国家安全生产监督管理总局令第39号公布，2015年国家安全监管总局令第78号修正）第三十六条：违反本规定第六条规定的，责令限期改正，并处1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小型露天采石场应当至少配备一名专业技术人员，或者聘用专业技术人员、注册安全工程师、委托相关技术服务机构为其提供安全生产管理服务。</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第三条：县级以上地方人民政府安全生产监督管理部门对小型露天采石场的安全生产实施监督管理。所辖区域内有小型露天采石场的乡（镇）应当明确负责安全生产工作的管理人员及其职责。</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第二十九条：安全生产监督管理部门应当加强对小型露天采石场的监督检查，对检查中发现的事故隐患和安全生产违法违规行为，依法作出现场处理或者实施行政处罚。</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61</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对小型露天采石场新建、改建、扩建工程项目安全设施未按照规定履行设计审查程序行为的处罚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非煤矿山安全监督管理股、应急救援股、安全生产监察执法大队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小型露天采石场安全管理与监督检查规定》（2011年国家安全生产监督管理总局令第39号公布，2015年国家安全监管总局令第78号修正）第三十七条：违反本规定第十条规定的，责令停止建设或者停产停业整顿，限期改正；逾期未改正的，处50万元以上100万元以下的罚款，对其直接负责的主管人员和其他直接责任人员处2万元以上5万元以下的罚款；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小型露天采石场新建、改建、扩建工程项目安全设施应当按照规定履行设计审查程序。</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第三条：县级以上地方人民政府安全生产监督管理部门对小型露天采石场的安全生产实施监督管理。所辖区域内有小型露天采石场的乡（镇）应当明确负责安全生产工作的管理人员及其职责。</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第二十九条：安全生产监督管理部门应当加强对小型露天采石场的监督检查，对检查中发现的事故隐患和安全生产违法违规行为，依法作出现场处理或者实施行政处罚。</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62</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对小型露天采石场不符合安全管理要求等行为的处罚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非煤矿山安全监督管理股、应急救援股、安全生产监察执法大队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【部门规章】《小型露天采石场安全管理与监督检查规定》（2011年国家安全生产监督管理总局令第39号公布，2015年国家安全监管总局令</w:t>
            </w:r>
            <w:r>
              <w:rPr>
                <w:rFonts w:hint="eastAsia" w:ascii="方正书宋_GBK" w:hAnsi="方正书宋_GBK" w:eastAsia="方正书宋_GBK" w:cs="方正书宋_GBK"/>
                <w:snapToGrid w:val="0"/>
                <w:color w:val="000000"/>
                <w:sz w:val="20"/>
                <w:szCs w:val="20"/>
                <w:lang w:val="en-US" w:eastAsia="zh-CN"/>
              </w:rPr>
              <w:t>第</w:t>
            </w:r>
            <w:r>
              <w:rPr>
                <w:rFonts w:hint="eastAsia" w:ascii="方正书宋_GBK" w:hAnsi="方正书宋_GBK" w:eastAsia="方正书宋_GBK" w:cs="方正书宋_GBK"/>
                <w:snapToGrid w:val="0"/>
                <w:color w:val="000000"/>
                <w:sz w:val="20"/>
                <w:szCs w:val="20"/>
              </w:rPr>
              <w:t>78号修正）第三十九条：违反本规定第十二条、第十三条第一、二款、第十四条、第十五条、第十六条、第十七条、第十九条、第二十条第一款、第二十一条、第二十二条规定的，给予警告，并处1万元以上3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十二条：相邻的采石场开采范围之间最小距离应当大于300米。对可能危及对方生产安全的，双方应当签订安全生产管理协议，明确各自的安全生产管理职责和应当采取的安全措施，指定专门人员进行安全检查与协调。</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第十三条：小型露天采石场应当采用中深孔爆破，严禁采用扩壶爆破、掏底崩落、掏挖开采和不分层的“一面墙”等开采方式。</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不具备实施中深孔爆破条件的，由所在地安全生产监督管理部门聘请有关专家进行论证，经论证符合要求的，方可采用浅孔爆破开采。</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第十四条：不采用爆破方式直接使用挖掘机进行采矿作业的，台阶高度不得超过挖掘机最大挖掘高度。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第十五条：小型露天采石场应当采用台阶式开采。不能采用台阶式开采的，应当自上而下分层顺序开采。</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分层开采的分层高度、最大开采高度（第一分层的坡顶线到最后一分层的坡底线的垂直距离）和最终边坡角由设计确定，实施浅孔爆破作业时，分层数不得超过6个，最大开采高度不得超过30米；实施中深孔爆破作业时，分层高度不得超过20米，分层数不得超过3个，最大开采高度不得超过60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分层开采的凿岩平台宽度由设计确定，最小凿岩平台宽度不得小于4米。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分层开采的底部装运平台宽度由设计确定，且应当满足调车作业所需的最小平台宽度要求。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第十六条：小型露天采石场应当遵守国家有关民用爆炸物品和爆破作业的安全规定，由具有相应资格的爆破作业人员进行爆破，设置爆破警戒范围，实行定时爆破制度。不得在爆破警戒范围内避炮。</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禁止在雷雨、大雾、大风等恶劣天气条件下进行爆破作业。雷电高发地区应当选用非电起爆系统。</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第十七条：对爆破后产生的大块矿岩应当采用机械方式进行破碎，不得使用爆破方式进行二次破碎。</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第十九条：采石场上部需要剥离的，剥离工作面应当超前于开采工作面4米以上。</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条：小型露天采石场在作业前和作业中以及每次爆破后，应当对坡面进行安全检查。发现工作面有裂痕，或者在坡面上有浮石、危石和伞檐体可能塌落时，应当立即停止作业并撤离人员至安全地点，采取安全措施和消除隐患。</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第二十一条：在坡面上进行排险作业时，作业人员应当系安全带，不得站在危石、浮石上及悬空作业。严禁在同一坡面上下双层或者多层同时作业。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距工作台阶坡底线50米范围内不得从事碎石加工作业。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第二十二条：小型露天采石场应当采用机械铲装作业，严禁使用人工装运矿岩。</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同一工作面有两台铲装机械作业时，最小间距应当大于铲装机械最大回转半径的2倍。</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严禁自卸汽车运载易燃、易爆物品；严禁超载运输；装载与运输作业时，严禁在驾驶室外侧、车斗内站人。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第三条：县级以上地方人民政府安全生产监督管理部门对小型露天采石场的安全生产实施监督管理。所辖区域内有小型露天采石场的乡（镇）应当明确负责安全生产工作的管理人员及其职责。</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第二十九条：安全生产监督管理部门应当加强对小型露天采石场的监督检查，对检查中发现的事故隐患和安全生产违法违规行为，依法作出现场处理或者实施行政处罚。</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63</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对小型露天采石场的违反安全管理相关规定行为的处罚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非煤矿山安全监督管理股、应急救援股、安全生产监察执法大队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小型露天采石场安全管理与监督检查规定》（2011年国家安全生产监督管理总局令第39号公布，2015年国家安全监管总局令第78号修正）第四十条：违反本规定第二十三条、第二十四条、第二十五条、第二十八条规定的，给予警告，并处2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第二十三条：废石、废碴应当排放到废石场。废石场的设置应当符合设计要求和有关安全规定。顺山或顺沟排放废石、废碴的，应当有防止泥石流的具体措施。</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第二十四条：电气设备应当有接地、过流、漏电保护装置。变电所应当有独立的避雷系统和防火、防潮与防止小动物窜入带电部位的措施。</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第二十五条：小型露天采石场应当制定完善的防洪措施。对开采境界上方汇水影响安全的，应当设置截水沟。</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第二十八条：小型露天采石场应当在每年年末测绘采石场开采现状平面图和剖面图，并归档管理。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第三条：县级以上地方人民政府安全生产监督管理部门对小型露天采石场的安全生产实施监督管理。所辖区域内有小型露天采石场的乡（镇）应当明确负责安全生产工作的管理人员及其职责。</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第二十九条：安全生产监督管理部门应当加强对小型露天采石场的监督检查，对检查中发现的事故隐患和安全生产违法违规行为，依法作出现场处理或者实施行政处罚。</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64</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对生产经营单位或尾矿库管理单位的尾矿库的违法安全管理规定行为的处罚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非煤矿山安全监督管理股、应急救援股、安全生产监察执法大队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尾矿库安全监督管理规定》（2011年国家安全生产监督管理总局令第38号公布，2015年国家安全监管总局令第78号修正）第三十九条：生产经营单位或者尾矿库管理单位违反本规定第八条第二款、第十九条、第二十条、第二十一条、第二十二条、第二十四条、第二十六条、第二十九条第一款规定的，给予警告，并处1万元以上3万元以下的罚款；对主管人员和直接责任人员由其所在单位或者上级主管单位给予行政处分；构成犯罪的，依法追究刑事责任。生产经营单位或者尾矿库管理单位违反本规定第二十三条规定的，依照《安全生产法》实施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第八条：第二款一等、二等、三等尾矿库应当安装在线监测系统。</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十九条：尾矿库应当每三年至少进行一次安全现状评价。安全现状评价应当符合国家标准或者行业标准的要求。尾矿库安全现状评价工作应当有能够进行尾矿坝稳定性验算、尾矿库水文计算、构筑物计算的专业技术人员参加。上游式尾矿坝堆积至二分之一至三分之二最终设计坝高时，应当对坝体进行一次全面勘察，并进行稳定性专项评价。</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第二十条：尾矿库经安全现状评价或者专家论证被确定为危库、险库和病库的，生产经营单位应当分别采取下列措施：</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（一）确定为危库的，应当立即停产，进行抢险，并向尾矿库所在地县级人民政府、安全生产监督管理部门和上级主管单位报告；</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（二）确定为险库的，应当立即停产，在限定的时间内消除险情，并向尾矿库所在地县级人民政府、安全生产监督管理部门和上级主管单位报告；</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（三）确定为病库的，应当在限定的时间内按照正常库标准进行整治，消除事故隐患。</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一条：生产经营单位应当建立健全防汛责任制，实施24小时监测监控和值班值守，并针对可能发生的垮坝、漫顶、排洪设施损毁等生产安全事故和影响尾矿库运行的洪水、泥石流、山体滑坡、地震等重大险情制定并及时修订应急救援预案，配备必要的应急救援器材、设备，放置在便于应急时使用的地方。应急预案应当按照规定报相应的安全生产监督管理部门备案，并每年至少进行一次演练。</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第二十二条：生产经营单位应当编制尾矿库年度、季度作业计划，严格按照作业计划生产运行，做好记录并长期保存。</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三条：生产经营单位应当建立尾矿库事故隐患排查治理制度，按照本规定和«尾矿库安全技术规程»的规定，及时发现并消除事故隐患。事故隐患排查治理情况应当如实记录，建立隐患排查治理档案，并向从业人员通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第二十四条：尾矿库出现下列重大险情之一的，生产经营单位应当按照安全监管权限和职责立即报告当地县级安全生产监督管理部门和人民政府，并启动应急预案，进行抢险：</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（一）坝体出现严重的管涌、流土等现象的；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（二）坝体出现严重裂缝、坍塌和滑动迹象的；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（三）库内水位超过限制的最高洪水位的；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（四）在用排水井倒塌或者排水管（洞）坍塌堵塞的；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（五）其他危及尾矿库安全的重大险情。</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第二十六条：未经生产经营单位进行技术论证并同意，以及尾矿库建设项目安全设施设计原审批部门批准，任何单位和个人不得在库区从事爆破、采砂、地下采矿等危害尾矿库安全的作业。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第二十九条：第一款尾矿库运行到设计最终标高的前12个月内，生产经营单位应当进行闭库前的安全现状评价和闭库设计，闭库设计应当包括安全设施设计。</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第四十二条：本</w:t>
            </w:r>
            <w:r>
              <w:rPr>
                <w:rFonts w:hint="eastAsia" w:ascii="方正书宋_GBK" w:hAnsi="方正书宋_GBK" w:eastAsia="方正书宋_GBK" w:cs="方正书宋_GBK"/>
                <w:snapToGrid w:val="0"/>
                <w:color w:val="000000"/>
                <w:sz w:val="20"/>
                <w:szCs w:val="20"/>
                <w:lang w:eastAsia="zh-CN"/>
              </w:rPr>
              <w:t>规定</w:t>
            </w:r>
            <w:r>
              <w:rPr>
                <w:rFonts w:hint="eastAsia" w:ascii="方正书宋_GBK" w:hAnsi="方正书宋_GBK" w:eastAsia="方正书宋_GBK" w:cs="方正书宋_GBK"/>
                <w:snapToGrid w:val="0"/>
                <w:color w:val="000000"/>
                <w:sz w:val="20"/>
                <w:szCs w:val="20"/>
              </w:rPr>
              <w:t>的行政处罚由安全生产监督管理部门决定。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法律、行政法规对行政处罚决定机关和处罚种类、幅度另有规定的，依照其规定。</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65</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对生产经营单位或尾矿库管理单位未经批准，擅自变更《尾矿库安全监督管理规定》第十八条规定的相关事项行为的处罚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非煤矿山安全监督管理股、应急救援股、安全生产监察执法大队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尾矿库安全监督管理规定》（2011年国家安全生产监督管理总局令第38号公布，2015年国家安全监管总局令第78号修正）第四十条：生产经营单位或者尾矿库管理单位违反本规定第十八条规定的，给予警告，并处3万元的罚款；情节严重的，依法责令停产整顿或者提请县级以上地方人民政府按照规定权限予以关闭。</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第十八条：对生产运行的尾矿库，未经技术论证和安全生产监督管理部门的批准，任何单位和个人不得对下列事项进行变更：</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（一）筑坝方式；</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（二）排放方式；</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（三）尾矿物化特性；</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（四）坝型、坝外坡坡比、最终堆积标高和最终坝轴线的位置；</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（五）坝体防渗、排渗及反滤层的设置；</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（六）排洪系统的型式、布置及尺寸；</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（七）设计以外的尾矿、废料或者废水进库等。</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第四十二条：本</w:t>
            </w:r>
            <w:r>
              <w:rPr>
                <w:rFonts w:hint="eastAsia" w:ascii="方正书宋_GBK" w:hAnsi="方正书宋_GBK" w:eastAsia="方正书宋_GBK" w:cs="方正书宋_GBK"/>
                <w:snapToGrid w:val="0"/>
                <w:color w:val="000000"/>
                <w:sz w:val="20"/>
                <w:szCs w:val="20"/>
                <w:lang w:eastAsia="zh-CN"/>
              </w:rPr>
              <w:t>规定</w:t>
            </w:r>
            <w:r>
              <w:rPr>
                <w:rFonts w:hint="eastAsia" w:ascii="方正书宋_GBK" w:hAnsi="方正书宋_GBK" w:eastAsia="方正书宋_GBK" w:cs="方正书宋_GBK"/>
                <w:snapToGrid w:val="0"/>
                <w:color w:val="000000"/>
                <w:sz w:val="20"/>
                <w:szCs w:val="20"/>
              </w:rPr>
              <w:t>的行政处罚由安全生产监督管理部门决定。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法律、行政法规对行政处罚决定机关和处罚种类、幅度另有规定的，依照其规定。</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66</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对生产经营单位或尾矿库管理单位未按规定在一年内完成闭库等行为的处罚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非煤矿山安全监督管理股、应急救援股、安全生产监察执法大队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尾矿库安全监督管理规定》（2011年国家安全生产监督管理总局令第38号公布，2015年国家安全监管总局令第78号修正）第四十一条：生产经营单位违反本规定第二十八条第一款规定不主动实施闭库的，给予警告，并处3万元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八条第一款：尾矿库运行到设计最终标高或者不再进行排尾作业的，应当在一年内完成闭库。特殊情况不能按期完成闭库的，应当报经相应的安全生产监督管理部门同意后方可延期，但延长期限不得超过6个月。</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第四十二条：本</w:t>
            </w:r>
            <w:r>
              <w:rPr>
                <w:rFonts w:hint="eastAsia" w:ascii="方正书宋_GBK" w:hAnsi="方正书宋_GBK" w:eastAsia="方正书宋_GBK" w:cs="方正书宋_GBK"/>
                <w:snapToGrid w:val="0"/>
                <w:color w:val="000000"/>
                <w:sz w:val="20"/>
                <w:szCs w:val="20"/>
                <w:lang w:eastAsia="zh-CN"/>
              </w:rPr>
              <w:t>规定</w:t>
            </w:r>
            <w:r>
              <w:rPr>
                <w:rFonts w:hint="eastAsia" w:ascii="方正书宋_GBK" w:hAnsi="方正书宋_GBK" w:eastAsia="方正书宋_GBK" w:cs="方正书宋_GBK"/>
                <w:snapToGrid w:val="0"/>
                <w:color w:val="000000"/>
                <w:sz w:val="20"/>
                <w:szCs w:val="20"/>
              </w:rPr>
              <w:t>的行政处罚由安全生产监督管理部门决定。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法律、行政法规对行政处罚决定机关和处罚种类、幅度另有规定的，依照其规定。</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67</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对地质勘探单位未按规定设立安全生产管理机构或配备专职安全生产管理人员的；特种作业人员未持证上岗作业的；从事坑探工程作业的人员未按照规定进行安全生产教育和培训等行为的处罚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非煤矿山安全监督管理股、应急救援股、安全生产监察执法大队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金属与非金属矿产资源地质勘探安全生产监督管理暂行规定》（2010年国家安全生产监督管理总局令第35号公布，2015年国家安全生产监督管理总局令第78号修订）第二十五条：地质勘探单位有下列情形之一的，责令限期改正，可以处5万元以下的罚款；逾期未改正的，责令停产停业整顿，并处5万元以上10万元以下的罚款，对其直接负责的主管人员和其他直接责任人员处1万元以上2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（一）未按照本规定设立安全生产管理机构或者配备专职安全生产管理人员的；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（二）特种作业人员未持证上岗作业的；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（三）从事坑探工程作业的人员未按照规定进行安全生产教育和培训的。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第二十九条：本</w:t>
            </w:r>
            <w:r>
              <w:rPr>
                <w:rFonts w:hint="eastAsia" w:ascii="方正书宋_GBK" w:hAnsi="方正书宋_GBK" w:eastAsia="方正书宋_GBK" w:cs="方正书宋_GBK"/>
                <w:snapToGrid w:val="0"/>
                <w:color w:val="000000"/>
                <w:sz w:val="20"/>
                <w:szCs w:val="20"/>
                <w:lang w:eastAsia="zh-CN"/>
              </w:rPr>
              <w:t>规定</w:t>
            </w:r>
            <w:r>
              <w:rPr>
                <w:rFonts w:hint="eastAsia" w:ascii="方正书宋_GBK" w:hAnsi="方正书宋_GBK" w:eastAsia="方正书宋_GBK" w:cs="方正书宋_GBK"/>
                <w:snapToGrid w:val="0"/>
                <w:color w:val="000000"/>
                <w:sz w:val="20"/>
                <w:szCs w:val="20"/>
              </w:rPr>
              <w:t>的行政处罚由县级以上安全生产监督管理部门实施。</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68</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对地质勘探单位未按规定建立有关安全生产制度和规程的；未按照规定提取和使用安全生产费用的；坑探工程安全专篇未经安全生产监督管理部门审查同意擅自施工等行为的处罚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非煤矿山安全监督管理股、应急救援股、安全生产监察执法大队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金属与非金属矿产资源地质勘探安全生产监督管理暂行规定》（2010年国家安全生产监督管理总局令第35号公布，2015年国家安全生产监督管理总局令第78号修订）第二十六条：地质勘探单位有下列情形之一的，给予警告，并处3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（一）未按照本规定建立有关安全生产制度和规程的；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（二）未按照规定提取和使用安全生产费用的；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（三）坑探工程安全专篇未经安全生产监督管理部门审查同意擅自施工的。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第二十九条：本</w:t>
            </w:r>
            <w:r>
              <w:rPr>
                <w:rFonts w:hint="eastAsia" w:ascii="方正书宋_GBK" w:hAnsi="方正书宋_GBK" w:eastAsia="方正书宋_GBK" w:cs="方正书宋_GBK"/>
                <w:snapToGrid w:val="0"/>
                <w:color w:val="000000"/>
                <w:sz w:val="20"/>
                <w:szCs w:val="20"/>
                <w:lang w:eastAsia="zh-CN"/>
              </w:rPr>
              <w:t>规定</w:t>
            </w:r>
            <w:r>
              <w:rPr>
                <w:rFonts w:hint="eastAsia" w:ascii="方正书宋_GBK" w:hAnsi="方正书宋_GBK" w:eastAsia="方正书宋_GBK" w:cs="方正书宋_GBK"/>
                <w:snapToGrid w:val="0"/>
                <w:color w:val="000000"/>
                <w:sz w:val="20"/>
                <w:szCs w:val="20"/>
              </w:rPr>
              <w:t>的行政处罚由县级以上安全生产监督管理部门实施。</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69</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对地质勘探单位未按照规定向工作区域所在地县级安全生产监督管理部门备案行为的处罚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非煤矿山安全监督管理股、应急救援股、安全生产监察执法大队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金属与非金属矿产资源地质勘探安全生产监督管理暂行规定》（2010年国家安全生产监督管理总局令第35号公布，2015年国家安全生产监督管理总局令第78号修订）第二十七条：地质勘探单位未按照规定向工作区域所在地县级安全生产监督管理部门备案的，给予警告，并处2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第二十九条：本</w:t>
            </w:r>
            <w:r>
              <w:rPr>
                <w:rFonts w:hint="eastAsia" w:ascii="方正书宋_GBK" w:hAnsi="方正书宋_GBK" w:eastAsia="方正书宋_GBK" w:cs="方正书宋_GBK"/>
                <w:snapToGrid w:val="0"/>
                <w:color w:val="000000"/>
                <w:sz w:val="20"/>
                <w:szCs w:val="20"/>
                <w:lang w:eastAsia="zh-CN"/>
              </w:rPr>
              <w:t>规定</w:t>
            </w:r>
            <w:r>
              <w:rPr>
                <w:rFonts w:hint="eastAsia" w:ascii="方正书宋_GBK" w:hAnsi="方正书宋_GBK" w:eastAsia="方正书宋_GBK" w:cs="方正书宋_GBK"/>
                <w:snapToGrid w:val="0"/>
                <w:color w:val="000000"/>
                <w:sz w:val="20"/>
                <w:szCs w:val="20"/>
              </w:rPr>
              <w:t>的行政处罚由县级以上安全生产监督管理部门实施。</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70</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对地质勘探单位将其承担的地质勘探工程项目转包给不具备安全生产条件或相应资质的地质勘探单位行为的处罚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非煤矿山安全监督管理股、应急救援股、安全生产监察执法大队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金属与非金属矿产资源地质勘探安全生产监督管理暂行规定》（2010年国家安全生产监督管理总局令第35号公布，2015年国家安全生产监督管理总局令第78号修订）第二十八条：地质勘探单位将其承担的地质勘探工程项目转包给不具备安全生产条件或者相应资质的地质勘探单位的，责令限期改正，没收违法所得；违法所得5万元以上的，并处违法所得1倍以上5倍以下的罚款；没有违法所得或者违法所得不足5万元的，单处或者并处1万元以上5万元以下的罚款；导致发生生产安全事故给他人造成损害的，与承包方承担连带赔偿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第二十九条：本</w:t>
            </w:r>
            <w:r>
              <w:rPr>
                <w:rFonts w:hint="eastAsia" w:ascii="方正书宋_GBK" w:hAnsi="方正书宋_GBK" w:eastAsia="方正书宋_GBK" w:cs="方正书宋_GBK"/>
                <w:snapToGrid w:val="0"/>
                <w:color w:val="000000"/>
                <w:sz w:val="20"/>
                <w:szCs w:val="20"/>
                <w:lang w:eastAsia="zh-CN"/>
              </w:rPr>
              <w:t>规定</w:t>
            </w:r>
            <w:r>
              <w:rPr>
                <w:rFonts w:hint="eastAsia" w:ascii="方正书宋_GBK" w:hAnsi="方正书宋_GBK" w:eastAsia="方正书宋_GBK" w:cs="方正书宋_GBK"/>
                <w:snapToGrid w:val="0"/>
                <w:color w:val="000000"/>
                <w:sz w:val="20"/>
                <w:szCs w:val="20"/>
              </w:rPr>
              <w:t>的行政处罚由县级以上安全生产监督管理部门实施。</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71</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对矿山企业未按照规定建立健全领导带班下井制度或未制定领导带班下井月度计划行为的处罚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非煤矿山安全监督管理股、应急救援股、安全生产监察执法大队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金属非金属地下矿山企业领导带班下井及监督检查暂行规定》（2010年国家安全生产监督管理总局令第34号公布，2015年国家安全监管总局令第78号修正）第五条第一款：安全生产监督管理部门对矿山企业落实领导带班下井制度情况进行监督检查，并依法作出现场处理或者实施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十八条：矿山企业未按照规定建立健全领导带班下井制度或者未制定领导带班下井月度计划的，给予警告，并处3万元的罚款；对其主要负责人给予警告，并处1万元的罚款；情节严重的，依法暂扣其安全生产许可证，责令停产整顿。</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72</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对矿山企业未制定、落实领导带班下井规定等行为的处罚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非煤矿山安全监督管理股、应急救援股、安全生产监察执法大队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金属非金属地下矿山企业领导带班下井及监督检查暂行规定》（2010年国家安全生产监督管理总局令第34号公布，2015年国家安全监管总局令第78号修正）第五条第一款：安全生产监督管理部门对矿山企业落实领导带班下井制度情况进行监督检查，并依法作出现场处理或者实施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第十九条：矿山企业存在下列行为之一的，责令限期整改，并处3万元的罚款；对其主要负责人给予警告，并处1万元的罚款：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（一）未制定领导带班下井制度的；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（二）未按照规定公告领导带班下井月度计划的；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（三）未按照规定公示领导带班下井月度计划完成情况的。</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73</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对矿山企业领导未按照规定填写带班下井交接班记录、带班下井登记档案或弄虚作假等行为的处罚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非煤矿山安全监督管理股、应急救援股、安全生产监察执法大队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金属非金属地下矿山企业领导带班下井及监督检查暂行规定》（2010年国家安全生产监督管理总局令第34号公布，2015年国家安全监管总局令第78号修正）第五条第一款：安全生产监督管理部门对矿山企业落实领导带班下井制度情况进行监督检查，并依法作出现场处理或者实施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第二十条：矿山企业领导未按照规定填写带班下井交接班记录、带班下井登记档案，或者弄虚作假的，给予警告，并处1万元的罚款。</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74</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对矿山企业领导未按照规定带班下井行为的处罚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非煤矿山安全监督管理股、应急救援股、安全生产监察执法大队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金属非金属地下矿山企业领导带班下井及监督检查暂行规定》（2010年国家安全生产监督管理总局令第34号公布，2015年国家安全监管总局令第78号修正）第五条第一条：安全生产监督管理部门对矿山企业落实领导带班下井制度情况进行监督检查，并依法作出现场处理或者实施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第二十一条：矿山企业领导未按照规定带班下井的，对矿山企业给予警告，处3万元的罚款；情节严重的，依法责令停产整顿；对违反规定的矿山企业领导按照擅离职守处理，并处1万元的罚款。</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75</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对发生生产安全事故而没有领导带班下井的矿山企业行为的处罚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非煤矿山安全监督管理股、应急救援股、安全生产监察执法大队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金属非金属地下矿山企业领导带班下井及监督检查暂行规定》（2010年国家安全生产监督管理总局令第34号公布，2015年国家安全监管总局令第78号修正）第五条第一款：安全生产监督管理部门对矿山企业落实领导带班下井制度情况进行监督检查，并依法作出现场处理或者实施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第二十二条：对发生生产安全事故而没有领导带班下井的矿山企业，依法责令停产整顿，暂扣或者吊销安全生产许可证，并依照下列规定处以罚款；情节严重的，提请有关人民政府依法予以关闭：</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（一）发生一般事故，处50万元的罚款；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（二）发生较大事故，处100万元的罚款；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（三）发生重大事故，处500万元的罚款；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（四）发生特别重大事故，处2000万元的罚款。</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76</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对发生生产安全事故而没有领导带班下井的矿山企业的主要负责人行为的处罚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非煤矿山安全监督管理股、应急救援股、安全生产监察执法大队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金属非金属地下矿山企业领导带班下井及监督检查暂行规定》（2010年国家安全生产监督管理总局令第34号公布，2015年国家安全监管总局令第78号修正）第五条第一款：安全生产监督管理部门对矿山企业落实领导带班下井制度情况进行监督检查，并依法作出现场处理或者实施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第二十三条：对发生生产安全事故而没有领导带班下井的矿山企业，对其主要负责人依法暂扣或者吊销其安全资格证，并依照下列规定处以罚款：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（一）发生一般事故，处上一年年收入30%的罚款；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（二）发生较大事故，处上一年年收入40%的罚款；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（三）发生重大事故，处上一年年收入60%的罚款；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（四）发生特别重大事故，处上一年年收入80%的罚款。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对重大、特别重大生产安全事故负有主要责任的矿山企业，其主要负责人终身不得担任任何矿山企业的矿长（董事长、总经理）。</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77</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对单位或个人生产、经营、使用国家禁止生产、经营、使用的危险化学品的行为的处罚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非煤矿山安全监督管理股、应急救援股、安全生产监察执法大队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法规】《危险化学品安全管理条例》（2002年国务院令第344号公布，2013年国务院令第645号修订）第六条：对危险化学品的生产、储存、使用、经营、运输实施安全监督管理的有关部门（以下统称负有危险化学品安全监督管理职责的部门），依照下列规定履行职责：（一）安全生产监督管理部门负责危险化学品安全监督管理综合工作，组织确定、公布、调整危险化学品目录，对新建、改建、扩建生产、储存危险化学品（包括使用长输管道输送危险化学品，下同）的建设项目进行安全条件审查，核发危险化学品安全生产许可证、危险化学品安全使用许可证和危险化学品经营许可证，并负责危险化学品登记工作。（二）公安机关负责危险化学品的公共安全管理，核发剧毒化学品购买许可证、剧毒化学品道路运输通行证，并负责危险化学品运输车辆的道路交通安全管理。（三）质量监督检验检疫部门负责核发危险化学品及其包装物、容器（不包括储存危险化学品的固定式大型储罐，下同）生产企业的工业产品生产许可证，并依法对其产品质量实施监督，负责对进出口危险化学品及其包装实施检验。（四）环境保护主管部门负责废弃危险化学品处置的监督管理，组织危险化学品的环境危害性鉴定和环境风险程度评估，确定实施重点环境管理的危险化学品，负责危险化学品环境管理登记和新化学物质环境管理登记；依照职责分工调查相关危险化学品环境污染事故和生态破坏事件，负责危险化学品事故现场的应急环境监测。　（五）交通运输主管部门负责危险化学品道路运输、水路运输的许可以及运输工具的安全管理，对危险化学品水路运输安全实施监督，负责危险化学品道路运输企业、水路运输企业驾驶人员、船员、装卸管理人员、押运人员、申报人员、集装箱装箱现场检查员的资格认定。铁路监管部门负责危险化学品铁路运输及其运输工具的安全管理。民用航空主管部门负责危险化学品航空运输以及航空运输企业及其运输工具的安全管理。（六）卫生主管部门负责危险化学品毒性鉴定的管理，负责组织、协调危险化学品事故受伤人员的医疗卫生救援工作。（七）工商行政管理部门依据有关部门的许可证件，核发危险化学品生产、储存、经营、运输企业营业执照，查处危险化学品经营企业违法采购危险化学品的行为。（八）邮政管理部门负责依法查处寄递危险化学品的行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七十五条：生产、经营、使用国家禁止生产、经营、使用的危险化学品的，由安全生产监督管理部门责令停止生产、经营、使用活动，处20万元以上50万元以下的罚款，有违法所得的，没收违法所得；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有前款规定行为的，安全生产监督管理部门还应当责令其对所生产、经营、使用的危险化学品进行无害化处理。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违反国家关于危险化学品使用的限制性规定使用危险化学品的，依照本条第一款的规定处理。</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78</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对生产经营单位未依法取得危险化学品安全生产许可证、使用许可证、经营许可证从事危险化学品生产经营行为的处罚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法规】《危险化学品安全管理条例》（2002年国务院令第344号公布，2013年国务院令第645号修订）第六条：对危险化学品的生产、储存、使用、经营、运输实施安全监督管理的有关部门（以下统称负有危险化学品安全监督管理职责的部门），依照下列规定履行职责：（一）安全生产监督管理部门负责危险化学品安全监督管理综合工作，组织确定、公布、调整危险化学品目录，对新建、改建、扩建生产、储存危险化学品（包括使用长输管道输送危险化学品，下同）的建设项目进行安全条件审查，核发危险化学品安全生产许可证、危险化学品安全使用许可证和危险化学品经营许可证，并负责危险化学品登记工作。（二）公安机关负责危险化学品的公共安全管理，核发剧毒化学品购买许可证、剧毒化学品道路运输通行证，并负责危险化学品运输车辆的道路交通安全管理。（三）质量监督检验检疫部门负责核发危险化学品及其包装物、容器（不包括储存危险化学品的固定式大型储罐，下同）生产企业的工业产品生产许可证，并依法对其产品质量实施监督，负责对进出口危险化学品及其包装实施检验。（四）环境保护主管部门负责废弃危险化学品处置的监督管理，组织危险化学品的环境危害性鉴定和环境风险程度评估，确定实施重点环境管理的危险化学品，负责危险化学品环境管理登记和新化学物质环境管理登记；依照职责分工调查相关危险化学品环境污染事故和生态破坏事件，负责危险化学品事故现场的应急环境监测。　（五）交通运输主管部门负责危险化学品道路运输、水路运输的许可以及运输工具的安全管理，对危险化学品水路运输安全实施监督，负责危险化学品道路运输企业、水路运输企业驾驶人员、船员、装卸管理人员、押运人员、申报人员、集装箱装箱现场检查员的资格认定。铁路监管部门负责危险化学品铁路运输及其运输工具的安全管理。民用航空主管部门负责危险化学品航空运输以及航空运输企业及其运输工具的安全管理。（六）卫生主管部门负责危险化学品毒性鉴定的管理，负责组织、协调危险化学品事故受伤人员的医疗卫生救援工作。（七）工商行政管理部门依据有关部门的许可证件，核发危险化学品生产、储存、经营、运输企业营业执照，查处危险化学品经营企业违法采购危险化学品的行为。（八）邮政管理部门负责依法查处寄递危险化学品的行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七十七条：未依法取得危险化学品安全生产许可证从事危险化学品生产，或者未依法取得工业产品生产许可证从事危险化学品及其包装物、容器生产的，分别依照《安全生产许可证条例》、《中华人民共和国工业产品生产许可证管理条例》的规定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违反本条例规定，化工企业未取得危险化学品安全使用许可证，使用危险化学品从事生产的，由安全生产监督管理部门责令限期改正，处10万元以上20万元以下的罚款；逾期不改正的，责令停产整顿。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违反本条例规定，未取得危险化学品经营许可证从事危险化学品经营的，由安全生产监督管理部门责令停止经营活动，没收违法经营的危险化学品以及违法所得，并处10万元以上20万元以下的罚款；构成犯罪的，依法追究刑事责任。</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79</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对生产、储存、使用危险化学品的单位未按规定履行危险化学品定期检查、标志标签说明、包装保管、登记变更等责任行为的处罚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法规】《危险化学品安全管理条例》（2002年国务院令第344号公布，2013年国务院令第645号修订）第六条：对危险化学品的生产、储存、使用、经营、运输实施安全监督管理的有关部门（以下统称负有危险化学品安全监督管理职责的部门），依照下列规定履行职责：（一）安全生产监督管理部门负责危险化学品安全监督管理综合工作，组织确定、公布、调整危险化学品目录，对新建、改建、扩建生产、储存危险化学品（包括使用长输管道输送危险化学品，下同）的建设项目进行安全条件审查，核发危险化学品安全生产许可证、危险化学品安全使用许可证和危险化学品经营许可证，并负责危险化学品登记工作。（二）公安机关负责危险化学品的公共安全管理，核发剧毒化学品购买许可证、剧毒化学品道路运输通行证，并负责危险化学品运输车辆的道路交通安全管理。（三）质量监督检验检疫部门负责核发危险化学品及其包装物、容器（不包括储存危险化学品的固定式大型储罐，下同）生产企业的工业产品生产许可证，并依法对其产品质量实施监督，负责对进出口危险化学品及其包装实施检验。（四）环境保护主管部门负责废弃危险化学品处置的监督管理，组织危险化学品的环境危害性鉴定和环境风险程度评估，确定实施重点环境管理的危险化学品，负责危险化学品环境管理登记和新化学物质环境管理登记；依照职责分工调查相关危险化学品环境污染事故和生态破坏事件，负责危险化学品事故现场的应急环境监测。（五）交通运输主管部门负责危险化学品道路运输、水路运输的许可以及运输工具的安全管理，对危险化学品水路运输安全实施监督，负责危险化学品道路运输企业、水路运输企业驾驶人员、船员、装卸管理人员、押运人员、申报人员、集装箱装箱现场检查员的资格认定。铁路监管部门负责危险化学品铁路运输及其运输工具的安全管理。民用航空主管部门负责危险化学品航空运输以及航空运输企业及其运输工具的安全管理。（六）卫生主管部门负责危险化学品毒性鉴定的管理，负责组织、协调危险化学品事故受伤人员的医疗卫生救援工作。（七）工商行政管理部门依据有关部门的许可证件，核发危险化学品生产、储存、经营、运输企业营业执照，查处危险化学品经营企业违法采购危险化学品的行为。（八）邮政管理部门负责依法查处寄递危险化学品的行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第七十八条：有下列情形之一的，由安全生产监督管理部门责令改正，可以处5万元以下的罚款；拒不改正的，处5万元以上10万元以下的罚款；情节严重的，责令停产停业整顿：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（一）生产、储存危险化学品的单位未对其铺设的危险化学品管道设置明显的标志，或者未对危险化学品管道定期检查、检测的；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进行可能危及危险化学品管道安全的施工作业，施工单位未按照规定书面通知管道所属单位，或者未与管道所属单位共同制定应急预案、采取相应的安全防护措施，或者管道所属单位未指派专门人员到现场进行管道安全保护指导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（三）危险化学品生产企业未提供化学品安全技术说明书，或者未在包装（包括外包装件）上粘贴、拴挂化学品安全标签的；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危险化学品生产企业提供的化学品安全技术说明书与其生产的危险化学品不相符，或者在包装（包括外包装件）粘贴、拴挂的化学品安全标签与包装内危险化学品不相符，或者化学品安全技术说明书、化学品安全标签所载明的内容不符合国家标准要求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（五）危险化学品生产企业发现其生产的危险化学品有新的危险特性不立即公告，或者不及时修订其化学品安全技术说明书和化学品安全标签的；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（六）危险化学品经营企业经营没有化学品安全技术说明书和化学品安全标签的危险化学品的；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（七）危险化学品包装物、容器的材质以及包装的型式、规格、方法和单件质量（重量）与所包装的危险化学品的性质和用途不相适应的；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（八）生产、储存危险化学品的单位未在作业场所和安全设施、设备上设置明显的安全警示标志，或者未在作业场所设置通信、报警装置的；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（九）危险化学品专用仓库未设专人负责管理，或者对储存的剧毒化学品以及储存数量构成重大危险源的其他危险化学品未实行双人收发、双人保管制度的；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（十）储存危险化学品的单位未建立危险化学品出入库核查、登记制度的；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（十一）危险化学品专用仓库未设置明显标志的；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（十二）危险化学品生产企业、进口企业不办理危险化学品登记，或者发现其生产、进口的危险化学品有新的危险特性不办理危险化学品登记内容变更手续的。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从事危险化学品仓储经营的港口经营人有前款规定情形的，由港口行政管理部门依照前款规定予以处罚。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80</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对生产、储存、使用危险化学品的单位未按照规定履行危险化学品的包装物容物检查、相关设施设备维护保养、安全评价、储存保管等责任行为的处罚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法规】《危险化学品安全管理条例》（2002年国务院令第344号公布，2013年国务院令第645号修订）第六条：对危险化学品的生产、储存、使用、经营、运输实施安全监督管理的有关部门（以下统称负有危险化学品安全监督管理职责的部门），依照下列规定履行职责：（一）安全生产监督管理部门负责危险化学品安全监督管理综合工作，组织确定、公布、调整危险化学品目录，对新建、改建、扩建生产、储存危险化学品（包括使用长输管道输送危险化学品，下同）的建设项目进行安全条件审查，核发危险化学品安全生产许可证、危险化学品安全使用许可证和危险化学品经营许可证，并负责危险化学品登记工作。（二）公安机关负责危险化学品的公共安全管理，核发剧毒化学品购买许可证、剧毒化学品道路运输通行证，并负责危险化学品运输车辆的道路交通安全管理。（三）质量监督检验检疫部门负责核发危险化学品及其包装物、容器（不包括储存危险化学品的固定式大型储罐，下同）生产企业的工业产品生产许可证，并依法对其产品质量实施监督，负责对进出口危险化学品及其包装实施检验。（四）环境保护主管部门负责废弃危险化学品处置的监督管理，组织危险化学品的环境危害性鉴定和环境风险程度评估，确定实施重点环境管理的危险化学品，负责危险化学品环境管理登记和新化学物质环境管理登记；依照职责分工调查相关危险化学品环境污染事故和生态破坏事件，负责危险化学品事故现场的应急环境监测。　（五）交通运输主管部门负责危险化学品道路运输、水路运输的许可以及运输工具的安全管理，对危险化学品水路运输安全实施监督，负责危险化学品道路运输企业、水路运输企业驾驶人员、船员、装卸管理人员、押运人员、申报人员、集装箱装箱现场检查员的资格认定。铁路监管部门负责危险化学品铁路运输及其运输工具的安全管理。民用航空主管部门负责危险化学品航空运输以及航空运输企业及其运输工具的安全管理。（六）卫生主管部门负责危险化学品毒性鉴定的管理，负责组织、协调危险化学品事故受伤人员的医疗卫生救援工作。（七）工商行政管理部门依据有关部门的许可证件，核发危险化学品生产、储存、经营、运输企业营业执照，查处危险化学品经营企业违法采购危险化学品的行为。（八）邮政管理部门负责依法查处寄递危险化学品的行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八十条：生产、储存、使用危险化学品的单位有下列情形之一的，由安全生产监督管理部门责令改正，处5万元以上10万元以下的罚款；拒不改正的，责令停产停业整顿直至由原发证机关吊销其相关许可证件，并由工商行政管理部门责令其办理经营范围变更登记或者吊销其营业执照；有关责任人员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（一）对重复使用的危险化学品包装物、容器，在重复使用前不进行检查的；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（二）未根据其生产、储存的危险化学品的种类和危险特性，在作业场所设置相关安全设施、设备，或者未按照国家标准、行业标准或者国家有关规定对安全设施、设备进行经常性维护、保养的；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（三）未依照本条例规定对其安全生产条件定期进行安全评价的；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（四）未将危险化学品储存在专用仓库内，或者未将剧毒化学品以及储存数量构成重大危险源的其他危险化学品在专用仓库内单独存放的；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（五）危险化学品的储存方式、方法或者储存数量不符合国家标准或者国家有关规定的；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（六）危险化学品专用仓库不符合国家标准、行业标准的要求的；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（七）未对危险化学品专用仓库的安全设施、设备定期进行检测、检验的。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从事危险化学品仓储经营的港口经营人有前款规定情形的，由港口行政管理部门依照前款规定予以处罚。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81</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对生产、储存、使用危险化学品的单位未妥善处置其危险化学品或未依照规定报有关部门备案行为的处罚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法规】《危险化学品安全管理条例》（2002年国务院令第344号公布，2013年国务院令第645号修订）第六条：对危险化学品的生产、储存、使用、经营、运输实施安全监督管理的有关部门（以下统称负有危险化学品安全监督管理职责的部门），依照下列规定履行职责：（一）安全生产监督管理部门负责危险化学品安全监督管理综合工作，组织确定、公布、调整危险化学品目录，对新建、改建、扩建生产、储存危险化学品（包括使用长输管道输送危险化学品，下同）的建设项目进行安全条件审查，核发危险化学品安全生产许可证、危险化学品安全使用许可证和危险化学品经营许可证，并负责危险化学品登记工作。（二）公安机关负责危险化学品的公共安全管理，核发剧毒化学品购买许可证、剧毒化学品道路运输通行证，并负责危险化学品运输车辆的道路交通安全管理。（三）质量监督检验检疫部门负责核发危险化学品及其包装物、容器（不包括储存危险化学品的固定式大型储罐，下同）生产企业的工业产品生产许可证，并依法对其产品质量实施监督，负责对进出口危险化学品及其包装实施检验。（四）环境保护主管部门负责废弃危险化学品处置的监督管理，组织危险化学品的环境危害性鉴定和环境风险程度评估，确定实施重点环境管理的危险化学品，负责危险化学品环境管理登记和新化学物质环境管理登记；依照职责分工调查相关危险化学品环境污染事故和生态破坏事件，负责危险化学品事故现场的应急环境监测。（五）交通运输主管部门负责危险化学品道路运输、水路运输的许可以及运输工具的安全管理，对危险化学品水路运输安全实施监督，负责危险化学品道路运输企业、水路运输企业驾驶人员、船员、装卸管理人员、押运人员、申报人员、集装箱装箱现场检查员的资格认定。铁路监管部门负责危险化学品铁路运输及其运输工具的安全管理。民用航空主管部门负责危险化学品航空运输以及航空运输企业及其运输工具的安全管理。（六）卫生主管部门负责危险化学品毒性鉴定的管理，负责组织、协调危险化学品事故受伤人员的医疗卫生救援工作。（七）工商行政管理部门依据有关部门的许可证件，核发危险化学品生产、储存、经营、运输企业营业执照，查处危险化学品经营企业违法采购危险化学品的行为。（八）邮政管理部门负责依法查处寄递危险化学品的行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八十二条：生产、储存、使用危险化学品的单位转产、停产、停业或者解散，未采取有效措施及时、妥善处置其危险化学品生产装置、储存设施以及库存的危险化学品，或者丢弃危险化学品的，由安全生产监督管理部门责令改正，处5万元以上10万元以下的罚款；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生产、储存、使用危险化学品的单位转产、停产、停业或者解散，未依照本条例规定将其危险化学品生产装置、储存设施以及库存危险化学品的处置方案报有关部门备案的，分别由有关部门责令改正，可以处1万元以下的罚款；拒不改正的，处1万元以上5万元以下的罚款。</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82</w:t>
            </w:r>
          </w:p>
        </w:tc>
        <w:tc>
          <w:tcPr>
            <w:tcW w:w="2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17"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对危险化学品生产企业、经营企业未按照规定销售、购买剧毒化学品、易制爆危险化学品行为的处罚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法规】《危险化学品安全管理条例》（2002年国务院令第344号公布，2013年国务院令第645号修订）第六条：对危险化学品的生产、储存、使用、经营、运输实施安全监督管理的有关部门（以下统称负有危险化学品安全监督管理职责的部门），依照下列规定履行职责：（一）安全生产监督管理部门负责危险化学品安全监督管理综合工作，组织确定、公布、调整危险化学品目录，对新建、改建、扩建生产、储存危险化学品（包括使用长输管道输送危险化学品，下同）的建设项目进行安全条件审查，核发危险化学品安全生产许可证、危险化学品安全使用许可证和危险化学品经营许可证，并负责危险化学品登记工作。（二）公安机关负责危险化学品的公共安全管理，核发剧毒化学品购买许可证、剧毒化学品道路运输通行证，并负责危险化学品运输车辆的道路交通安全管理。（三）质量监督检验检疫部门负责核发危险化学品及其包装物、容器（不包括储存危险化学品的固定式大型储罐，下同）生产企业的工业产品生产许可证，并依法对其产品质量实施监督，负责对进出口危险化学品及其包装实施检验。（四）环境保护主管部门负责废弃危险化学品处置的监督管理，组织危险化学品的环境危害性鉴定和环境风险程度评估，确定实施重点环境管理的危险化学品，负责危险化学品环境管理登记和新化学物质环境管理登记；依照职责分工调查相关危险化学品环境污染事故和生态破坏事件，负责危险化学品事故现场的应急环境监测。（五）交通运输主管部门负责危险化学品道路运输、水路运输的许可以及运输工具的安全管理，对危险化学品水路运输安全实施监督，负责危险化学品道路运输企业、水路运输企业驾驶人员、船员、装卸管理人员、押运人员、申报人员、集装箱装箱现场检查员的资格认定。铁路监管部门负责危险化学品铁路运输及其运输工具的安全管理。民用航空主管部门负责危险化学品航空运输以及航空运输企业及其运输工具的安全管理。（六）卫生主管部门负责危险化学品毒性鉴定的管理，负责组织、协调危险化学品事故受伤人员的医疗卫生救援工作。（七）工商行政管理部门依据有关部门的许可证件，核发危险化学品生产、储存、经营、运输企业营业执照，查处危险化学品经营企业违法采购危险化学品的行为。（八）邮政管理部门负责依法查处寄递危险化学品的行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八十四条：危险化学品生产企业、经营企业有下列情形之一的，由安全生产监督管理部门责令改正，没收违法所得，并处10万元以上20万元以下的罚款；拒不改正的，责令停产停业整顿直至吊销其危险化学品安全生产许可证、危险化学品经营许可证，并由工商行政管理部门责令其办理经营范围变更登记或者吊销其营业执照：</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（一）向不具有本条例第三十八条第一款、第二款规定的相关许可证件或者证明文件的单位销售剧毒化学品、易制爆危险化学品的；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（二）不按照剧毒化学品购买许可证载明的品种、数量销售剧毒化学品的；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（三）向个人销售剧毒化学品（属于剧毒化学品的农药除外）、易制爆危险化学品的。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不具有本条例第三十八条第一款、第二款规定的相关许可证件或者证明文件的单位购买剧毒化学品、易制爆危险化学品，或者个人购买剧毒化学品（属于剧毒化学品的农药除外）、易制爆危险化学品的，由公安机关没收所购买的剧毒化学品、易制爆危险化学品，可以并处5000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使用剧毒化学品、易制爆危险化学品的单位出借或者向不具有本条例第三十八条第一款、第二款规定的相关许可证件的单位转让其购买的剧毒化学品、易制爆危险化学品，或者向个人转让其购买的剧毒化学品（属于剧毒化学品的农药除外）、易制爆危险化学品的，由公安机关责令改正，处10万元以上20万元以下的罚款；拒不改正的，责令停产停业整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3929"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83</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对易制毒化学品相关单位违反易制毒化学品安全管理规定行为的处罚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法规】《易制毒化学品管理条例》（2005年国务院令第445号公布，2018年国务院令第703号修订）第四十条：违反本条例规定，有下列行为之一的，由负有监督管理职责的行政主管部门给予警告，责令限期改正，处1万元以上5万元以下的罚款；对违反规定生产、经营、购买的易制毒化学品可以予以没收；逾期不改正的，责令限期停产停业整顿；逾期整顿不合格的，吊销相应的许可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（一）易制毒化学品生产、经营、购买、运输或者进口、出口单位未按规定建立安全管理制度的；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（二）将许可证或者备案证明转借他人使用的；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（三）超出许可的品种、数量生产、经营、购买易制毒化学品的；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（四）生产、经营、购买单位不记录或者不如实记录交易情况、不按规定保存交易记录或者不如实、不及时向公安机关和有关行政主管部门备案销售情况的；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（五）易制毒化学品丢失、被盗、被抢后未及时报告，造成严重后果的；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（六）除个人合法购买第一类中的药品类易制毒化学品药品制剂以及第三类易制毒化学品外，使用现金或者实物进行易制毒化学品交易的；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（七）易制毒化学品的产品包装和使用说明书不符合本条例规定要求的；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（八）生产、经营易制毒化学品的单位不如实或者不按时向有关行政主管部门和公安机关报告年度生产、经销和库存等情况的。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企业的易制毒化学品生产经营许可被依法吊销后，未及时到工商行政管理部门办理经营范围变更或者企业注销登记的，依照前款规定，对易制毒化学品予以没收，并处罚款。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三条：国务院公安部门、药品监督管理部门、安全生产监督管理部门、商务主管部门、卫生主管部门、海关总署、价格主管部门、铁路主管部门、交通主管部门、市场监督管理部门、生态环境主管部门在各自的职责范围内，负责全国的易制毒化学品有关管理工作；县级以上地方各级人民政府有关行政主管部门在各自的职责范围内，负责本行政区域内的易制毒化学品有关管理工作。</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84</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对生产、经营易制毒化学品的单位或个人拒不接受监督检查行为的处罚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法规】《易制毒化学品管理条例》（2005年国务院令第445号公布，2018年国务院令第703号修订）第四十二条：生产、经营、购买、运输或者进口、出口易制毒化学品的单位或者个人拒不接受有关行政主管部门监督检查的，由负有监督管理职责的行政主管部门责令改正，对直接负责的主管人员以及其他直接责任人员给予警告；情节严重的，对单位处1万元以上5万元以下的罚款，对直接负责的主管人员以及其他直接责任人员处1000元以上5000元以下的罚款；有违反治安管理行为的，依法给予治安管理处罚；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三条：国务院公安部门、药品监督管理部门、安全生产监督管理部门、商务主管部门、卫生主管部门、海关总署、价格主管部门、铁路主管部门、交通主管部门、市场监督管理部门、生态环境主管部门在各自的职责范围内，负责全国的易制毒化学品有关管理工作；县级以上地方各级人民政府有关行政主管部门在各自的职责范围内，负责本行政区域内的易制毒化学品有关管理工作。</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85</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对危险化学品登记企业不办理危险化学品登记，登记品种发生变化或发现其生产、进口的危险化学品有新的危险特性不办理危险化学品登记内容变更手续等行为的处罚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危险化学品登记管理办法》（2012年国家安全生产监督管理总局令第53号）第二十九条：登记企业不办理危险化学品登记，登记品种发生变化或者发现其生产、进口的危险化学品有新的危险特性不办理危险化学品登记内容变更手续的，责令改正，可以处5万元以下的罚款；拒不改正的，处5万元以上10万元以下的罚款；情节严重的，责令停产停业整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第四条：国家安全生产监督管理总局负责全国危险化学品登记的监督管理工作。</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县级以上地方各级人民政府安全生产监督管理部门负责本行政区域内危险化学品登记的监督管理工作。</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第二十四条：安全生产监督管理部门应当将危险化学品登记情况纳入危险化学品安全执法检查内容，对登记企业未按照规定予以登记的，依法予以处理。</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法律法规规定的免责情形及市委、市人民政府有关文件中明确的免责情形。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86</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对危险化学品登记企业违反应急咨询服务、化学品登记等规定行为的处罚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桂林市应急管理局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【部门规章】《危险化学品登记管理办法》（2012年国家安全生产监督管理总局令第53号）第三十条：登记企业有下列行为之一的，责令改正，可以处3万元以下的罚款：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（一）未向用户提供应急咨询服务或者应急咨询服务不符合本办法第二十二条规定的；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（二）在危险化学品登记证有效期内企业名称、注册地址、应急咨询服务电话发生变化，未按规定按时办理危险化学品登记变更手续的；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（三）危险化学品登记证有效期满后，未按规定申请复核换证，继续进行生产或者进口的；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（四）转让、冒用或者使用伪造的危险化学品登记证，或者不如实填报登记内容、提交有关材料的。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（五）拒绝、阻挠登记机构对本企业危险化学品登记情况进行现场核查的。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第四条：国家安全生产监督管理总局负责全国危险化学品登记的监督管理工作。</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县级以上地方各级人民政府安全生产监督管理部门负责本行政区域内危险化学品登记的监督管理工作。</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第二十四条：安全生产监督管理部门应当将危险化学品登记情况纳入危险化学品安全执法检查内容，对登记企业未按照规定予以登记的，依法予以处理。</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87</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对危险化学品企业取得安全生产许可证后不具备安全生产条件行为的处罚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安全生产法》第一百零八条：生产经营单位不具备本法和其他有关法律、行政法规和国家标准或者行业标准规定的安全生产条件，经停产停业整顿仍不具备安全生产条件的，予以关闭；有关部门应当依法吊销其有关证照。</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部门规章】《危险化学品生产企业安全生产许可证实施办法》（2011年国家安全监管总局令第41号公布，2017年国家安全生产监督管理总局令第89号修正）第四十三条：企业取得安全生产许可证后发现其不具备本办法规定的安全生产条件的，依法暂扣其安全生产许可证1个月以上6个月以下；暂扣期满仍不具备本办法规定的安全生产条件的，依法吊销其安全生产许可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第四条：安全生产许可证的颁发管理工作实行企业申请、两级发证、属地监管的原则。</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条：省级安全生产监督管理部门可以将其负责的安全生产许可证颁发工作，委托企业所在地设区的市级或者县级安全生产监督管理部门实施。涉及剧毒化学品生产的企业安全生产许可证颁发工作，不得委托实施。国家安全生产监督管理总局公布的涉及危险化工工艺和重点监管危险化学品的企业安全生产许可证颁发工作，不得委托县级安全生产监督管理部门实施。</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受委托的设区的市级或者县级安全生产监督管理部门在受委托的范围内，以省级安全生产监督管理部门的名义实施许可，但不得再委托其他组织和个人实施。</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国家安全生产监督管理总局、省级安全生产监督管理部门和受委托的设区的市级或者县级安全生产监督管理部门统称实施机关。</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88</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对危险化学品企业出租、出借或以其他形式转让安全生产许可证行为的处罚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桂林市临桂区应急管理</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危险化学品生产企业安全生产许可证实施办法》（2011年国家安全监管总局令第41号公布，2017年国家安全生产监督管理总局令第89号修正）第四十四条：企业出租、出借或者以其他形式转让安全生产许可证的，没收违法所得，处10万元以上50万元以下的罚款，并吊销安全生产许可证；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第四条：安全生产许可证的颁发管理工作实行企业申请、两级发证、属地监管的原则。</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条：省级安全生产监督管理部门可以将其负责的安全生产许可证颁发工作，委托企业所在地设区的市级或者县级安全生产监督管理部门实施。涉及剧毒化学品生产的企业安全生产许可证颁发工作，不得委托实施。国家安全生产监督管理总局公布的涉及危险化工工艺和重点监管危险化学品的企业安全生产许可证颁发工作，不得委托县级安全生产监督管理部门实施。</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受委托的设区的市级或者县级安全生产监督管理部门在受委托的范围内，以省级安全生产监督管理部门的名义实施许可，但不得再委托其他组织和个人实施。</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国家安全生产监督管理总局、省级安全生产监督管理部门和受委托的设区的市级或者县级安全生产监督管理部门统称实施机关。</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89</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对企业违反规定转让安全生产许可证、接受安全生产许可证转让、冒用安全生产许可证、使用伪造的安全生产许可证行为的处罚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桂林市临桂区应急局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法规】《安全生产许可证条例》（2004年国务院令第397号公布，2014年国务院令第653号修正）第二十一条：违反本条例规定，转让安全生产许可证的，没收违法所得，处10万元以上50万元以下的罚款，并吊销其安全生产许可证；构成犯罪的，依法追究刑事责任；接受转让的，依照本条例第十九条的规定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冒用安全生产许可证或者使用伪造的安全生产许可证的，依照本条例第十九条的规定处罚。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违反本条例规定，未取得安全生产许可证擅自进行生产的，责令停止生产，没收违法所得，并处10万元以上50万元以下的罚款；造成重大事故或者其他严重后果，构成犯罪的，依法追究刑事责任。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第三条：国务院安全生产监督管理部门负责中央管理的非煤矿矿山企业和危险化学品、烟花爆竹生产企业安全生产许可证的颁发和管理。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省、自治区、直辖市人民政府安全生产监督管理部门负责前款规定以外的非煤矿矿山企业和危险化学品、烟花爆竹生产企业安全生产许可证的颁发和管理，并接受国务院安全生产监督管理部门的指导和监督。</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国家煤矿安全监察机构负责中央管理的煤矿企业安全生产许可证的颁发和管理。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在省、自治区、直辖市设立的煤矿安全监察机构负责前款规定以外的其他煤矿企业安全生产许可证的颁发和管理，并接受国家煤矿安全监察机构的指导和监督。</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第二十三条：本条例规定的行政处罚，由安全生产许可证颁发管理机关决定。</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90</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对危险化学品企业在安全生产许可证有效期届满未办理延期手续继续进行生产等行为的处罚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危险化学品生产企业安全生产许可证实施办法》（2011年国家安全监管总局令第41号公布，2017年国家安全生产监督管理总局令第89号修正）第四十五条：企业有下列情形之一的，责令停止生产危险化学品，没收违法所得，并处10万元以上50万元以下的罚款；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（一）未取得安全生产许可证，擅自进行危险化学品生产的；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（二）接受转让的安全生产许可证的；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（三）冒用或者使用伪造的安全生产许可证的。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十六条：企业在安全生产许可证有效期届满未办理延期手续，继续进行生产的，责令停止生产，限期补办延期手续，没收违法所得，并处5万元以上10万元以下的罚款；逾期仍不办理延期手续，继续进行生产的，依照本办法第四十五条的规定进行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第四条：安全生产许可证的颁发管理工作实行企业申请、两级发证、属地监管的原则。</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条：省级安全生产监督管理部门可以将其负责的安全生产许可证颁发工作，委托企业所在地设区的市级或者县级安全生产监督管理部门实施。涉及剧毒化学品生产的企业安全生产许可证颁发工作，不得委托实施。国家安全生产监督管理总局公布的涉及危险化工工艺和重点监管危险化学品的企业安全生产许可证颁发工作，不得委托县级安全生产监督管理部门实施。</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受委托的设区的市级或者县级安全生产监督管理部门在受委托的范围内，以省级安全生产监督管理部门的名义实施许可，但不得再委托其他组织和个人实施。</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国家安全生产监督管理总局、省级安全生产监督管理部门和受委托的设区的市级或者县级安全生产监督管理部门统称实施机关。</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lang w:eastAsia="zh-CN"/>
              </w:rPr>
            </w:pPr>
            <w:r>
              <w:rPr>
                <w:rFonts w:hint="eastAsia" w:ascii="方正书宋_GBK" w:hAnsi="方正书宋_GBK" w:eastAsia="方正书宋_GBK" w:cs="方正书宋_GBK"/>
                <w:snapToGrid w:val="0"/>
                <w:color w:val="000000"/>
                <w:sz w:val="20"/>
                <w:szCs w:val="20"/>
              </w:rPr>
              <w:t>9</w:t>
            </w:r>
            <w:r>
              <w:rPr>
                <w:rFonts w:hint="eastAsia" w:ascii="方正书宋_GBK" w:hAnsi="方正书宋_GBK" w:eastAsia="方正书宋_GBK" w:cs="方正书宋_GBK"/>
                <w:snapToGrid w:val="0"/>
                <w:color w:val="000000"/>
                <w:sz w:val="20"/>
                <w:szCs w:val="20"/>
                <w:lang w:val="en-US" w:eastAsia="zh-CN"/>
              </w:rPr>
              <w:t>1</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对危险化学品企业在安全生产许可证有效期内有重要事项需变更而未提出变更申请行为的处罚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危险化学品生产企业安全生产许可证实施办法》（2011年国家安全监管总局令第41号公布，2017年国家安全生产监督管理总局令第89号修正）第四十七条：企业在安全生产许可证有效期内主要负责人、企业名称、注册地址、隶属关系发生变更或者新增产品、改变工艺技术对企业安全生产产生重大影响，未按照本办法第三十条规定的时限提出安全生产许可证变更申请的，责令限期申请，处1万元以上3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第四条：安全生产许可证的颁发管理工作实行企业申请、两级发证、属地监管的原则。</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条：省级安全生产监督管理部门可以将其负责的安全生产许可证颁发工作，委托企业所在地设区的市级或者县级安全生产监督管理部门实施。涉及剧毒化学品生产的企业安全生产许可证颁发工作，不得委托实施。国家安全生产监督管理总局公布的涉及危险化工工艺和重点监管危险化学品的企业安全生产许可证颁发工作，不得委托县级安全生产监督管理部门实施。</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受委托的设区的市级或者县级安全生产监督管理部门在受委托的范围内，以省级安全生产监督管理部门的名义实施许可，但不得再委托其他组织和个人实施。</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国家安全生产监督管理总局、省级安全生产监督管理部门和受委托的设区的市级或者县级安全生产监督管理部门统称实施机关。</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92</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对危险化学品企业在安全设施竣工验收合格后未按规定时限提出安全生产许可证变更申请并且擅自投入运行行为的处罚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危险化学品生产企业安全生产许可证实施办法》（2011年国家安全监管总局令第41号公布，2017年国家安全生产监督管理总局令第89号修正）第四十八条：企业在安全生产许可证有效期内，其危险化学品建设项目安全设施竣工验收合格后，未按照本办法第三十二条规定的时限提出安全生产许可证变更申请并且擅自投入运行的，责令停止生产，限期申请，没收违法所得，并处1万元以上3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第四条：安全生产许可证的颁发管理工作实行企业申请、两级发证、属地监管的原则。</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条：省级安全生产监督管理部门可以将其负责的安全生产许可证颁发工作，委托企业所在地设区的市级或者县级安全生产监督管理部门实施。涉及剧毒化学品生产的企业安全生产许可证颁发工作，不得委托实施。国家安全生产监督管理总局公布的涉及危险化工工艺和重点监管危险化学品的企业安全生产许可证颁发工作，不得委托县级安全生产监督管理部门实施。</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受委托的设区的市级或者县级安全生产监督管理部门在受委托的范围内，以省级安全生产监督管理部门的名义实施许可，但不得再委托其他组织和个人实施。</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国家安全生产监督管理总局、省级安全生产监督管理部门和受委托的设区的市级或者县级安全生产监督管理部门统称实施机关。</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93</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对危险化学品企业隐瞒有关情况或提供虚假材料申请安全生产许可证行为的处罚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危险化学品生产企业安全生产许可证实施办法》（2011年国家安全监管总局令第41号公布，2017年国家安全生产监督管理总局令第89号修正）第四十九条：发现企业隐瞒有关情况或者提供虚假材料申请安全生产许可证的，实施机关不予受理或者不予颁发安全生产许可证，并给予警告，该企业在1年内不得再次申请安全生产许可证。企业以欺骗、贿赂等不正当手段取得安全生产许可证的，自实施机关撤销其安全生产许可证之日起3年内，该企业不得再次申请安全生产许可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第四条：安全生产许可证的颁发管理工作实行企业申请、两级发证、属地监管的原则。</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条：省级安全生产监督管理部门可以将其负责的安全生产许可证颁发工作，委托企业所在地设区的市级或者县级安全生产监督管理部门实施。涉及剧毒化学品生产的企业安全生产许可证颁发工作，不得委托实施。国家安全生产监督管理总局公布的涉及危险化工工艺和重点监管危险化学品的企业安全生产许可证颁发工作，不得委托县级安全生产监督管理部门实施。</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受委托的设区的市级或者县级安全生产监督管理部门在受委托的范围内，以省级安全生产监督管理部门的名义实施许可，但不得再委托其他组织和个人实施。</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国家安全生产监督管理总局、省级安全生产监督管理部门和受委托的设区的市级或者县级安全生产监督管理部门统称实施机关。</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94</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对安全评价机构未按规定开展安全评价活动等行为的处罚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危险化学品生产企业安全生产许可证实施办法》（2011年国家安全监管总局令第41号公布，2017年国家安全生产监督管理总局令第89号修正）第五十条：安全评价机构有下列情形之一的，给予警告，并处1万元以下的罚款；情节严重的，暂停资质半年，并处1万元以上3万元以下的罚款；对相关责任人依法给予处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（一）从业人员不到现场开展安全评价活动的；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（二）安全评价报告与实际情况不符，或者安全评价报告存在重大疏漏，但尚未造成重大损失的；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（三）未按照有关法律、法规、规章和国家标准或者行业标准的规定从事安全评价活动的。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第四条：安全生产许可证的颁发管理工作实行企业申请、两级发证、属地监管的原则。</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条：省级安全生产监督管理部门可以将其负责的安全生产许可证颁发工作，委托企业所在地设区的市级或者县级安全生产监督管理部门实施。涉及剧毒化学品生产的企业安全生产许可证颁发工作，不得委托实施。国家安全生产监督管理总局公布的涉及危险化工工艺和重点监管危险化学品的企业安全生产许可证颁发工作，不得委托县级安全生产监督管理部门实施。</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受委托的设区的市级或者县级安全生产监督管理部门在受委托的范围内，以省级安全生产监督管理部门的名义实施许可，但不得再委托其他组织和个人实施。</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国家安全生产监督管理总局、省级安全生产监督管理部门和受委托的设区的市级或者县级安全生产监督管理部门统称实施机关。</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95</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对生产经营单位未经安全条件审查新建、改建、扩建生产、储存危险化学品的建设项目等行为的处罚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法规】《危险化学品安全管理条例》（2002年国务院令第344号公布，2013年国务院令第645号修订）第六条：对危险化学品的生产、储存、使用、经营、运输实施安全监督管理的有关部门（以下统称负有危险化学品安全监督管理职责的部门），依照下列规定履行职责：（一）安全生产监督管理部门负责危险化学品安全监督管理综合工作，组织确定、公布、调整危险化学品目录，对新建、改建、扩建生产、储存危险化学品（包括使用长输管道输送危险化学品，下同）的建设项目进行安全条件审查，核发危险化学品安全生产许可证、危险化学品安全使用许可证和危险化学品经营许可证，并负责危险化学品登记工作。（二）公安机关负责危险化学品的公共安全管理，核发剧毒化学品购买许可证、剧毒化学品道路运输通行证，并负责危险化学品运输车辆的道路交通安全管理。（三）质量监督检验检疫部门负责核发危险化学品及其包装物、容器（不包括储存危险化学品的固定式大型储罐，下同）生产企业的工业产品生产许可证，并依法对其产品质量实施监督，负责对进出口危险化学品及其包装实施检验。（四）环境保护主管部门负责废弃危险化学品处置的监督管理，组织危险化学品的环境危害性鉴定和环境风险程度评估，确定实施重点环境管理的危险化学品，负责危险化学品环境管理登记和新化学物质环境管理登记；依照职责分工调查相关危险化学品环境污染事故和生态破坏事件，负责危险化学品事故现场的应急环境监测。（五）交通运输主管部门负责危险化学品道路运输、水路运输的许可以及运输工具的安全管理，对危险化学品水路运输安全实施监督，负责危险化学品道路运输企业、水路运输企业驾驶人员、船员、装卸管理人员、押运人员、申报人员、集装箱装箱现场检查员的资格认定。铁路监管部门负责危险化学品铁路运输及其运输工具的安全管理。民用航空主管部门负责危险化学品航空运输以及航空运输企业及其运输工具的安全管理。（六）卫生主管部门负责危险化学品毒性鉴定的管理，负责组织、协调危险化学品事故受伤人员的医疗卫生救援工作。（七）工商行政管理部门依据有关部门的许可证件，核发危险化学品生产、储存、经营、运输企业营业执照，查处危险化学品经营企业违法采购危险化学品的行为。（八）邮政管理部门负责依法查处寄递危险化学品的行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七十六条：未经安全条件审查，新建、改建、扩建生产、储存危险化学品的建设项目的，由安全生产监督管理部门责令停止建设，限期改正；逾期不改正的，处50万元以上100万元以下的罚款；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未经安全条件审查，新建、改建、扩建储存、装卸危险化学品的港口建设项目的，由港口行政管理部门依照前款规定予以处罚。</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96</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对危险化学品建设项目安全设施设计未经审查擅自建设；建设项目安全设施未经竣工验收或验收不合格，擅自投入生产（使用）行为的处罚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安全生产法》第九十五条第一款：生产经营单位有下列行为之一的，责令停止建设或者停产停业整顿，限期改正；逾期未改正的，处五十万元以上一百万元以下的罚款，对其直接负责的主管人员和其他直接责任人员处二万元以上五万元以下的罚款；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一百一十条：本法规定的行政处罚，由安全生产监督管理部门和其他负有安全生产监督管理职责的部门按照职责分工决定。予以关闭的行政处罚由负有安全生产监督管理职责的部门报请县级以上人民政府按照国务院规定的权限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部门规章】《危险化学品建设项目安全监督管理办法》（2012年国家安全生产监督管理总局令第45号公布，2015年国家安全监管总局令第79号修正）第三十六条：建设单位有下列行为之一的，依照《中华人民共和国安全生产法》有关建设项目安全设施设计审查、竣工验收的法律责任条款给予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（一）建设项目安全设施设计未经审查或者审查未通过，擅自建设的；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（二）建设项目安全设施设计发生本办法第二十一条规定的情形之一，未经变更设计审查或者变更设计审查未通过，擅自建设的；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（三）建设项目的施工单位未根据批准的安全设施设计施工的；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（四）建设项目安全设施未经竣工验收或者验收不合格，擅自投入生产（使用）的。</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97</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对危险化学品管道单位新建、改建、扩建危险化学品管道建设项目未经安全条件审查行为的处罚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危险化学品输送管道安全管理规定》（2012年国家安全生产监督管理总局第43号令公布，2015年国家安全监管总局令第79号修正）第四条：各级安全生产监督管理部门负责危险化学品管道安全生产的监督检查，并依法对危险化学品管道建设项目实施安全条件审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三十三条：新建、改建、扩建危险化学品管道建设项目未经安全条件审查的，由安全生产监督管理部门责令停止建设，限期改正；逾期不改正的，处50万元以上100万元以下的罚款；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管道建设单位将管道建设项目发包给不具备相应资质等级的勘察、设计、施工单位或者委托给不具有相应资质等级的工程监理单位的，由安全生产监督管理部门移送建设行政主管部门依照《建设工程质量管理条例》第五十四条规定予以处罚。</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98</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对管道单位未对危险化学品管道设置明显的安全警示标志行为的处罚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危险化学品输送管道安全管理规定》（2012年国家安全生产监督管理总局第43号令公布，2015年国家安全监管总局令第79号修正）第四条：各级安全生产监督管理部门负责危险化学品管道安全生产的监督检查，并依法对危险化学品管道建设项目实施安全条件审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三十四条：管道单位未对危险化学品管道设置明显的安全警示标志的，由安全生产监督管理部门责令限期改正，可以处5万元以下的罚款；逾期未改正的，处5万元以上20万元以下的罚款，对其直接负责的主管人员和其他直接责任人员处1万元以上2万元以下的罚款；情节严重的，责令停产停业整顿；构成犯罪的，依照刑法有关规定追究刑事责任。</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99</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对危险化学品管道单位违反标志管理、检测维护、应急管理、安全保护等规定行为的处罚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危险化学品输送管道安全管理规定》（2012年国家安全生产监督管理总局第43号令公布，2015年国家安全监管总局令第79号修正）第四条：各级安全生产监督管理部门负责危险化学品管道安全生产的监督检查，并依法对危险化学品管道建设项目实施安全条件审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第三十五条：有下列情形之一的，由安全生产监督管理部门责令改正，可以处5万元以下的罚款；拒不改正的，处5万元以上10万元以下的罚款；情节严重的，责令停产停业整顿。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（一）管道单位未按照本规定对管道进行检测、维护的；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进行可能危及危险化学品管道安全的施工作业，施工单位未按照规定书面通知管道单位，或者未与管道单位共同制定应急预案并采取相应的防护措施，或者管道单位未指派专人到现场进行管道安全保护指导的。</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100</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对危险化学品管道单位未采取有效措施处置对转产、停产、停止使用的危险化学品管道或未按规定将处置方案报监管部门行为的处罚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危险化学品输送管道安全管理规定》（2012年国家安全生产监督管理总局第43号令公布，2015年国家安全监管总局令第79号修正）第四条：各级安全生产监督管理部门负责危险化学品管道安全生产的监督检查，并依法对危险化学品管道建设项目实施安全条件审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第三十六条：对转产、停产、停止使用的危险化学品管道，管道单位未采取有效措施及时、妥善处置的，由安全生产监督管理部门责令改正，处5万元以上10万元以下的罚款；构成犯罪的，依法追究刑事责任。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转产、停产、停止使用的危险化学品管道，管道单位未按照本规定将处置方案报县级以上安全生产监督管理部门的，由安全生产监督管理部门责令改正，可以处1万元以下的罚款；拒不改正的，处1万元以上5万元以下的罚款。</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01</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对危险化学品单位未按照规定对重大危险源进行安全评估评价、监测监控、登记建档、制定应急预案行为的处罚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危险化学品重大危险源监督管理暂行规定》（2011年国家安全生产监督管理总局令第40号公布，2015年国家安全监管总局令第79号修正）第五条：重大危险源的安全监督管理实行属地监管与分级管理相结合的原则。县级以上地方人民政府安全生产监督管理部门按照有关法律、法规、标准和本规定，对本辖区内的重大危险源实施安全监督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第三十二条： 危险化学品单位有下列行为之一的，由县级以上人民政府安全生产监督管理部门责令限期改正，可以处10万元以下的罚款；逾期未改正的，责令停产停业整顿，并处10万元以上20万元以下的罚款，对其直接负责的主管人员和其他直接责任人员处2万元以上5万元以下的罚款；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（一）未按照本规定要求对重大危险源进行安全评估或者安全评价的；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（二）未按照本规定要求对重大危险源进行登记建档的；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（三）未按照本规定及相关标准要求对重大危险源进行安全监测监控的；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（四）未制定重大危险源事故应急预案的。</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02</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对危险化学品单位未设置明显的安全警示标志或未对重大危险源中的设备、设施等进行定期检测、检验行为的处罚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危险化学品重大危险源监督管理暂行规定》（2011年国家安全生产监督管理总局令第40号公布，2015年国家安全监管总局令第79号修正）第五条：重大危险源的安全监督管理实行属地监管与分级管理相结合的原则。县级以上地方人民政府安全生产监督管理部门按照有关法律、法规、标准和本规定，对本辖区内的重大危险源实施安全监督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三十三条：危险化学品单位有下列行为之一的，由县级以上人民政府安全生产监督管理部门责令限期改正，可以处５万元以下的罚款；逾期未改正的，处5万元以上20万元以下的罚款，对其直接负责的主管人员和其他直接责任人员处1万元以上2万元以下的罚款；情节严重的，责令停产停业整顿；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（一）未在构成重大危险源的场所设置明显的安全警示标志的；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（二）未对重大危险源中的设备、设施等进行定期检测、检验的。</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03</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对危险化学品单位未按照规定履行重大危险源管理责任行为的处罚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危险化学品重大危险源监督管理暂行规定》（2011年国家安全生产监督管理总局令第40号公布，2015年国家安全监管总局令第79号修正）第五条：重大危险源的安全监督管理实行属地监管与分级管理相结合的原则。县级以上地方人民政府安全生产监督管理部门按照有关法律、法规、标准和本规定，对本辖区内的重大危险源实施安全监督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第三十四条：危险化学品单位有下列情形之一的，由县级以上人民政府安全生产监督管理部门给予警告，可以并处5000元以上3万元以下的罚款：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（一）未按照标准对重大危险源进行辨识的；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（二）未按照本规定明确重大危险源中关键装置、重点部位的责任人或者责任机构的；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（三）未按照本规定建立应急救援组织或者配备应急救援人员，以及配备必要的防护装备及器材、设备、物资，并保障其完好的；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（四）未按照本规定进行重大危险源备案或者核销的；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（五）未将重大危险源可能引发的事故后果、应急措施等信息告知可能受影响的单位、区域及人员的；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（六）未按照本规定要求开展重大危险源事故应急预案演练的。</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0</w:t>
            </w:r>
            <w:r>
              <w:rPr>
                <w:rFonts w:hint="eastAsia" w:ascii="方正书宋_GBK" w:hAnsi="方正书宋_GBK" w:eastAsia="方正书宋_GBK" w:cs="方正书宋_GBK"/>
                <w:snapToGrid w:val="0"/>
                <w:color w:val="000000"/>
                <w:sz w:val="20"/>
                <w:szCs w:val="20"/>
              </w:rPr>
              <w:t>4</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对非药品类易制毒化学品生产、经营单位未按照规定建立制度，转借、超范围、包装不符合规定、不如实报告等行为行为的处罚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非药品类易制毒化学品生产、经营许可办法》（2006年国家安全生产监督管理总局令第60号）第四条：国家安全生产监督管理总局监督、指导全国非药品类易制毒化学品生产、经营许可和备案管理工作。</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县级以上人民政府安全生产监督管理部门负责本行政区域内执行非药品类易制毒化学品生产、经营许可制度的监督管理工作。</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三十条：对于有下列行为之一的，由县级以上人民政府安全生产监督管理部门给予警告，责令限期改正，处1万元以上5万元以下的罚款；对违反规定生产、经营的非药品类易制毒化学品，可以予以没收；逾期不改正的，责令限期停产停业整顿；逾期整顿不合格的，吊销相应的许可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（一）易制毒化学品生产、经营单位未按规定建立易制毒化学品的管理制度和安全管理制度的；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（二）将许可证或者备案证明转借他人使用的；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（三）超出许可的品种、数量，生产、经营非药品类易制毒化学品的；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（四）易制毒化学品的产品包装和使用说明书不符合《条例》规定要求的；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（五）生产、经营非药品类易制毒化学品的单位不如实或者不按时向安全生产监督管理部门报告年度生产、经营等情况的。</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0</w:t>
            </w:r>
            <w:r>
              <w:rPr>
                <w:rFonts w:hint="eastAsia" w:ascii="方正书宋_GBK" w:hAnsi="方正书宋_GBK" w:eastAsia="方正书宋_GBK" w:cs="方正书宋_GBK"/>
                <w:snapToGrid w:val="0"/>
                <w:color w:val="000000"/>
                <w:sz w:val="20"/>
                <w:szCs w:val="20"/>
              </w:rPr>
              <w:t>5</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对生产、经营非药品类易制毒化学品的单位或个人拒不接受安全生产监管部门监督检查行为的处罚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非药品类易制毒化学品生产、经营许可办法》（2006年国家安全生产监督管理总局令第60号）第四条：国家安全生产监督管理总局监督、指导全国非药品类易制毒化学品生产、经营许可和备案管理工作。</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县级以上人民政府安全生产监督管理部门负责本行政区域内执行非药品类易制毒化学品生产、经营许可制度的监督管理工作。</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三十一条：生产、经营非药品类易制毒化学品的单位或者个人拒不接受安全生产监督管理部门监督检查的，由县级以上人民政府安全生产监督管理部门责令改正，对直接负责的主管人员以及其他直接责任人员给予警告；情节严重的，对单位处1万元以上5万元以下的罚款，对直接负责的主管人员以及其他直接责任人员处1000元以上5000元以下的罚款。</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0</w:t>
            </w:r>
            <w:r>
              <w:rPr>
                <w:rFonts w:hint="eastAsia" w:ascii="方正书宋_GBK" w:hAnsi="方正书宋_GBK" w:eastAsia="方正书宋_GBK" w:cs="方正书宋_GBK"/>
                <w:snapToGrid w:val="0"/>
                <w:color w:val="000000"/>
                <w:sz w:val="20"/>
                <w:szCs w:val="20"/>
              </w:rPr>
              <w:t>6</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对化学品单位未按规定对化学品进行物理危险性鉴定或分类、建立分类管理档案、隐瞒危险性成分含量等相关信息或提供虚假材料行为的处罚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化学品物理危险性鉴定与分类管理办法》（2013年国家安全生产监督管理总局令第60号）第五条：国家安全生产监督管理总局负责指导和监督管理全国化学品物理危险性鉴定与分类工作，公告化学品物理危险性鉴定机构（以下简称鉴定机构）名单以及免予物理危险性鉴定与分类的化学品目录，设立化学品物理危险性鉴定与分类技术委员会（以下简称技术委员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县级以上地方各级人民政府安全生产监督管理部门负责监督和检查本行政区域内化学品物理危险性鉴定与分类工作。</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第十九条：化学品单位有下列情形之一的，由安全生产监督管理部门责令限期改正，可以处1万元以下的罚款；拒不改正的，处1万元以上3万元以下的罚款：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（一）未按照本办法规定对化学品进行物理危险性鉴定或者分类的；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（二）未按照本办法规定建立化学品物理危险性鉴定与分类管理档案的；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（三）在办理化学品物理危险性的鉴定过程中，隐瞒化学品的危险性成分、含量等相关信息或者提供虚假材料的。</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0</w:t>
            </w:r>
            <w:r>
              <w:rPr>
                <w:rFonts w:hint="eastAsia" w:ascii="方正书宋_GBK" w:hAnsi="方正书宋_GBK" w:eastAsia="方正书宋_GBK" w:cs="方正书宋_GBK"/>
                <w:snapToGrid w:val="0"/>
                <w:color w:val="000000"/>
                <w:sz w:val="20"/>
                <w:szCs w:val="20"/>
              </w:rPr>
              <w:t>7</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对化学品鉴定机构弄虚作假行为、泄露化学品单位商业秘密行为的处罚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化学品物理危险性鉴定与分类管理办法》（2013年国家安全生产监督管理总局令第60号）第二十条：鉴定机构在物理危险性鉴定过程中有下列行为之一的，处1万元以上3万元以下的罚款；情节严重的，由国家安全生产监督管理总局从鉴定机构名单中除名并公告：</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（一）伪造、篡改数据或者有其他弄虚作假行为的；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（二）未通过安全生产监督管理部门的监督检查，仍从事鉴定工作的；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（三）泄露化学品单位商业秘密的。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条：国家安全生产监督管理总局负责指导和监督管理全国化学品物理危险性鉴定与分类工作，公告化学品物理危险性鉴定机构（以下简称鉴定机构）名单以及免予物理危险性鉴定与分类的化学品目录，设立化学品物理危险性鉴定与分类技术委员会（以下简称技术委员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县级以上地方各级人民政府安全生产监督管理部门负责监督和检查本行政区域内化学品物理危险性鉴定与分类工作。</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0</w:t>
            </w:r>
            <w:r>
              <w:rPr>
                <w:rFonts w:hint="eastAsia" w:ascii="方正书宋_GBK" w:hAnsi="方正书宋_GBK" w:eastAsia="方正书宋_GBK" w:cs="方正书宋_GBK"/>
                <w:snapToGrid w:val="0"/>
                <w:color w:val="000000"/>
                <w:sz w:val="20"/>
                <w:szCs w:val="20"/>
              </w:rPr>
              <w:t>8</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对未经许可生产、经营烟花爆竹制品，或向未取得烟花爆竹安全生产许可的单位或个人销售黑火药、烟火药、引火线行为的处罚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法规】《烟花爆竹安全管理条例》（2006年国务院令第455号公布，2016年国务院令第666号修订）第四条：安全生产监督管理部门负责烟花爆竹的安全生产监督管理；公安部门负责烟花爆竹的公共安全管理；质量监督检验部门负责烟花爆竹的质量监督和进出口检验。第五条：公安部门、安全生产监督管理部门、质量监督检验部门、工商行政管理部门应当按照职责分工，组织查处非法生产、经营、储存、运输、邮寄烟花爆竹以及非法燃放烟花爆竹的行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三十六条：对未经许可生产、经营烟花爆竹制品，或者向未取得烟花爆竹安全生产许可的单位或者个人销售黑火药、烟火药、引火线的，由安全生产监督管理部门责令停止非法生产、经营活动，处2万元以上10万元以下的罚款，并没收非法生产、经营的物品及违法所得。</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0</w:t>
            </w:r>
            <w:r>
              <w:rPr>
                <w:rFonts w:hint="eastAsia" w:ascii="方正书宋_GBK" w:hAnsi="方正书宋_GBK" w:eastAsia="方正书宋_GBK" w:cs="方正书宋_GBK"/>
                <w:snapToGrid w:val="0"/>
                <w:color w:val="000000"/>
                <w:sz w:val="20"/>
                <w:szCs w:val="20"/>
              </w:rPr>
              <w:t>9</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对生产烟花爆竹的企业违反许可规定、国家标准、行业标准、原料要求、包装警示要求行为的处罚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法规】《烟花爆竹安全管理条例》（2006年国务院令第455号公布，2016年国务院令第666号修订）第四条：安全生产监督管理部门负责烟花爆竹的安全生产监督管理；公安部门负责烟花爆竹的公共安全管理；质量监督检验部门负责烟花爆竹的质量监督和进出口检验。 第五条：公安部门、安全生产监督管理部门、质量监督检验部门、工商行政管理部门应当按照职责分工，组织查处非法生产、经营、储存、运输、邮寄烟花爆竹以及非法燃放烟花爆竹的行为。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第三十七条：生产烟花爆竹的企业有下列行为之一的，由安全生产监督管理部门责令限期改正，处1万元以上5万元以下的罚款；逾期不改正的，责令停产停业整顿，情节严重的，吊销安全生产许可证：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（一）未按照安全生产许可证核定的产品种类进行生产的；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（二）生产工序或者生产作业不符合有关国家标准、行业标准的；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（三）雇佣未经设区的市人民政府安全生产监督管理部门考核合格的人员从事危险工序作业的；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（四）生产烟花爆竹使用的原料不符合国家标准规定的，或者使用的原料超过国家标准规定的用量限制的；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（五）使用按照国家标准规定禁止使用或者禁忌配伍的物质生产烟花爆竹的；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（六）未按照国家标准的规定在烟花爆竹产品上标注燃放说明，或者未在烟花爆竹的包装物上印制易燃易爆危险物品警示标志的。</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10</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对从事烟花爆竹批发的企业向从事烟花爆竹零售的经营者供应非法生产、经营的烟花爆竹或供应按照国家标准规定应由专业燃放人员燃放的烟花爆竹行为的处罚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法规】《烟花爆竹安全管理条例》（2006年国务院令第455号公布，2016年国务院令第666号修订）第四条：安全生产监督管理部门负责烟花爆竹的安全生产监督管理；公安部门负责烟花爆竹的公共安全管理；质量监督检验部门负责烟花爆竹的质量监督和进出口检验。 第五条：公安部门、安全生产监督管理部门、质量监督检验部门、工商行政管理部门应当按照职责分工，组织查处非法生产、经营、储存、运输、邮寄烟花爆竹以及非法燃放烟花爆竹的行为。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三十八条：从事烟花爆竹批发的企业向从事烟花爆竹、售的经营者供应非法生产、经营的烟花爆竹，或者供应按照国家标准规定应由专业燃放人员燃放的烟花爆竹的，由安全生产监督管理部门责令停止违法行为，处2万元以上10万元以下的罚款，并没收非法经营的物品及违法所得；情节严重的，吊销烟花爆竹经营许可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从事烟花爆竹零售的经营者销售非法生产、经营的烟花爆竹，或者销售按照国家标准规定应由专业燃放人员燃放的烟花爆竹的，由安全生产监督管理部门责令停止违法行为，处1000元以上5000元以下的罚款，并没收非法经营的物品及违法所得；情节严重的，吊销烟花爆竹经营许可证。</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1</w:t>
            </w:r>
            <w:r>
              <w:rPr>
                <w:rFonts w:hint="eastAsia" w:ascii="方正书宋_GBK" w:hAnsi="方正书宋_GBK" w:eastAsia="方正书宋_GBK" w:cs="方正书宋_GBK"/>
                <w:snapToGrid w:val="0"/>
                <w:color w:val="000000"/>
                <w:sz w:val="20"/>
                <w:szCs w:val="20"/>
              </w:rPr>
              <w:t>1</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对烟花爆竹生产企业未按规定办理变更手续的；购买、加工、销售半成品和贴标销售行为的处罚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【部门规章】《烟花爆竹生产企业安全生产许可证实施办法》（2012年国家安全监管总局令第54号）第四十三条：企业有下列行为之一的，责令停止违法活动或者限期改正，并处1万元以上3万元以下的罚款：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（一）变更企业主要负责人或者名称，未办理安全生产许可证变更手续的；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（二）从其他企业购买烟花爆竹半成品加工后销售，或者购买其他企业烟花爆竹成品加贴本企业标签后销售，或者向其他企业销售烟花爆竹半成品的。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第四十八条：本办法规定的行政处罚，由安全生产监督管理部门决定，暂扣、吊销安全生产许可证的行政处罚由发证机关决定。</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1</w:t>
            </w:r>
            <w:r>
              <w:rPr>
                <w:rFonts w:hint="eastAsia" w:ascii="方正书宋_GBK" w:hAnsi="方正书宋_GBK" w:eastAsia="方正书宋_GBK" w:cs="方正书宋_GBK"/>
                <w:snapToGrid w:val="0"/>
                <w:color w:val="000000"/>
                <w:sz w:val="20"/>
                <w:szCs w:val="20"/>
              </w:rPr>
              <w:t>2</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对烟花爆竹生产企业违反有关规定从事生产、销售活动或发生较大以上事故行为的处罚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【部门规章】《烟花爆竹生产企业安全生产许可证实施办法》（2012年国家安全监管总局令第54号）第四十四条：企业有下列行为之一的，依法暂扣其安全生产许可证；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（一）多股东各自独立进行烟花爆竹生产活动的；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（二）从事礼花弹生产的企业将礼花弹销售给未经公安机关批准的燃放活动的；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（三）改建、扩建烟花爆竹生产（含储存）设施未办理安全生产许可证变更手续的；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（四）发生较大以上生产安全责任事故的；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（五）不再具备本办法规定的安全生产条件的。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企业有前款第一项、第二项、第三项行为之一的，并处1万元以上3万元以下的罚款。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第四十八条：本办法规定的行政处罚，由安全生产监督管理部门决定，暂扣、吊销安全生产许可证的行政处罚由发证机关决定。</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1</w:t>
            </w:r>
            <w:r>
              <w:rPr>
                <w:rFonts w:hint="eastAsia" w:ascii="方正书宋_GBK" w:hAnsi="方正书宋_GBK" w:eastAsia="方正书宋_GBK" w:cs="方正书宋_GBK"/>
                <w:snapToGrid w:val="0"/>
                <w:color w:val="000000"/>
                <w:sz w:val="20"/>
                <w:szCs w:val="20"/>
              </w:rPr>
              <w:t>3</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对烟花爆竹生产企业出租、转让或被暂扣安全生产许可证行为的处罚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【部门规章】《烟花爆竹生产企业安全生产许可证实施办法》（2012年国家安全监管总局令第54号）第四十五条：企业有下列行为之一的，依法吊销其安全生产许可证：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（一）出租、转让安全生产许可证的；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（二）被暂扣安全生产许可证，经停产整顿后仍不具备本办法规定的安全生产条件的。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企业有前款第一项行为的，没收违法所得，并处10万元以上50万元以下的罚款。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第四十八条：本办法规定的行政处罚，由安全生产监督管理部门决定，暂扣、吊销安全生产许可证的行政处罚由发证机关决定。</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1</w:t>
            </w:r>
            <w:r>
              <w:rPr>
                <w:rFonts w:hint="eastAsia" w:ascii="方正书宋_GBK" w:hAnsi="方正书宋_GBK" w:eastAsia="方正书宋_GBK" w:cs="方正书宋_GBK"/>
                <w:snapToGrid w:val="0"/>
                <w:color w:val="000000"/>
                <w:sz w:val="20"/>
                <w:szCs w:val="20"/>
              </w:rPr>
              <w:t>4</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对烟花爆竹生产企业未取得或未办理安全生产许可证变理手续行为的处罚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【部门规章】《烟花爆竹生产企业安全生产许可证实施办法》（2012年国家安全监管总局令第54号）第四十六条：企业有下列行为之一的，责令停止生产，没收违法所得，并处10万元以上50万元以下的罚款：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（一）未取得安全生产许可证擅自进行烟花爆竹生产的；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（二）变更产品类别或者级别范围未办理安全生产许可证变更手续的。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第四十八条：本办法规定的行政处罚，由安全生产监督管理部门决定，暂扣、吊销安全生产许可证的行政处罚由发证机关决定。</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（承办股室）符合听证规定的，制作并送达《行政处罚听证告知书》。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1</w:t>
            </w:r>
            <w:r>
              <w:rPr>
                <w:rFonts w:hint="eastAsia" w:ascii="方正书宋_GBK" w:hAnsi="方正书宋_GBK" w:eastAsia="方正书宋_GBK" w:cs="方正书宋_GBK"/>
                <w:snapToGrid w:val="0"/>
                <w:color w:val="000000"/>
                <w:sz w:val="20"/>
                <w:szCs w:val="20"/>
              </w:rPr>
              <w:t>5</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对烟花爆竹企业未经许可、超许可范围和许可证过期继续经营行为的处罚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烟花爆竹经营许可实施办法》（2013年国家安全生产监督管理总局令第65号）第三十一条：对未经许可经营、超许可范围经营、许可证过期继续经营烟花爆竹的，责令其停止非法经营活动，处2万元以上10万元以下的罚款，并没收非法经营的物品及违法所得。</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第五条：烟花爆竹经营许可证的颁发和管理，实行企业申请、分级发证、属地监管的原则。</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设区的市级人民政府安全生产监督管理部门（以下简称市级安全监管局）根据省级安全监管局的批发企业布点规划和统一编号，负责本行政区域内烟花爆竹批发许可证的颁发和管理工作。</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县级人民政府安全生产监督管理部门（以下简称县级安全监管局，与市级安全监管局统称发证机关）负责本行政区域内零售经营布点规划与零售许可证的颁发和管理工作。</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1</w:t>
            </w:r>
            <w:r>
              <w:rPr>
                <w:rFonts w:hint="eastAsia" w:ascii="方正书宋_GBK" w:hAnsi="方正书宋_GBK" w:eastAsia="方正书宋_GBK" w:cs="方正书宋_GBK"/>
                <w:snapToGrid w:val="0"/>
                <w:color w:val="000000"/>
                <w:sz w:val="20"/>
                <w:szCs w:val="20"/>
              </w:rPr>
              <w:t>6</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对烟花爆竹批发企业未按照规定履行样品展示、质量标准、储存登记、许可变更等行为行为的处罚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【部门规章】《烟花爆竹经营许可实施办法》（2013年国家安全生产监督管理总局令第65号）第三十二条：批发企业有下列行为之一的，责令其限期改正，处5000元以上3万元以下的罚款：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（一）在城市建成区内设立烟花爆竹储存仓库，或者在批发（展示）场所摆放有药样品的；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（二）采购和销售质量不符合国家标准或者行业标准规定的烟花爆竹的；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（三）在仓库内违反国家标准或者行业标准规定储存烟花爆竹的；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（四）在烟花爆竹经营许可证载明的仓库以外储存烟花爆竹的；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（五）对假冒伪劣、过期、含有超量、违禁药物以及其他存在严重质量问题的烟花爆竹未及时销毁的；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（六）未执行合同管理、流向登记制度或者未按照规定应用烟花爆竹流向管理信息系统的；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（七）未将黑火药、引火线的采购、销售记录报所在地县级安全监管局备案的；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（八）仓储设施新建、改建、扩建后，未重新申请办理许可手续的；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（九）变更企业名称、主要负责人、注册地址，未申请办理许可证变更手续的；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（十）向未取得零售许可证的单位或者个人销售烟花爆竹的。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第五条：烟花爆竹经营许可证的颁发和管理，实行企业申请、分级发证、属地监管的原则。</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设区的市级人民政府安全生产监督管理部门（以下简称市级安全监管局）根据省级安全监管局的批发企业布点规划和统一编号，负责本行政区域内烟花爆竹批发许可证的颁发和管理工作。</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县级人民政府安全生产监督管理部门（以下简称县级安全监管局，与市级安全监管局统称发证机关）负责本行政区域内零售经营布点规划与零售许可证的颁发和管理工作。</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1</w:t>
            </w:r>
            <w:r>
              <w:rPr>
                <w:rFonts w:hint="eastAsia" w:ascii="方正书宋_GBK" w:hAnsi="方正书宋_GBK" w:eastAsia="方正书宋_GBK" w:cs="方正书宋_GBK"/>
                <w:snapToGrid w:val="0"/>
                <w:color w:val="000000"/>
                <w:sz w:val="20"/>
                <w:szCs w:val="20"/>
              </w:rPr>
              <w:t>7</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对烟花爆竹批发企业违反规定经营销售烟花爆竹行为的处罚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烟花爆竹经营许可实施办法》（2013年国家安全生产监督管理总局令第65号）第三十三条：批发企业有下列行为之一的，责令其停业整顿，依法暂扣批发许可证，处2万元以上10万元以下的罚款，并没收非法经营的物品及违法所得；情节严重的，依法吊销批发许可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（一）向未取得烟花爆竹安全生产许可证的单位或者个人销售烟火药、黑火药、引火线的；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（二）向零售经营者供应非法生产、经营的烟花爆竹的；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（三）向零售经营者供应礼花弹等按照国家标准规定应当由专业人员燃放的烟花爆竹的。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第五条：烟花爆竹经营许可证的颁发和管理，实行企业申请、分级发证、属地监管的原则。</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设区的市级人民政府安全生产监督管理部门（以下简称市级安全监管局）根据省级安全监管局的批发企业布点规划和统一编号，负责本行政区域内烟花爆竹批发许可证的颁发和管理工作。</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县级人民政府安全生产监督管理部门（以下简称县级安全监管局，与市级安全监管局统称发证机关）负责本行政区域内零售经营布点规划与零售许可证的颁发和管理工作。</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1</w:t>
            </w:r>
            <w:r>
              <w:rPr>
                <w:rFonts w:hint="eastAsia" w:ascii="方正书宋_GBK" w:hAnsi="方正书宋_GBK" w:eastAsia="方正书宋_GBK" w:cs="方正书宋_GBK"/>
                <w:snapToGrid w:val="0"/>
                <w:color w:val="000000"/>
                <w:sz w:val="20"/>
                <w:szCs w:val="20"/>
              </w:rPr>
              <w:t>8</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对零售经营者违法销售烟花爆竹行为行为的处罚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烟花爆竹经营许可实施办法》（2013年国家安全生产监督管理总局令第65号）第三十四条：零售经营者有下列行为之一的，责令其停止违法行为，处1000元以上5000元以下的罚款，并没收非法经营的物品及违法所得；情节严重的，依法吊销零售许可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（一）销售非法生产、经营的烟花爆竹的；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（二）销售礼花弹等按照国家标准规定应当由专业人员燃放的烟花爆竹的。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第五条：烟花爆竹经营许可证的颁发和管理，实行企业申请、分级发证、属地监管的原则。</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设区的市级人民政府安全生产监督管理部门（以下简称市级安全监管局）根据省级安全监管局的批发企业布点规划和统一编号，负责本行政区域内烟花爆竹批发许可证的颁发和管理工作。</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县级人民政府安全生产监督管理部门（以下简称县级安全监管局，与市级安全监管局统称发证机关）负责本行政区域内零售经营布点规划与零售许可证的颁发和管理工作。</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1</w:t>
            </w:r>
            <w:r>
              <w:rPr>
                <w:rFonts w:hint="eastAsia" w:ascii="方正书宋_GBK" w:hAnsi="方正书宋_GBK" w:eastAsia="方正书宋_GBK" w:cs="方正书宋_GBK"/>
                <w:snapToGrid w:val="0"/>
                <w:color w:val="000000"/>
                <w:sz w:val="20"/>
                <w:szCs w:val="20"/>
              </w:rPr>
              <w:t>9</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对烟花爆竹零售经营者违反相关变更手续规定和超范围存放行为的处罚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烟花爆竹经营许可实施办法》（2013年国家安全生产监督管理总局令第65号）第三十五条：零售经营者有下列行为之一的，责令其限期改正，处1000元以上5000元以下的罚款；情节严重的，处5000元以上30000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（一）变更零售点名称、主要负责人或者经营场所，未重新办理零售许可证的；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（二）存放的烟花爆竹数量超过零售许可证载明范围的。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第五条：烟花爆竹经营许可证的颁发和管理，实行企业申请、分级发证、属地监管的原则。</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设区的市级人民政府安全生产监督管理部门（以下简称市级安全监管局）根据省级安全监管局的批发企业布点规划和统一编号，负责本行政区域内烟花爆竹批发许可证的颁发和管理工作。</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县级人民政府安全生产监督管理部门（以下简称县级安全监管局，与市级安全监管局统称发证机关）负责本行政区域内零售经营布点规划与零售许可证的颁发和管理工作。</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2</w:t>
            </w:r>
            <w:r>
              <w:rPr>
                <w:rFonts w:hint="eastAsia" w:ascii="方正书宋_GBK" w:hAnsi="方正书宋_GBK" w:eastAsia="方正书宋_GBK" w:cs="方正书宋_GBK"/>
                <w:snapToGrid w:val="0"/>
                <w:color w:val="000000"/>
                <w:sz w:val="20"/>
                <w:szCs w:val="20"/>
              </w:rPr>
              <w:t>0</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对烟花爆竹经营单位出租、出借、转让、买卖、冒用烟花爆竹经营许可证行为的处罚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烟花爆竹经营许可实施办法》（2013年国家安全生产监督管理总局令第65号）第三十六条：烟花爆竹经营单位出租、出借、转让、买卖烟花爆竹经营许可证的，责令其停止违法行为，处1万元以上3万元以下的罚款，并依法撤销烟花爆竹经营许可证。冒用或者使用伪造的烟花爆竹经营许可证的，依照本办法第三十一条的规定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第三十一条：对未经许可经营、超许可范围经营、许可证过期继续经营烟花爆竹的，责令其停止非法经营活动，处2万元以上10万元以下的罚款，并没收非法经营的物品及违法所得。</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第五条：烟花爆竹经营许可证的颁发和管理，实行企业申请、分级发证、属地监管的原则。</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设区的市级人民政府安全生产监督管理部门（以下简称市级安全监管局）根据省级安全监管局的批发企业布点规划和统一编号，负责本行政区域内烟花爆竹批发许可证的颁发和管理工作。</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县级人民政府安全生产监督管理部门（以下简称县级安全监管局，与市级安全监管局统称发证机关）负责本行政区域内零售经营布点规划与零售许可证的颁发和管理工作。</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2</w:t>
            </w:r>
            <w:r>
              <w:rPr>
                <w:rFonts w:hint="eastAsia" w:ascii="方正书宋_GBK" w:hAnsi="方正书宋_GBK" w:eastAsia="方正书宋_GBK" w:cs="方正书宋_GBK"/>
                <w:snapToGrid w:val="0"/>
                <w:color w:val="000000"/>
                <w:sz w:val="20"/>
                <w:szCs w:val="20"/>
              </w:rPr>
              <w:t>1</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对生产经营单位违反女职工劳动保护有关规定行为的处罚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危化品安全监督管理股、非煤矿山安全监督股、工贸行业安全监督股、应急救援股、安全生产监察执法大队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法规】《女职工劳动保护特别规定》（2012年国务院令第619号）第十二条：县级以上人民政府人力资源社会保障行政部门、安全生产监督管理部门按照各自职责负责对用人单位遵守本规定的情况进行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工会、妇女组织依法对用人单位遵守本规定的情况进行监督。</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第十三条：用人单位违反本规定附录第一条、第二条规定的，由县级以上人民政府安全生产监督管理部门责令限期改正，按照受侵害女职工每人1000元以上5000元以下的标准计算，处以罚款。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用人单位违反本规定附录第三条、第四条规定的，由县级以上人民政府安全生产监督管理部门责令限期治理，处5万元以上30万元以下的罚款；情节严重的，责令停止有关作业，或者提请有关人民政府按照国务院规定的权限责令关闭。</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附录第一条：女职工禁忌从事的劳动范围：</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（一）矿山井下作业；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（二）体力劳动强度分级标准中规定的第四级体力劳动强度的作业；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（三）每小时负重6次以上、每次负重超过20公斤的作业，或者间断负重、每次负重超过25公斤的作业。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附录第二条：女职工在经期禁忌从事的劳动范围：</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（一）冷水作业分级标准中规定的第二级、第三级、第四级冷水作业；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（二）低温作业分级标准中规定的第二级、第三级、第四级低温作业；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（三）体力劳动强度分级标准中规定的第三级、第四级体力劳动强度的作业；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（四）高处作业分级标准中规定的第三级、第四级高处作业。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附录第三条：女职工在孕期禁忌从事的劳动范围：</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作业场所空气中铅及其化合物、汞及其化合物、苯、镉、铍、砷、氰化物、氮氧化物、一氧化碳、二硫化碳、氯、己内酰胺、氯丁二烯、氯乙烯、环氧乙烷、苯胺、甲醛等有毒物质浓度超过国家职业卫生标准的作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（二）从事抗癌药物、己烯雌酚生产，接触麻醉剂气体等的作业；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（三）非密封源放射性物质的操作，核事故与放射事故的应急处置；</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（四）高处作业分级标准中规定的高处作业；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（五）冷水作业分级标准中规定的冷水作业；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（六）低温作业分级标准中规定的低温作业；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（七）高温作业分级标准中规定的第三级、第四级的作业；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（八）噪声作业分级标准中规定的第三级、第四级的作业；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（九）体力劳动强度分级标准中规定的第三级、第四级体力劳动强度的作业；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（十）在密闭空间、高压室作业或者潜水作业，伴有强烈振动的作业，或者需要频繁弯腰、攀高、下蹲的作业。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附录第四条：女职工在哺乳期禁忌从事的劳动范围：</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（一）孕期禁忌从事的劳动范围的第一项、第三项、第九项；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（二）作业场所空气中锰、氟、溴、甲醇、有机磷化合物、有机氯化合物等有毒物质浓度超过国家职业卫生标准的作业。</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2</w:t>
            </w:r>
            <w:r>
              <w:rPr>
                <w:rFonts w:hint="eastAsia" w:ascii="方正书宋_GBK" w:hAnsi="方正书宋_GBK" w:eastAsia="方正书宋_GBK" w:cs="方正书宋_GBK"/>
                <w:snapToGrid w:val="0"/>
                <w:color w:val="000000"/>
                <w:sz w:val="20"/>
                <w:szCs w:val="20"/>
              </w:rPr>
              <w:t>2</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对有关人员未经注册擅自以注册安全工程师名义执业行为的处罚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危化品安全监督管理股、非煤矿山安全监督股、工贸行业安全监督股、应急救援股、安全生产监察执法大队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注册安全工程师管理规定》（2007年国家安全生产监督管理总局令第11号）第二十八条：对注册安全工程师的执业活动，安全生产监督管理部门、煤矿安全监察机构和有关主管部门应当进行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三十条：未经注册擅自以注册安全工程师名义执业的，由县级以上安全生产监督管理部门、有关主管部门或者煤矿安全监察机构责令其停止违法活动，没收违法所得，并处三万元以下的罚款；造成损失的，依法承担赔偿责任。</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2</w:t>
            </w:r>
            <w:r>
              <w:rPr>
                <w:rFonts w:hint="eastAsia" w:ascii="方正书宋_GBK" w:hAnsi="方正书宋_GBK" w:eastAsia="方正书宋_GBK" w:cs="方正书宋_GBK"/>
                <w:snapToGrid w:val="0"/>
                <w:color w:val="000000"/>
                <w:sz w:val="20"/>
                <w:szCs w:val="20"/>
              </w:rPr>
              <w:t>3</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对注册安全工程师以欺骗、贿赂等不正当手段取得执业证行为的处罚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危化品安全监督管理股、非煤矿山安全监督股、工贸行业安全监督股、应急救援股、安全生产监察执法大队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注册安全工程师管理规定》（2007年国家安全生产监督管理总局令第11号）第二十八条：对注册安全工程师的执业活动，安全生产监督管理部门、煤矿安全监察机构和有关主管部门应当进行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三十一条：注册安全工程师以欺骗、贿赂等不正当手段取得执业证的，由县级以上安全生产监督管理部门、有关主管部门或者煤矿安全监察机构处三万元以下的罚款；由执业证颁发机关撤销其注册，当事人三年内不得再次申请注册。</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2</w:t>
            </w:r>
            <w:r>
              <w:rPr>
                <w:rFonts w:hint="eastAsia" w:ascii="方正书宋_GBK" w:hAnsi="方正书宋_GBK" w:eastAsia="方正书宋_GBK" w:cs="方正书宋_GBK"/>
                <w:snapToGrid w:val="0"/>
                <w:color w:val="000000"/>
                <w:sz w:val="20"/>
                <w:szCs w:val="20"/>
              </w:rPr>
              <w:t>4</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对注册安全工程师违反相关管理规定行为的处罚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危化品安全监督管理股、非煤矿山安全监督股、工贸行业安全监督股、应急救援股、安全生产监察执法大队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注册安全工程师管理规定》（2007年国家安全生产监督管理总局令第11号）第二十八条：对注册安全工程师的执业活动，安全生产监督管理部门、煤矿安全监察机构和有关主管部门应当进行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三十二条：注册安全工程师有下列行为之一的，由县级以上安全生产监督管理部门、有关主管部门或者煤矿安全监察机构处三万元以下的罚款；由执业证颁发机关吊销其执业证，当事人五年内不得再次申请注册；造成损失的，依法承担赔偿责任；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（一）准许他人以本人名义执业的；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（二）以个人名义承接业务、收取费用的；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（三）出租、出借、涂改、变造执业证和执业印章的；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（四）泄漏执业过程中应当保守的秘密并造成严重后果的；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（五）利用执业之便，贪污、索贿、受贿或者谋取不正当利益的；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（六）提供虚假执业活动成果的；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（七）超出执业范围或者聘用单位业务范围从事执业活动的；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（八）法律、法规、规章规定的其他违法行为。</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（承办股室）执法人员不得少于两人，调查时应出示执法证件，允许当事人辩解陈述，执法人员应保守有关秘密，客观公正的进行取证，并做好记录。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2</w:t>
            </w:r>
            <w:r>
              <w:rPr>
                <w:rFonts w:hint="eastAsia" w:ascii="方正书宋_GBK" w:hAnsi="方正书宋_GBK" w:eastAsia="方正书宋_GBK" w:cs="方正书宋_GBK"/>
                <w:snapToGrid w:val="0"/>
                <w:color w:val="000000"/>
                <w:sz w:val="20"/>
                <w:szCs w:val="20"/>
              </w:rPr>
              <w:t>5</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对安全培训机构违反有关规定从事培训业务活动行为的处罚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安全生产培训管理办法》（2012年国家安全生产监督管理总局令第44号公布，2015年国家安全监管总局令第80号修正）第三十四条：安全培训机构有下列情形之一的，责令限期改正，处1万元以下的罚款；逾期未改正的，给予警告，处1万元以上3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（一）不具备安全培训条件的；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（二）未按照统一的培训大纲组织教学培训的；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（三）未建立培训档案或者培训档案管理不规范的；安全培训机构采取不正当竞争手段，故意贬低、诋毁其他安全培训机构的，依照前款规定处罚。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第四条第四款　县级以上地方各级人民政府安全生产监督管理部门依法对本行政区域内的安全培训工作实施监督管理。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八条：安全生产监督管理部门、煤矿安全培训监管机构应当依照法律、法规和本办法的规定，加强对安全培训工作的监督管理，对生产经营单位、安全培训机构违反有关法律、法规和本办法的行为，依法作出处理。</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2</w:t>
            </w:r>
            <w:r>
              <w:rPr>
                <w:rFonts w:hint="eastAsia" w:ascii="方正书宋_GBK" w:hAnsi="方正书宋_GBK" w:eastAsia="方正书宋_GBK" w:cs="方正书宋_GBK"/>
                <w:snapToGrid w:val="0"/>
                <w:color w:val="000000"/>
                <w:sz w:val="20"/>
                <w:szCs w:val="20"/>
              </w:rPr>
              <w:t>6</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对生产经营单位主要负责人、安全生产管理人员、特种作业人员以不正当手段取得安全资格证或特种作业操作证行为的处罚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安全生产培训管理办法》（2012年国家安全生产监督管理总局令第44号公布，2015年国家安全监管总局令第80号修正）第三十五条：生产经营单位主要负责人、安全生产管理人员、特种作业人员以欺骗、贿赂等不正当手段取得安全合格证或者特种作业操作证的，除撤销其相关证书外，处3000元以下的罚款，并自撤销其相关证书之日起3年内不得再次申请该证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第四条第四款：县级以上地方各级人民政府安全生产监督管理部门依法对本行政区域内的安全培训工作实施监督管理。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八条：安全生产监督管理部门、煤矿安全培训监管机构应当依照法律、法规和本办法的规定，加强对安全培训工作的监督管理，对生产经营单位、安全培训机构违反有关法律、法规和本办法的行为，依法作出处理。</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2</w:t>
            </w:r>
            <w:r>
              <w:rPr>
                <w:rFonts w:hint="eastAsia" w:ascii="方正书宋_GBK" w:hAnsi="方正书宋_GBK" w:eastAsia="方正书宋_GBK" w:cs="方正书宋_GBK"/>
                <w:snapToGrid w:val="0"/>
                <w:color w:val="000000"/>
                <w:sz w:val="20"/>
                <w:szCs w:val="20"/>
              </w:rPr>
              <w:t>7</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对生产经营单位违反安全培训有关规定行为的处罚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危化品安全监督管理股、非煤矿山安全监督股、工贸行业安全监督股、应急救援股、安全生产监察执法大队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【部门规章】《安全生产培训管理办法》（2012年国家安全生产监督管理总局令第44号公布，2015年国家安全监管总局令第80号修正）第三十六条：生产经营单位有下列情形之一的，责令改正，处3万元以下的罚款：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（一）从业人员安全培训的时间少于《生产经营单位安全培训规定》或者有关标准规定的；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（二）矿山新招的井下作业人员和危险物品生产经营单位新招的危险工艺操作岗位人员，未经实习期满独立上岗作业的；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（三）相关人员未按照本办法第十二条规定重新参加安全培训的。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第二十二条：接受安全培训人员经考核合格的，由考核部门在考核结束后10个工作日内颁发相应的证书。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第四条第四款：县级以上地方各级人民政府安全生产监督管理部门依法对本行政区域内的安全培训工作实施监督管理。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八条：安全生产监督管理部门、煤矿安全培训监管机构应当依照法律、法规和本办法的规定，加强对安全培训工作的监督管理，对生产经营单位、安全培训机构违反有关法律、法规和本办法的行为，依法作出处理。</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28</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对生产经营单位经停产停业整顿仍不具备安全生产条件行为的处罚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危化品安全监督管理股、非煤矿山安全监督股、工贸行业安全监督股、应急救援股、安全生产监察执法大队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中华人民共和国安全生产法》第一百零八条：生产经营单位不具备本法和其他有关法律、行政法规和国家标准或者行业标准规定的安全生产条件，经停产停业整顿仍不具备安全生产条件的，予以关闭；有关部门应当依法吊销其有关证照。</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一百一十条：本法规定的行政处罚，由安全生产监督管理部门和其他负有安全生产监督管理职责的部门按照职责分工决定。予以关闭的行政处罚由负有安全生产监督管理职责的部门报请县级以上人民政府按照国务院规定的权限决定。</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29</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对单位或个人伪造、变造或出租、出借、转让危险化学品安全生产许可证或使用伪造、变造的危险化学品安全生产许可证行为的处罚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行政法规】《危险化学品安全管理条例》（2002国务院令第344号公布，2013年国务院令第645号修改）第九十三条：伪造、变造或者出租、出借、转让危险化学品安全生产许可证、工业产品生产许可证，或者使用伪造、变造的危险化学品安全生产许可证、工业产品生产许可证的，分别依照《安全生产许可证条例》、《中华人民共和国工业产品生产许可证管理条例》的规定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伪造、变造或者出租、出借、转让本条例规定的其他许可证，或者使用伪造、变造的本条例规定的其他许可证的，分别由相关许可证的颁发管理机关处10万元以上20万元以下的罚款，有违法所得的，没收违法所得；构成违反治安管理行为的，依法给予治安管理处罚；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规范性文件】《广西壮族自治区安全生产监督管理局关于将有关行政审批事项委托下放实施的通知》（桂安监管法规〔2018〕4号）一、将“特种作业操作资格证核发”、“非煤矿矿山企业安全生产许可证核发”、“非煤矿矿山建设项目安全设施设计审查”、“危险化学品建设项目的安全条件审查”、“危险化学品建设项目的安全设施设计审查”、“省级范围内危险化学品生产企业安全生产许可证核发（非中央企业及其直接控股涉及危险化学品生产企业〈总部〉）”、“生产、储存烟花爆竹建设项目安全设施设计审查”及“金属冶炼建设项目安全设施设计审查”等8项行政审批事项，委托设区市、县安全生产监督管理局实施，请各市、县安全生产监督管理局按委托下放行政许可事项目录（见附件）做好相关事项的审批承接工作。</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30</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对生产经营单位的决策机构、主要负责人或个人经营的投资人致使生产经营单位不具备安全生产条件行为的处罚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危化品安全监督管理股、非煤矿山安全监督股、工贸行业安全监督股、应急救援股、安全生产监察执法大队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中华人民共和国安全生产法》第九十条：生产经营单位的决策机构、主要负责人或者个人经营的投资人不依照本法规定保证安全生产所必需的资金投入，致使生产经营单位不具备安全生产条件的，责令限期改正，提供必需的资金；逾期未改正的，责令生产经营单位停产停业整顿。有前款违法行为，导致发生生产安全事故的，对生产经营单位的主要负责人给予撤职处分，对个人经营的投资人处二万元以上二十万元以下的罚款；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一百一十条：本法规定的行政处罚，由安全生产监督管理部门和其他负有安全生产监督管理职责的部门按照职责分工决定。予以关闭的行政处罚由负有安全生产监督管理职责的部门报请县级以上人民政府按照国务院规定的权限决定。</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31</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对非煤矿矿山企业转让安全生产许可证行为的处罚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非煤矿山安全监督股、应急救援股、安全生产监察执法大队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非煤矿矿山企业安全生产许可证实施办法》（2009年国家安全监管总局令第20号公布，2015年国家安全监管总局令第78号修正）第四十六条：非煤矿矿山企业转让安全生产许可证的，没收违法所得，并处10万元以上50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十七条：本实施办法规定的行政处罚，由安全生产许可证颁发管理机关决定。安全生产许可证颁发管理机关可以委托县级以上安全生产监督管理部门实施行政处罚。但撤销、吊销安全生产许可证和撤销有关资格的行政处罚除外。</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32</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对发生危险化学品事故其主要负责人不立即组织救援或不立即向有关部门报告行为的处罚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行政法规】《生产安全事故报告和调查处理条例》（2007年国务院令第493号）第三十六条：事故发生单位及其有关人员有下列行为之一的，对事故发生单位处100万元以上500万元以下的罚款；对主要负责人、直接负责的主管人员和其他直接责任人员处上一年年收入60%至100%的罚款；属于国家工作人员的，并依法给予处分；构成违反治安管理行为的，由公安机关依法给予治安管理处罚；构成犯罪的，依法追究刑事责任：（一）谎报或者瞒报事故的；（二）伪造或者故意破坏事故现场的；（三）转移、隐匿资金、财产，或者销毁有关证据、资料的；（四）拒绝接受调查或者拒绝提供有关情况和资料的；（五）在事故调查中作伪证或者指使他人作伪证的；（六）事故发生后逃匿的。 第四十三条：本条例规定的罚款的行政处罚，由安全生产监督管理部门决定。  法律、行政法规对行政处罚的种类、幅度和决定机关另有规定的，依照其规定。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部门规章】《危险化学品安全管理条例》（2002年国务院令第344号公布，2013年国务院令第645号修订）第九十四条：危险化学品单位发生危险化学品事故，其主要负责人不立即组织救援或者不立即向有关部门报告的，依照《生产安全事故报告和调查处理条例》的规定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危险化学品单位发生危险化学品事故，造成他人人身伤害或者财产损失的，依法承担赔偿责任。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第八条：县级以上人民政府应当建立危险化学品安全监督管理工作协调机制，支持、督促负有危险化学品安全监督管理职责的部门依法履行职责，协调、解决危险化学品安全监督管理工作中的重大问题。</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33</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对煤矿企业未按照规定排查和报告安全生产隐患行为的处罚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非煤矿山安全监督股、应急救援股、安全生产监察执法大队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法规】《国务院关于预防煤矿生产安全事故的特别规定》（2005年国务院令第446号发布，2013年国务院第638号修订）第九条：煤矿企业应当建立健全安全生产隐患排查、治理和报告制度。煤矿企业应当对本规定第八条第二款所列情形定期组织排查，并将排查情况每季度向县级以上地方人民政府负责煤矿安全生产监督管理的部门、煤矿安全监察机构写出书面报告。报告应当经煤矿企业负责人签字。煤矿企业未依照前款规定排查和报告的，由县级以上地方人民政府负责煤矿安全生产监督管理的部门或者煤矿安全监察机构责令限期改正；逾期未改正的，责令停产整顿，并对煤矿企业负责人处3万元以上15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第八条第二款  煤矿有下列重大安全生产隐患和行为的，应当立即停止生产，排除隐患：</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（一）超能力、超强度或者超定员组织生产的；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（二）瓦斯超限作业的；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（三）煤与瓦斯突出矿井，未依照规定实施防突出措施的；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（四）高瓦斯矿井未建立瓦斯抽放系统和监控系统，或者瓦斯监控系统不能正常运行的；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（五）通风系统不完善、不可靠的；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（六）有严重水患，未采取有效措施的；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（七）超层越界开采的；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（八）有冲击地压危险，未采取有效措施的；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（九）自然发火严重，未采取有效措施的；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（十）使用明令禁止使用或者淘汰的设备、工艺的；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（十一）年产6万吨以上的煤矿没有双回路供电系统的；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（十二）新建煤矿边建设边生产，煤矿改扩建期间，在改扩建的区域生产，或者在其他区域的生产超出安全设计规定的范围和规模的；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（十三）煤矿实行整体承包生产经营后，未重新取得安全生产许可证和煤炭生产许可证，从事生产的，或者承包方再次转包的，以及煤矿将井下采掘工作面和井巷维修作业进行劳务承包的；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（十四）煤矿改制期间，未明确安全生产责任人和安全管理机构的，或者在完成改制后，未重新取得或者变更采矿许可证、安全生产许可证、煤炭生产许可证和营业执照的；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（十五）有其他重大安全生产隐患的。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第四条第一款　县级以上地方人民政府负责煤矿安全生产监督管理的部门、国家煤矿安全监察机构设在省、自治区、直辖市的煤矿安全监察机构（以下简称煤矿安全监察机构），对所辖区域的煤矿重大安全生产隐患和违法行为负有检查和依法查处的职责。</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34</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对煤矿企业有重大安全生产隐患和行为，仍然进行生产行为的处罚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非煤矿山安全监督股、应急救援股、安全生产监察执法大队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法规】《国务院关于预防煤矿生产安全事故的特别规定》（2005年国务院令第446号发布，2013年国务院第638号修订）第十条：煤矿有本规定第八条第二款所列情形之一，仍然进行生产的，由县级以上地方人民政府负责煤矿安全生产监督管理的部门或者煤矿安全监察机构责令停产整顿，提出整顿的内容、时间等具体要求，处50万元以上200万元以下的罚款；对煤矿企业负责人处3万元以上15万元以下的罚款。对3个月内2次或者2次以上发现有重大安全生产隐患，仍然进行生产的煤矿，县级以上地方人民政府负责煤矿安全生产监督管理的部门、煤矿安全监察机构应当提请有关地方人民政府关闭该煤矿，并由颁发证照的部门立即吊销矿长资格证和矿长安全资格证，该煤矿的法定代表人和矿长5年内不得再担任任何煤矿的法定代表人或者矿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第八条第二款：煤矿有下列重大安全生产隐患和行为的，应当立即停止生产，排除隐患：</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（一）超能力、超强度或者超定员组织生产的；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（二）瓦斯超限作业的；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（三）煤与瓦斯突出矿井，未依照规定实施防突出措施的；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（四）高瓦斯矿井未建立瓦斯抽放系统和监控系统，或者瓦斯监控系统不能正常运行的；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（五）通风系统不完善、不可靠的；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（六）有严重水患，未采取有效措施的；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（七）超层越界开采的；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（八）有冲击地压危险，未采取有效措施的；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（九）自然发火严重，未采取有效措施的；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（十）使用明令禁止使用或者淘汰的设备、工艺的；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（十一）年产6万吨以上的煤矿没有双回路供电系统的；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（十二）新建煤矿边建设边生产，煤矿改扩建期间，在改扩建的区域生产，或者在其他区域的生产超出安全设计规定的范围和规模的；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（十三）煤矿实行整体承包生产经营后，未重新取得安全生产许可证和煤炭生产许可证，从事生产的，或者承包方再次转包的，以及煤矿将井下采掘工作面和井巷维修作业进行劳务承包的；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（十四）煤矿改制期间，未明确安全生产责任人和安全管理机构的，或者在完成改制后，未重新取得或者变更采矿许可证、安全生产许可证、煤炭生产许可证和营业执照的；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（十五）有其他重大安全生产隐患的。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条第一款：县级以上地方人民政府负责煤矿安全生产监督管理的部门、国家煤矿安全监察机构设在省、自治区、直辖市的煤矿安全监察机构（以下简称煤矿安全监察机构），对所辖区域的煤矿重大安全生产隐患和违法行为负有检查和依法查处的职责。</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35</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对煤矿企业被责令停产整顿仍从事生产等行为的处罚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非煤矿山安全监督股、应急救援股、安全生产监察执法大队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法规】《国务院关于预防煤矿生产安全事故的特别规定》（2005年国务院令第446号发布，2013年国务院第638号修订）第十一条：对被责令停产整顿的煤矿，颁发证照的部门应当暂扣采矿许可证、安全生产许可证、煤炭生产许可证、营业执照和矿长资格证、矿长安全资格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被责令停产整顿的煤矿应当制定整改方案，落实整改措施和安全技术规定；整改结束后要求恢复生产的，应当由县级以上地方人民政府负责煤矿安全生产监督管理的部门自收到恢复生产申请之日起60日内组织验收完毕；验收合格的，经组织验收的地方人民政府负责煤矿安全生产监督管理的部门的主要负责人签字，并经有关煤矿安全监察机构审核同意，报请有关地方人民政府主要负责人签字批准，颁发证照的部门发还证照，煤矿方可恢复生产；验收不合格的，由有关地方人民政府予以关闭。</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被责令停产整顿的煤矿擅自从事生产的，县级以上地方人民政府负责煤矿安全生产监督管理的部门、煤矿安全监察机构应当提请有关地方人民政府予以关闭，没收违法所得，并处违法所得1倍以上5倍以下的罚款；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条第一款：县级以上地方人民政府负责煤矿安全生产监督管理的部门、国家煤矿安全监察机构设在省、自治区、直辖市的煤矿安全监察机构（以下简称煤矿安全监察机构），对所辖区域的煤矿重大安全生产隐患和违法行为负有检查和依法查处的职责。</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36</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对被提请关闭的煤矿企业行为的处罚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非煤矿山安全监督股、应急救援股、安全生产监察执法大队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法规】《国务院关于预防煤矿生产安全事故的特别规定》（2005年国务院令第446号发布，2013年国务院第638号修订）第十三条第一款：对提请关闭的煤矿，县级以上地方人民政府负责煤矿安全生产监督管理的部门或者煤矿安全监察机构应当责令立即停止生产；有关地方人民政府应当在7日内作出关闭或者不予关闭的决定，并由其主要负责人签字存档。对决定关闭的，有关地方人民政府应当立即组织实施。</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条第一款：县级以上地方人民政府负责煤矿安全生产监督管理的部门、国家煤矿安全监察机构设在省、自治区、直辖市的煤矿安全监察机构（以下简称煤矿安全监察机构），对所辖区域的煤矿重大安全生产隐患和违法行为负有检查和依法查处的职责。</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37</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对煤矿企业在现有技术条件下难以有效防治的重大安全生产隐患行为的处罚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非煤矿山安全监督股、应急救援股、安全生产监察执法大队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法规】《国务院关于预防煤矿生产安全事故的特别规定》（2005年国务院令第446号发布，2013年国务院第638号修订）第十五条：煤矿存在瓦斯突出、自然发火、冲击地压、水害威胁等重大安全生产隐患，该煤矿在现有技术条件下难以有效防治的，县级以上地方人民政府负责煤矿安全生产监督管理的部门、煤矿安全监察机构应当责令其立即停止生产，并提请有关地方人民政府组织专家进行论证。专家论证应当客观、公正、科学。有关地方人民政府应当根据论证结论，作出是否关闭煤矿的决定，并组织实施。</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条第一款：县级以上地方人民政府负责煤矿安全生产监督管理的部门、国家煤矿安全监察机构设在省、自治区、直辖市的煤矿安全监察机构（以下简称煤矿安全监察机构），对所辖区域的煤矿重大安全生产隐患和违法行为负有检查和依法查处的职责。</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38</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对煤矿企业未按规定对井下作业人员进行安全生产教育培训行为的处罚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非煤矿山安全监督股、应急救援股、安全生产监察执法大队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法规】《国务院关于预防煤矿生产安全事故的特别规定》（2005年国务院令第446号发布，2013年国务院第638号修订）第十六条：煤矿企业应当依照国家有关规定对井下作业人员进行安全生产教育和培训，保证井下作业人员具有必要的安全生产知识，熟悉有关安全生产规章制度和安全操作规程，掌握本岗位的安全操作技能，并建立培训档案。未进行安全生产教育和培训或者经教育和培训不合格的人员不得下井作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县级以上地方人民政府负责煤矿安全生产监督管理的部门应当对煤矿井下作业人员的安全生产教育和培训情况进行监督检查；煤矿安全监察机构应当对煤矿特种作业人员持证上岗情况进行监督检查。发现煤矿企业未依照国家有关规定对井下作业人员进行安全生产教育和培训或者特种作业人员无证上岗的，应当责令限期改正，处10万元以上50万元以下的罚款；逾期未改正的，责令停产整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条第一款：县级以上地方人民政府负责煤矿安全生产监督管理的部门、国家煤矿安全监察机构设在省、自治区、直辖市的煤矿安全监察机构（以下简称煤矿安全监察机构），对所辖区域的煤矿重大安全生产隐患和违法行为负有检查和依法查处的职责。</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39</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对煤矿企业在生产过程中其负责人或生产经营管理人员没有按规定带班下井行为的处罚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非煤矿山安全监督股、应急救援股、安全生产监察执法大队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法规】《国务院关于预防煤矿生产安全事故的特别规定》（2005年国务院令第446号发布，2013年国务院第638号修订）第二十一条：煤矿企业负责人和生产经营管理人员应当按照国家规定轮流带班下井，并建立下井登记档案。</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县级以上地方人民政府负责煤矿安全生产监督管理的部门或者煤矿安全监察机构发现煤矿企业在生产过程中，1周内其负责人或者生产经营管理人员没有按照国家规定带班下井，或者下井登记档案虚假的，责令改正，并对该煤矿企业处3万元以上15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条第一款：县级以上地方人民政府负责煤矿安全生产监督管理的部门、国家煤矿安全监察机构设在省、自治区、直辖市的煤矿安全监察机构（以下简称煤矿安全监察机构），对所辖区域的煤矿重大安全生产隐患和违法行为负有检查和依法查处的职责。</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40</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对煤矿企业没有为职工发放职工安全手册行为的处罚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非煤矿山安全监督股、应急救援股、安全生产监察执法大队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【行政法规】《国务院关于预防煤矿生产安全事故的特别规定》（2005年国务院令第446号发布，2013年国务院第638号修订）第二十二条：煤矿企业应当免费为每位职工发放煤矿职工安全手册。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煤矿职工安全手册应当载明职工的权利、义务，煤矿重大安全生产隐患的情形和应急保护措施、方法以及安全生产隐患和违法行为的举报电话、受理部门。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煤矿企业没有为每位职工发放符合要求的职工安全手册的，由县级以上地方人民政府负责煤矿安全生产监督管理的部门或者煤矿安全监察机构责令限期改正；逾期未改正的，处5万元以下的罚款。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条第一款：县级以上地方人民政府负责煤矿安全生产监督管理的部门、国家煤矿安全监察机构设在省、自治区、直辖市的煤矿安全监察机构（以下简称煤矿安全监察机构），对所辖区域的煤矿重大安全生产隐患和违法行为负有检查和依法查处的职责。</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41</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对事故发生单位的主要负责人、直接负责的主管人员和其他直接责任人员有破坏事故现场、配合事故调查、谎报瞒报事故行为行为的处罚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危险化学品安全监督股、非煤矿山安全监督股、工贸行业安全监督股、应急救援股、安全生产监察执法大队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生产安全事故罚款处罚规定（试行）》（2007年国家安全监管总局令第13号公布，2015年国家安全监管总局令第77号修正）第十三条：事故发生单位的主要负责人、直接负责的主管人员和其他直接责任人员有《安全生产法》第一百零六条、《生产安全事故报告和调查处理条例》第三十六条规定的下列行为之一的，依照下列规定处以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伪造、故意破坏事故现场，或者转移、隐匿资金、财产、销毁有关证据、资料，或者拒绝接受调查，或者拒绝提供有关情况和资料，或者在事故调查中作伪证，或者指使他人作伪证的，处上一年年收入80％至90％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（二）谎报、瞒报事故或者事故发生后逃匿的，处上一年年收入100％的罚款。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第六条：对事故发生单位及其有关责任人员处以罚款的行政处罚，依照下列规定决定：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（一）对发生特别重大事故的单位及其有关责任人员罚款的行政处罚，由国家安全生产监督管理总局决定；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（二）对发生重大事故的单位及其有关责任人员罚款的行政处罚，由省级人民政府安全生产监督管理部门决定；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（三）对发生较大事故的单位及其有关责任人员罚款的行政处罚，由设区的市级人民政府安全生产监督管理部门决定；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（四）对发生一般事故的单位及其有关责任人员罚款的行政处罚，由县级人民政府安全生产监督管理部门决定。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上级安全生产监督管理部门可以指定下一级安全生产监督管理部门对事故发生单位及其有关责任人员实施行政处罚。</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42</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对危险化学品建设项目未按照规定履行检验检测、提交项目审查文件、制定完善试生产（使用）方案等责任行为的处罚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危化品安全监督管理股、应急救援股、安全生产监察执法大队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危险化学品建设项目安全监督管理办法》（2012年国家安全生产监督管理总局令第45号公布，2015年国家安全监管总局令第79号修正）第三十七条：建设单位有下列行为之一的，责令改正，可以处1万元以下的罚款；逾期未改正的，处1万元以上3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（一）建设项目安全设施竣工后未进行检验、检测的；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（二）在申请建设项目安全审查时提供虚假文件、资料的；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（三）未组织有关单位和专家研究提出试生产（使用）可能出现的安全问题及对策，或者未制定周密的试生产（使用）方案，进行试生产（使用）的；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（四）未组织有关专家对试生产（使用）方案进行审查、对试生产（使用）条件进行检查确认的。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第三十二条：各级安全生产监督管理部门应当按照各自职责，依法对建设项目安全审查情况进行监督检查，对检查中发现的违反本办法的情况，应当依法作出处理，并通报实施安全审查的安全生产监督管理部门。</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43</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对小型露天采石场未依法取得非煤矿矿山企业安全生产许可证行为的处罚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非煤矿山安全监督股、应急救援股、安全生产监察执法大队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【部门规章】《小型露天采石场安全管理与监督检查规定》（2011年国家安全生产监督管理总局令第39号公布，2015年国家安全监管总局令</w:t>
            </w:r>
            <w:r>
              <w:rPr>
                <w:rFonts w:hint="eastAsia" w:ascii="方正书宋_GBK" w:hAnsi="方正书宋_GBK" w:eastAsia="方正书宋_GBK" w:cs="方正书宋_GBK"/>
                <w:snapToGrid w:val="0"/>
                <w:color w:val="000000"/>
                <w:sz w:val="20"/>
                <w:szCs w:val="20"/>
                <w:lang w:val="en-US" w:eastAsia="zh-CN"/>
              </w:rPr>
              <w:t>第</w:t>
            </w:r>
            <w:r>
              <w:rPr>
                <w:rFonts w:hint="eastAsia" w:ascii="方正书宋_GBK" w:hAnsi="方正书宋_GBK" w:eastAsia="方正书宋_GBK" w:cs="方正书宋_GBK"/>
                <w:snapToGrid w:val="0"/>
                <w:color w:val="000000"/>
                <w:sz w:val="20"/>
                <w:szCs w:val="20"/>
              </w:rPr>
              <w:t>78号修正）第三十八条：违反本规定第十一条第一款规定的，责令停止生产，没收违法所得，并处10万元以上50万元以下的罚款。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第十一条第一款  小型露天采石场应当依法取得非煤矿矿山企业安全生产许可证。未取得安全生产许可证的，不得从事生产活动。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第二十九条：安全生产监督管理部门应当加强对小型露天采石场的监督检查，对检查中发现的事故隐患和安全生产违法违规行为，依法作出现场处理或者实施行政处罚。</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44</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对生产经营单位及相关人员违反安全培训规定行为的处罚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危险化学品安全监督股、非煤矿山安全监督股、工贸行业安全监督股、应急救援股、安全生产监察执法大队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生产经营单位安全培训规定》（2005年国家安全生产监督管理总局令第3号公布，2015年国家安全监管总局令第80号修正）第三十条：生产经营单位有下列行为之一的，由安全生产监管监察部门责令其限期改正，可以处5万元以下的罚款；逾期未改正的，责令停产停业整顿，并处5万元以上10万元以下的罚款，对其直接负责的主管人员和其他直接责任人员处1万元以上2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（一）煤矿、非煤矿山、危险化学品、烟花爆竹、金属冶炼等生产经营单位主要负责人和安全管理人员未按照规定经考核合格的；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（二）未按照规定对从业人员、被派遣劳动者、实习学生进行安全生产教育和培训或者未如实告知其有关安全生产事项的；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（三）未如实记录安全生产教育和培训情况的；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（四）特种作业人员未按照规定经专门的安全技术培训并取得特种作业人员操作资格证书，上岗作业的。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县级以上地方人民政府负责煤矿安全生产监督管理的部门发现煤矿未按照本规定对井下作业人员进行安全培训的，责令限期改正，处10万元以上50万元以下的罚款；逾期未改正的，责令停产停业整顿。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第五条：国家安全生产监督管理总局指导全国安全培训工作，依法对全国的安全培训工作实施监督管理。 国务院有关主管部门按照各自职责指导监督本行业安全培训工作，并按照本规定制定实施办法。国家煤矿安全监察局指导监督检查全国煤矿安全培训工作。</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各级安全生产监督管理部门和煤矿安全监察机构（以下简称安全生产监管监察部门）按照各自的职责，依法对生产经营单位的安全培训工作实施监督管理。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八条：安全生产监管监察部门检查中发现安全生产教育和培训责任落实不到位、有关从业人员未经培训合格的，应当视为生产安全事故隐患，责令生产经营单位立即停止违法行为，限期整改，并依法予以处罚。</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45</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对生产经营单位建设项目违反 “三同时”监督管理规定行为的处罚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危化品安全监督股、非煤矿山安全监督股、工贸行业安全监督股、应急救援股、安全生产监察执法大队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建设项目安全设施“三同时”监督管理暂行办法》（2010年国家安全监管总局令第36号公布，2015年国家安全监管总局令第77号修正）第二十八条：生产经营单位对本办法第七条第（一）项、第（二）项、第（三）项和第（四）项规定的建设项目有下列情形之一的，责令停止建设或者停产停业整顿，限期改正；逾期未改正的，处50万元以上100万元以下的罚款，对其直接负责的主管人员和其他直接责任人员处2万元以上5万元以下的罚款；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（一）未按照本办法规定对建设项目进行安全评价的；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（二）没有安全设施设计或者安全设施设计未按照规定报经安全生产监督管理部门审查同意，擅自开工的；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（三）施工单位未按照批准的安全设施设计施工的；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（四）投入生产或者使用前，安全设施未经验收合格的。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第三十条：本办法第七条第（一）项、第（二）项、第（三）项和第（四）项规定以外的建设项目有下列情形之一的，对有关生产经营单位责令限期改正，可以并处5000元以上3万元以下的罚款：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（一）没有安全设施设计的；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（二）安全设施设计未组织审查，并形成书面审查报告的；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（三）施工单位未按照安全设施设计施工的；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（四）投入生产或者使用前，安全设施未经竣工验收合格，并形成书面报告的。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第三十七条：本办法规定的行政处罚由安全生产监督管理部门决定。法律、行政法规对行政处罚的种类、幅度和决定机关另有规定的，依照其规定。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安全生产监督管理部门对应当由其他有关部门进行处理的“三同时”问题，应当及时移送有关部门并形成记录备查。</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46</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对建设项目安全设施设计发生重大变更未报原批准部门审查同意擅自开工建设行为的处罚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危化品安全监督股、非煤矿山安全监督股、工贸行业安全监督股、应急救援股、安全生产监察执法大队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建设项目安全设施“三同时”监督管理暂行办法》（2010年国家安全监管总局令第36号公布，2015年国家安全监管总局令第77号）第二十九条：已经批准的建设项目安全设施设计发生重大变更，生产经营单位未报原批准部门审查同意擅自开工建设的，责令限期改正，可以并处1万元以上3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第二条：经县级以上人民政府及其有关主管部门依法审批、核准或者备案的生产经营单位新建、改建、扩建工程项目（以下统称建设项目）安全设施的建设及其监督管理，适用本办法。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条：国家安全生产监督管理总局对全国建设项目安全设施“三同时”实施综合监督管理，并在国务院规定的职责范围内承担国务院及其有关主管部门审批、核准或者备案的建设项目安全设施“三同时”的监督管理。 县级以上地方各级安全生产监督管理部门对本行政区域内的建设项目安全设施“三同时”实施综合监督管理，并在本级人民政府规定的职责范围内承担本级人民政府 跨两个及两个以上行政区域的建设项目安全设施“三同时”由其共同的上一级人民政府安全生产监督管理部门实施监督管理。及其有关主管部门审批、核准或者备案的建设项目安全设施“三同时”的监督管理。 上一级人民政府安全生产监督管理部门根据工作需要，可以将其负责监督管理的建设项目安全设施“三同时”工作委托下一级人民政府安全生产监督管理部门实施监督管理。</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47</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对食品生产企业违反安全管理规定行为的处罚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工贸行业安全监督股、应急救援股、安全生产监察执法大队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食品生产企业安全生产监督管理暂行规定》（2014年国家安全生产监督管理总局令第66号公布，2015年国家安全监管总局令第80号修正）第二十六条：食品生产企业有下列行为之一的，责令限期改正，可以处5万元以下的罚款；逾期未改正的，责令停产停业整顿，并处5万元以上10万元以下的罚款，对其直接负责的主管人员和其他直接责任人员处1万元以上2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（一）未按照规定设置安全生产管理机构或者配备安全生产管理人员的；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（二）未如实记录安全生产教育和培训情况的；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（三）未将事故隐患排查治理情况如实记录或者未向从业人员通报的。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第二十九条：本规定的行政处罚由县级以上地方人民政府负责食品生产企业安全生产监管的部门实施，有关法律、法规和规章对行政处罚的种类、幅度和决定机关另有规定的，依照其规定。</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48</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对冶金企业和有色金属企业违反相关安全生产管理规定等行为的处罚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工贸行业安全监督股、应急救援股、安全生产监察执法大队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部门规章】《冶金企业和有色金属企业安全生产规定》（2018年国家安全生产监督管理总局令第91号）第四十六条：企业违反本规定第二十四条至第三十七条的规定，构成生产安全事故隐患的，责令立即消除或者限期消除事故隐患；企业拒不执行的，责令停产停业整顿，并处十万元以上五十万元以下的罚款，对其直接负责的主管人员和其他直接责任人员处二万元以上五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第二十四条：企业不得使用不符合国家标准或者行业标准的技术、工艺和设备；对现有工艺、设备进行更新或者改造的，不得降低其安全技术性能。</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五条：企业的建（构）筑物应当按照国家标准或者行业标准规定，采取防火、防爆、防雷、防震、防腐蚀、隔热等防护措施，对承受重荷载、荷载发生变化或者受高温熔融金属喷溅、酸碱腐蚀等危害的建（构）筑物，应当定期对建（构）筑物结构进行安全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第二十六条：企业对起重设备进行改造并增加荷重的，应当同时对承重厂房结构进行荷载核定，并对承重结构采取必要的加固措施，确保承重结构具有足够的承重能力。</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七条：企业的操作室、会议室、活动室、休息室、更衣室等场所不得设置在高温熔融金属吊运的影响范围内。进行高温熔融金属吊运时，吊炉与大型槽体、高压设备、高压管路、压力容器的安全距离应当符合有关国家标准或者行业标准的规定，并采取有效的防护措施。</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第二十八条：企业在进行高温熔融金属冶炼、保温、运输、吊运过程中，应当采取防止泄漏、喷溅、爆炸伤人的安全措施，其影响区域不得有非生产性积水。</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高温熔融金属运输专用路线应当避开煤气、氧气、氢气、天然气、水管等管道及电缆；确需通过的，运输车辆与管道、电缆之间应当保持足够的安全距离，并采取有效的隔热措施。</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严禁运输高温熔融金属的车辆在管道或者电缆下方，以及有易燃易爆物质的区域停留。</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第二十九条：企业对电炉、电解车间应当采取防雨措施和有效的排水设施，防止雨水进入槽下地坪，确保电炉、电解槽下没有积水。</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企业对电炉、铸造熔炼炉、保温炉、倾翻炉、铸机、流液槽、熔盐电解槽等设备，应当设置熔融金属紧急排放和储存的设施，并在设备周围设置拦挡围堰，防止熔融金属外流。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第三十条：吊运高温熔融金属的起重机，应当满足《起重机械安全技术监察规程--桥式起重机》（TSGQ002）和《起重机械定期检验规则》（TSGQ7015）的要求。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企业应当定期对吊运、盛装熔融金属的吊具、罐体（本体、耳轴）进行安全检查和探伤检测。</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第三十一条：生产、储存、使用煤气的企业应当建立煤气防护站（组），配备必要的煤气防护人员、煤气检测报警装置及防护设施，并且每年至少组织一次煤气事故应急演练。</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第三十二条：生产、储存、使用煤气的企业应当严格执行《工业企业煤气安全规程》（GB6222），在可能发生煤气泄漏、聚集的场所，设置固定式煤气检测报警仪和安全警示标志。</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进入煤气区域作业的人员，应当携带便携式一氧化碳检测报警仪，配备空气呼吸器，并由企业安排专门人员进行安全管理。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煤气柜区域应当设有隔离围栏，安装在线监控设备，并由企业安排专门人员值守。煤气柜区域严禁烟火。</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第三十三条：企业对涉及煤气、氧气、氢气等易燃易爆危险化学品生产、输送、使用、储存的设施以及油库、电缆隧道（沟）等重点防火部位，应当按照有关规定采取有效、可靠的防火、防爆和防泄漏措施。</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企业对具有爆炸危险环境的场所，应当按照《爆炸性气体环境用电气设备》（GB3836）及《爆炸危险环境电力装置设计规范》（GB50058）设置自动检测报警和防灭火装置。</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第三十四条：企业对反应槽、罐、池、釜和储液罐、酸洗槽应当采取防腐蚀措施，设置事故池，进行经常性安全检查、维护、保养，并定期检测，保证正常运转。</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企业实施浸出、萃取作业时，应当采取防火防爆、防冒槽喷溅和防中毒等安全措施。</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第三十五条：企业从事产生酸雾危害的电解作业时，应当采取防止酸雾扩散及槽体、厂房防腐措施。电解车间应当保持厂房通风良好，防止电解产生的氢气聚集。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第三十六条：企业在使用酸、碱的作业场所，应当采取防止人员灼伤的措施，并设置安全喷淋或者洗涤设施。</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采用剧毒物品的电镀、钝化等作业，企业应当在电镀槽的下方设置事故池，并加强对剧毒物品的安全管理。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第三十七条：企业对生产过程中存在二氧化硫、氯气、砷化氢、氟化氢等有毒有害气体的工作场所，应当采取防止人员中毒的措施。</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企业对存在铅、镉、铬、砷、汞等重金属蒸气、粉尘的作业场所，应当采取预防重金属中毒的措施。</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第五条：国家安全生产监督管理总局指导、监督全国冶金企业和有色金属企业安全生产工作。</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县级以上地方人民政府安全生产监督管理部门和有关部门（以下统称负有冶金有色安全生产监管职责的部门）根据本级人民政府规定的职责，按照属地监管、分级负责的原则，对本行政区域内的冶金企业和有色金属企业的安全生产工作实施监督管理。</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1.立案责任（承办股室）：对涉嫌违法行为的信息来源进行审查、记录，属本部门受理的进行审核，决定是否立案调查。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责任（承办股室）：对立案的案件，指定专人负责，及时组织调查取证，与当事人有直接利害关系的回避。执法人员不得少于两人，调查时应出示执法证件，允许当事人辩解陈述，执法人员应保守有关秘密，客观公正的进行取证，并做好记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责任（承办股室）：审理案件调查报告，对案件违法事实、证据、调查取证程序、法律适用、处罚种类和幅度、当事人陈述和申辩理由等方面进行审查，提出处理意见（主要证据不足时，以适当的方式补充调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4.告知责任（承办股室）：行政处罚决定前，应制作《行政处罚告知书》送达当事人，告知其违法事实和享有的陈述申辩、听证等权利。符合听证规定的，制作并送达《行政处罚听证告知书》。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5.决定责任（承办股室）：制作行政处罚决定书，载明行政处罚告知、当事人陈述申辩或者听证情况等内容。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6.送达责任（承办股室）：行政处罚决定书按法律规定的方式送达当事人。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7.执行责任（承办股室）：依照生效的行政处罚责任，监督当事人履行，当事人不履行的申请法院强制执行，构成犯罪的移交司法机关。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当事人逾期不履行行政处罚决定的，做出行政处罚决定的行政机关可以采取下列措施：（一）到期不缴纳罚款的，每日按罚款数额的百分之三加处罚款；（二）根据法律规定，将查封、扣押的财物拍卖或者将冻结的存款划拨抵缴罚款；（三）申请人民法院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49</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对侵占、毁损、拆除或者擅自移动地震监测设施，损害地震观测环境，破坏典型地震遗址、遗迹行为的处罚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地震监测中心、应急救援股</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防震减灾法》第五条：在国务院的领导下，国务院地震工作主管部门和国务院经济综合宏观调控、建设、民政、卫生、公安以及其他有关部门，按照职责分工，各负其责，密切配合，共同做好防震减灾工作。县级以上地方人民政府负责管理地震工作的部门或者机构和其他有关部门在本级人民政府领导下，按照职责分工，各负其责，密切配合，共同做好本行政区域的防震减灾工作。第七十五条：县级以上人民政府依法加强对防震减灾规划和地震应急预案的编制与实施、地震应急避难场所的设置与管理、地震灾害紧急救援队伍的培训、防震减灾知识宣传教育和地震应急救援演练等工作的监督检查。县级以上人民政府有关部门应当加强对地震应急救援、地震灾后过渡性安置和恢复重建的物资的质量安全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八十四条：违反本法规定，有下列行为之一的，由国务院地震工作主管部门或者县级以上地方人民政府负责管理地震工作的部门或者机构责令停止违法行为，恢复原状或者采取其他补救措施；造成损失的，依法承担赔偿责任：（一）侵占、毁损、拆除或者擅自移动地震监测设施的；　（二）危害地震观测环境的；　（三）破坏典型地震遗址、遗迹的。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单位有前款所列违法行为，情节严重的，处二万元以上二十万元以下的罚款；个人有前款所列违法行为，情节严重的，处二千元以下的罚款。构成违反治安管理行为的，由公安机关依法给予处罚。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【行政法规】《地震监测管理条例》（2004年国务院令第409号公布，2011年国务院令第588号修订）第五条：国务院地震工作主管部门负责全国地震监测的监督管理工作。 县级以上地方人民政府负责管理地震工作的部门或者机构，负责本行政区域内地震监测的监督管理工作。</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第二十八条：除依法从事本条例第三十二条、第三十三条规定的建设活动外，禁止在已划定的地震观测环境保护范围内从事下列活动：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（一）爆破、采矿、采石、钻井、抽水、注水；</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（二）在测震观测环境保护范围内设置无线信号发射装置、进行振动作业和往复机械运动；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（三）在电磁观测环境保护范围内铺设金属管线、电力电缆线路、堆放磁性物品和设置高频电磁辐射装置；</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（四）在地形变观测环境保护范围内进行振动作业；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（五）在地下流体观测环境保护范围内堆积和填埋垃圾、进行污水处理；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地方性法规】《广西壮族自治区防震减灾条例》（2003年广西壮族自治区第十届人大常委会第四次会议通过，2018年广西壮族自治区第十三届人大常委会第五次会议第二次修正）第四条：县级以上人民政府负责管理地震工作的部门或者机构和其他有关部门，按照职责分工，共同做好本行政区域内的防震减灾工作。</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二条：违反本条例第二十条第一款规定，侵占、毁损、拆除或者擅自移动地震监测设施的，或者危害地震观测环境的，由县级以上人民政府地震工作主管部门责令停止违法行为，恢复原状或者采取其他补救措施；造成损失的，依法承担赔偿责任。单位有前款违法行为，情节严重的，处二万元以上二十万元以下的罚款；个人有前款违法行为，情节严重的，处二千元以下的罚款。构成违反治安管理行为的，由公安机关依法予以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4.【地方政府规章】《广西壮族自治区实施〈地震监测管理条例〉办法》（2005年广西壮族自治区人民政府令第16号）第二十二条：禁止下列破坏、干扰地震观测环境的行为：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（一）在地震观测环境保护范围内爆破、采矿、采石、钻井、抽水、注水；</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（二）在测震观测环境保护范围内设置无线信号发射装置、进行振动作业和往复机械运动；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（三）在电磁观测环境保护范围内铺设金属管线、电力电缆线路、堆放磁性物品和设置高频电磁辐射装置；</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（四）在地形变观测环境保护范围内进行振动作业；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（五）在地下流体观测环境保护范围内堆积和填埋垃圾、进行污水处理；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（六）在观测线和观测标志周围设置障碍物或者擅自移动地震观测标志。</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六条：有本办法第二十一条、第二十二条所列行为之一的，由县级以上人民政府负责管理地震工作的部门或者机构给予警告，责令停止违法行为，对个人可以处5000元以下的罚款，对单位处2万元以上10万元以下的罚款；造成损失的，依法承担赔偿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阶段责任（承办股室）：地震部门在监督检查中发现或者接到举报、移送、下级地震行政执法机关报请、上级地震行政执法机关指定办理等相关单位或个人侵占、损毁、拆除或者擅自移动地震监测设施的；危害地震观测环境的；破坏典型地震遗址、遗迹的、破坏、强占、盗窃地震监测设施，扰乱地震台（站）、遥测台网工作秩序的违法行为，应予以审查，决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2.调查阶段责任（承办股室）：地震部门对立案的案件，指定专人负责，与当事人有直接</w:t>
            </w:r>
            <w:r>
              <w:rPr>
                <w:rFonts w:hint="eastAsia" w:ascii="方正书宋_GBK" w:hAnsi="方正书宋_GBK" w:eastAsia="方正书宋_GBK" w:cs="方正书宋_GBK"/>
                <w:snapToGrid w:val="0"/>
                <w:color w:val="000000"/>
                <w:sz w:val="20"/>
                <w:szCs w:val="20"/>
                <w:lang w:eastAsia="zh-CN"/>
              </w:rPr>
              <w:t>利害关系</w:t>
            </w:r>
            <w:r>
              <w:rPr>
                <w:rFonts w:hint="eastAsia" w:ascii="方正书宋_GBK" w:hAnsi="方正书宋_GBK" w:eastAsia="方正书宋_GBK" w:cs="方正书宋_GBK"/>
                <w:snapToGrid w:val="0"/>
                <w:color w:val="000000"/>
                <w:sz w:val="20"/>
                <w:szCs w:val="20"/>
              </w:rPr>
              <w:t>的应当回避。执法人员不得少于两人，调查时应出示执法证件，允许当事人辩解陈述，执法人员应保守有关秘密。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3.审查阶段责任（承办股室）：地震部门应当对案件违法事实、证据、调查取证程序、法律适用、处罚种类和幅度、当事人陈述和申辩理由等方面进行审查，提出处理意见。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阶段责任（承办股室）：地震部门在作出行政处罚决定前，应当及时告知当事人行政处罚认定的事实、理由、依据，以及当事人依法享有的权利。告知当事人听证的权利时，应当制作加盖有省行政执法机关印章的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阶段责任（承办股室）：地震部门根据审查情况决定是否予以行政处罚。依法需要给予行政处罚的，应制作地震行政处罚决定书，载明违法事实和证据、处罚依据和内容、申请行政复议或提起行政诉讼的途径和期限等内容。对情节复杂或者重大违法行为给予较重的行政处罚，由地震行政执法机关负责人组织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6.送达阶段责任（承办股室）：行政处罚决定书应在7日内送达当事人。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阶段责任（承办股室）：监督当事人在决定的期限内，履行生效的行政处罚决定。当事人在法定期限内不申请行政复议或者提起行政诉讼，又不履行的，地震部门可以依法采取加处罚款或向人民法院申请强制执行等措施。</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1996年主席令第六十三号公布，2009年主席令第十八号修改）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1996年主席令第六十三号公布，2009年主席令第十八号修改）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1996年主席令第六十三号公布，2009年主席令第十八号修改）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1996年主席令第六十三号公布，2009年主席令第十八号修改）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1996年主席令第六十三号公布，2009年主席令第十八号修改）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1996年主席令第六十三号公布，2009年主席令第十八号修改）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1996年主席令第六十三号公布，2009年主席令第十八号修改）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7.【法律】《中华人民共和国行政处罚法》（1996年主席令第六十三号公布，2009年主席令第十八号修改）第四十四条：行政处罚决定依法作出后，当事人应当在行政处罚决定的期限内，予以履行。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50</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对未按照要求增建抗干扰设施或者新建地震监测设施行为的处罚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地震监测中心、应急救援股</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防震减灾法》第五条：在国务院的领导下，国务院地震工作主管部门和国务院经济综合宏观调控、建设、民政、卫生、公安以及其他有关部门，按照职责分工，各负其责，密切配合，共同做好防震减灾工作。县级以上地方人民政府负责管理地震工作的部门或者机构和其他有关部门在本级人民政府领导下，按照职责分工，各负其责，密切配合，共同做好本行政区域的防震减灾工作。</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八十五条：违反本法规定，未按照要求增建抗干扰设施或者新建地震监测设施的，由国务院地震工作主管部门或者县级以上地方人民政府负责管理地震工作的部门或者机构责令限期改正；逾期不改正的，处二万元以上二十万元以下的罚款；造成损失的，依法承担赔偿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2.【行政法规】《地震监测管理条例》（2004年国务院令第409号公布，2011年国务院令第588号修订）第五条：国务院地震工作主管部门负责全国地震监测的监督管理工作。 县级以上地方人民政府负责管理地震工作的部门或者机构，负责本行政区域内地震监测的监督管理工作。</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三十七条：违反本条例的规定，建设单位从事建设活动时，未按照要求增建抗干扰设施或者新建地震监测设施，对地震监测设施或者地震观测环境造成破坏的，由国务院地震工作主管部门或者县级以上地方人民政府负责管理地震工作的部门或者机构责令改正，限期恢复原状或者采取相应的补救措施；情节严重的，依照《中华人民共和国防震减灾法》第八十五条的规定处以罚款；构成犯罪的，依法追究刑事责任；造成损失的，依法承担赔偿责任。</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阶段责任（承办股室）：地震部门在监督检查中发现或者接到举报、移送、下级地震行政执法机关报请、上级地震行政执法机关指定办理等相关单位或个人未按照要求增建抗干扰设施或者新建地震监测设施的违法行为，应予以审查，决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2.调查阶段责任（承办股室）：地震部门对立案的案件，指定专人负责，与当事人有直接</w:t>
            </w:r>
            <w:r>
              <w:rPr>
                <w:rFonts w:hint="eastAsia" w:ascii="方正书宋_GBK" w:hAnsi="方正书宋_GBK" w:eastAsia="方正书宋_GBK" w:cs="方正书宋_GBK"/>
                <w:snapToGrid w:val="0"/>
                <w:color w:val="000000"/>
                <w:sz w:val="20"/>
                <w:szCs w:val="20"/>
                <w:lang w:eastAsia="zh-CN"/>
              </w:rPr>
              <w:t>利害关系</w:t>
            </w:r>
            <w:r>
              <w:rPr>
                <w:rFonts w:hint="eastAsia" w:ascii="方正书宋_GBK" w:hAnsi="方正书宋_GBK" w:eastAsia="方正书宋_GBK" w:cs="方正书宋_GBK"/>
                <w:snapToGrid w:val="0"/>
                <w:color w:val="000000"/>
                <w:sz w:val="20"/>
                <w:szCs w:val="20"/>
              </w:rPr>
              <w:t>的应当回避。执法人员不得少于两人，调查时应出示执法证件，允许当事人辩解陈述，执法人员应保守有关秘密。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3.审查阶段责任（承办股室）：地震部门应当对案件违法事实、证据、调查取证程序、法律适用、处罚种类和幅度、当事人陈述和申辩理由等方面进行审查，提出处理意见。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阶段责任（承办股室）：地震部门在作出行政处罚决定前，应当及时告知当事人行政处罚认定的事实、理由、依据，以及当事人依法享有的权利。告知当事人听证的权利时，应当制作加盖有省行政执法机关印章的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阶段责任（承办股室）：地震部门根据审查情况决定是否予以行政处罚。依法需要给予行政处罚的，应制作地震行政处罚决定书，载明违法事实和证据、处罚依据和内容、申请行政复议或提起行政诉讼的途径和期限等内容。对情节复杂或者重大违法行为给予较重的行政处罚，由地震行政执法机关负责人组织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6.送达阶段责任（承办股室）：行政处罚决定书应在7日内送达当事人。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阶段责任（承办股室）：监督当事人在决定的期限内，履行生效的行政处罚决定。当事人在法定期限内不申请行政复议或者提起行政诉讼，又不履行的，地震部门可以依法采取加处罚款或向人民法院申请强制执行等措施。</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1996年主席令第六十三号公布，2009年主席令第十八号修改）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1996年主席令第六十三号公布，2009年主席令第十八号修改）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1996年主席令第六十三号公布，2009年主席令第十八号修改）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1996年主席令第六十三号公布，2009年主席令第十八号修改）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1996年主席令第六十三号公布，2009年主席令第十八号修改）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1996年主席令第六十三号公布，2009年主席令第十八号修改）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1996年主席令第六十三号公布，2009年主席令第十八号修改）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7.【法律】《中华人民共和国行政处罚法》（1996年主席令第六十三号公布，2009年主席令第十八号修改）第四十四条：行政处罚决定依法作出后，当事人应当在行政处罚决定的期限内，予以履行。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51</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行政处罚</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对未依法建设专用地震监测台网或者未设置强震动监测设施行为的处罚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地震监测中心、应急救援股</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性法规】《广西壮族自治区防震减灾条例》（2003年广西壮族自治区第十届人大常委会第四次会议通过，2018年广西壮族自治区第十三届人大常委会第五次会议第二次修正）第四条：县级以上人民政府负责管理地震工作的部门或者机构和其他有关部门，按照职责分工，共同做好本行政区域内的防震减灾工作。</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十五条：可能引发塌陷地震灾害的大中型矿山和法律、行政法规规定的水库、油田、石油化工等重大建设工程，建设单位应当建设专用地震监测台网；核电站、水库大坝、特大桥梁、发射塔等重大建设工程，建设单位应当设置强震动监测设施。专用地震监测台网和强震动监测设施的建设、运行所需资金由建设单位承担。建设单位应当将专用地震监测台网和强震动监测设施的建设情况，报自治区人民政府地震工作主管部门备案。</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第五十一条：违反本条例第十五条第一款规定，未建设专用地震监测台网或者未设置强震动监测设施的，由县级以上人民政府地震工作主管部门责令限期改正；逾期不改正的，处二万元以上二十万元以下的罚款。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地方政府规章】《广西壮族自治区实施〈地震监测管理条例〉办法》（2005年广西壮族自治区人民政府令第16号）第二十三条：违反本办法第八条、第九条的规定，由县级以上人民政府负责管理地震工作的部门或者机构责令改正，要求采取相应的补救措施，并处1万元以下的罚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第八条第一款  下列建设工程应当建设专用地震监测台网：</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（一）坝高一百米以上、库容五亿立方米以上，且可能诱发五级以上地震的水库和水电站工程；</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（二）位于地震重点监视防御区内，除前项规定以外的其他经地震安全性评价可能发生破坏性地震的水库和水电站工程；</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（三）受地震破坏后可能引发严重次生灾害的油田、矿山、石油化工等重大建设工程。</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第九条第一款  下列建设工程应当设置强震动监测设施：</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（一）核电站；</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（二）大中型水库或者水电站的大坝；</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（三）多孔跨度超过一千米或者单孔跨度超过一百五十米的桥梁；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（四）发射塔；</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（五）高度超过一百六十米的高层建筑。</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立案阶段责任（承办股室）：地震部门在监督检查中发现或者接到举报、移送、下级地震行政执法机关报请、上级地震行政执法机关指定办理等对未依法建设专用地震监测台网或者未设置强震动监测设施的违法行为，应予以审查，决定是否立案。</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2.调查阶段责任（承办股室）：地震部门对立案的案件，指定专人负责，与当事人有直接</w:t>
            </w:r>
            <w:r>
              <w:rPr>
                <w:rFonts w:hint="eastAsia" w:ascii="方正书宋_GBK" w:hAnsi="方正书宋_GBK" w:eastAsia="方正书宋_GBK" w:cs="方正书宋_GBK"/>
                <w:snapToGrid w:val="0"/>
                <w:color w:val="000000"/>
                <w:sz w:val="20"/>
                <w:szCs w:val="20"/>
                <w:lang w:eastAsia="zh-CN"/>
              </w:rPr>
              <w:t>利害关系</w:t>
            </w:r>
            <w:r>
              <w:rPr>
                <w:rFonts w:hint="eastAsia" w:ascii="方正书宋_GBK" w:hAnsi="方正书宋_GBK" w:eastAsia="方正书宋_GBK" w:cs="方正书宋_GBK"/>
                <w:snapToGrid w:val="0"/>
                <w:color w:val="000000"/>
                <w:sz w:val="20"/>
                <w:szCs w:val="20"/>
              </w:rPr>
              <w:t>的应当回避。执法人员不得少于两人，调查时应出示执法证件，允许当事人辩解陈述，执法人员应保守有关秘密。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3.审查阶段责任（承办股室）：地震部门应当对案件违法事实、证据、调查取证程序、法律适用、处罚种类和幅度、当事人陈述和申辩理由等方面进行审查，提出处理意见。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阶段责任（承办股室）：地震部门在作出行政处罚决定前，应当及时告知当事人行政处罚认定的事实、理由、依据，以及当事人依法享有的权利。告知当事人听证的权利时，应当制作加盖有省行政执法机关印章的听证告知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阶段责任（承办股室）：地震部门根据审查情况决定是否予以行政处罚。依法需要给予行政处罚的，应制作地震行政处罚决定书，载明违法事实和证据、处罚依据和内容、申请行政复议或提起行政诉讼的途径和期限等内容。对情节复杂或者重大违法行为给予较重的行政处罚，由地震行政执法机关负责人组织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6.送达阶段责任（承办股室）：行政处罚决定书应在7日内送达当事人。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执行阶段责任（承办股室）：监督当事人在决定的期限内，履行生效的行政处罚决定。当事人在法定期限内不申请行政复议或者提起行政诉讼，又不履行的，地震部门可以依法采取加处罚款或向人民法院申请强制执行等措施。</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8.监督责任（承办股室）：对其处罚情况的监督检查。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9.其他法律法规规章文件规定应履行的责任。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处罚法》（1996年主席令第六十三号公布，2009年主席令第十八号修改）第三十条：公民、法人或者其他组织违反行政管理秩序的行为，依法应当给予行政处罚的，行政机关必须查明事实；违法事实不清的，不得给予行政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1996年主席令第六十三号公布，2009年主席令第十八号修改）第三十六条：除本法第三十三条规定的可以当场作出的行政处罚外，行政机关发现公民、法人或者其他组织有依法应当给予行政处罚的行为的，必须全面、客观、公正地调查，收集有关证据；必要时，依照法律、法规的规定，可以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1996年主席令第六十三号公布，2009年主席令第十八号修改）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1996年主席令第六十三号公布，2009年主席令第十八号修改）第三十八条：调查终结，行政机关负责人应当对调查结果进行审查，根据不同情况，分别作出如下决定：（一）确有应受行政处罚的违法行为的，根据情节轻重及具体情况，作出行政处罚决定；（二）违法行为轻微，依法可以不予行政处罚的，不予行政处罚；（三）违法事实不能成立的，不得给予行政处罚；（四）违法行为已构成犯罪的，移送司法机关。对情节复杂或者重大违法行为给予较重的行政处罚，行政机关的负责人应当集体讨论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处罚法》（1996年主席令第六十三号公布，2009年主席令第十八号修改）第六条：公民、法人或者其他组织对行政机关所给予的行政处罚，享有陈述权、申辩权；对行政处罚不服的，有权依法申请行政复议或者提起行政诉讼。公民、法人或者其他组织因行政机关违法给予行政处罚受到损害的，有权依法提出赔偿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法律】《中华人民共和国行政处罚法》（1996年主席令第六十三号公布，2009年主席令第十八号修改）第三十九条：行政机关依照本法第三十八条的规定给予行政处罚，应当制作行政处罚决定书。行政处罚决定书应当载明下列事项：（一）当事人的姓名或者名称、地址；（二）违反法律、法规或者规章的事实和证据；（三）行政处罚的种类和依据；（四）行政处罚的履行方式和期限；（五）不服行政处罚决定，申请行政复议或者提起行政诉讼的途径和期限；（六）作出行政处罚决定的行政机关名称和作出决定的日期。行政处罚决定书必须盖有作出行政处罚决定的行政机关的印章。</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法律】《中华人民共和国行政处罚法》（1996年主席令第六十三号公布，2009年主席令第十八号修改）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7.【法律】《中华人民共和国行政处罚法》（1996年主席令第六十三号公布，2009年主席令第十八号修改）第四十四条：行政处罚决定依法作出后，当事人应当在行政处罚决定的期限内，予以履行。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8.【法律】《中华人民共和国行政处罚法》第五十四条：行政机关应当建立健全对行政处罚的监督制度。县级以上人民政府应当加强对行政处罚的监督检查。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公民、法人或者其他组织对行政机关作出的行政处罚，有权申诉或者检举；行政机关应当认真审查，发现行政处罚有错误的，应当主动改正。</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因不履行或不正确履行行政职责，有下列情形的，主管机关及相关工作人员应承担相应责任：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1.不具备行政处罚主体资格（</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2.没有事实和法律依据（</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3.擅自改变处罚种类、幅度（</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4.违反法定程序（</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5.违法处理罚没财物（</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6.涉嫌犯罪，不移交司法机关（</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 　　</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w:t>
            </w:r>
            <w:r>
              <w:rPr>
                <w:rFonts w:hint="eastAsia" w:ascii="方正书宋_GBK" w:hAnsi="方正书宋_GBK" w:eastAsia="方正书宋_GBK" w:cs="方正书宋_GBK"/>
                <w:snapToGrid w:val="0"/>
                <w:color w:val="000000"/>
                <w:sz w:val="20"/>
                <w:szCs w:val="20"/>
                <w:lang w:eastAsia="zh-CN"/>
              </w:rPr>
              <w:t>对</w:t>
            </w:r>
            <w:r>
              <w:rPr>
                <w:rFonts w:hint="eastAsia" w:ascii="方正书宋_GBK" w:hAnsi="方正书宋_GBK" w:eastAsia="方正书宋_GBK" w:cs="方正书宋_GBK"/>
                <w:snapToGrid w:val="0"/>
                <w:color w:val="000000"/>
                <w:sz w:val="20"/>
                <w:szCs w:val="20"/>
              </w:rPr>
              <w:t>应当予以制止和处罚的违法行为不予制止、处罚，或者乱处罚的（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8.违反规定应当回避而不回避，影响公正执行公务，造成不良后果的（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9.依法应当听证不组织听证的（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10.除以上追责情形外，其他违反法律法规规章的行为依法追究相应责任（</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地方政府规章】《广西壮族自治区行政过错责任追究办法》（2007年广西壮族自治区人民政府令第24号公布,自2007年6月1日起施行）第十二条：行政机关在实施行政处罚过程中，有下列情形之一的，应当追究行政过错责任：（一）不具备行政处罚主体资格；（二）没有事实和法律依据；（三）擅自改变处罚种类、幅度；（四）违反法定程序；（五）违法处理罚没财物；(六)涉嫌犯罪，不移交司法机关；（七）对违法行为应当处罚不处罚或者乱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-1.【法律】《行政处罚法》第七十六条：行政机关实施行政处罚，有下列情形之一，由上级行政机关或者有关机关责令改正，对直接负责的主管人员和其他直接责任人员依法给予处分：（一）没有法定的行政处罚依据的；（二）擅自改变行政处罚种类、幅度的；（三）违反法定的行政处罚程序的；（四）违反本法第十八条关于委托处罚的规定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4.同1.和2-1.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-1【法律】《行政处罚法》第八十二条：行政机关对应当依法移交司法机关追究刑事责任的案件不移交，以行政处罚代替刑事处罚，由上级行政机关或者有关机关责令改正，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7-1.【法律】《行政处罚法》第八十三条 ：行政机关对应当予以制止和处罚的违法行为不予制止、处罚，致使公民、法人或者其他组织的合法权益、公共利益和社会秩序遭受损害的，对直接负责的主管人员和其他直接责任人员依法给予处分；情节严重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-1.【行政法规】《行政机关公务员处分条例》（2007年国务院令第495号公布，自2007年6月1日起施行）第十九条第五项“有下列行为之一的，给予警告、记过或者记大过处分；情节较重的，给予降级或者撤职处分；情节严重的，给予开除处分：（五）违反规定应当回避而不回避，影响公正执行公务，造成不良后果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8-2.【地方政府规章】《广西壮族自治区行政过错责任追究办法》第八条：实施行政行为，有下列情形之一的，应当追究行政过错责任人的责任：（一）依法应当回避不回避；（二）依法应当听证不组织听证；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9.同8-2。</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52</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行政强制</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对不符合安全生产国家标准或行业标准的在用设施、设备、器材的行政强制</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危化品安全监督股、非煤矿山安全监督股、工贸行业安全监督股</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 《中华人民共和国安全生产法》第九条：国务院安全生产监督管理部门依照本法，对全国安全生产工作实施综合监督管理；县级以上地方各级人民政府安全生产监督管理部门依照本法，对本行政区域内安全生产工作实施综合监督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国务院有关部门依照本法和其他有关法律、行政法规的规定，在各自的职责范围内对有关行业、领域的安全生产工作实施监督管理；县级以上地方各级人民政府有关部门依照本法和其他有关法律、法规的规定，在各自的职责范围内对有关行业、领域的安全生产工作实施监督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安全生产监督管理部门和对有关行业、领域的安全生产工作实施监督管理的部门，统称负有安全生产监督管理职责的部门。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二条：安全生产监督管理部门和其他负有安全生产监督管理职责的部门依法开展安全生产行政执法工作，对生产经营单位执行有关安全生产的法律、法规和国家标准或者行业标准的情况进行监督检查，行使以下职权：</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（一）进入生产经营单位进行检查，调阅有关资料，向有关单位和人员了解情况；</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（二）对检查中发现的安全生产违法行为，当场予以纠正或者要求限期改正；对依法应当给予行政处罚的行为，依照本法和其他有关法律、行政法规的规定作出行政处罚决定；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检查中发现的事故隐患，应当责令立即排除；重大事故隐患排除前或者排除过程中无法保证安全的，应当责令从危险区域内撤出作业人员，责令暂时停产停业或者停止使用相关设施、设备；重大事故隐患排除后，经审查同意，方可恢复生产经营和使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对有根据认为不符合保障安全生产的国家标准或者行业标准的设施、设备、器材以及违法生产、储存、使用、经营、运输的危险物品予以查封或者扣押，对违法生产、储存、使用、经营危险物品的作业场所予以查封，并依法作出处理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监督检查不得影响被检查单位的正常生产经营活动。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2.【行政法规】《危险化学品安全管理条例》（2011年国务院令第591号公布， 2013年国务院令第645号修改）第七条：负有危险化学品安全监督管理职责的部门依法进行监督检查，可以采取下列措施：</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（一）进入危险化学品作业场所实施现场检查，向有关单位和人员了解情况，查阅、复制有关文件、资料；</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（二）发现危险化学品事故隐患，责令立即消除或者限期消除；</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（三）对不符合法律、行政法规、规章规定或者国家标准、行业标准要求的设施、设备、装置、器材、运输工具，责令立即停止使用；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经本部门主要负责人批准，查封违法生产、储存、使用、经营危险化学品的场所，扣押违法生产、储存、使用、经营、运输的危险化学品以及用于违法生产、使用、运输危险化学品的原材料、设备、运输工具；</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（五）发现影响危险化学品安全的违法行为，当场予以纠正或者责令限期改正。</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负有危险化学品安全监督管理职责的部门依法进行监督检查，监督检查人员不得少于2人，并应当出示执法证件；有关单位和个人对依法进行的监督检查应当予以配合，不得拒绝、阻碍。</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部门规章】《安全生产违法行为行政处罚办法》（2007年国家安全监管总局令第15号公布，2015年国家安全监管总局令第77号修正）第十五条：对有根据认为不符合安全生产的国家标准或者行业标准的在用设施、设备、器材，违法生产、储存、使用、经营、运输的危险物品，以及违法生产、储存、使用、经营危险物品的作业场所，安全监管监察部门应当依照《行政强制法》的规定予以查封或者扣押。查封或者扣押的期限不得超过30日，情况复杂的，经安全监管监察部门负责人批准，最多可以延长30日，并在查封或者扣押期限内作出处理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（一）对违法事实清楚、依法应当没收的非法财物予以没收；</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（二）法律、行政法规规定应当销毁的，依法销毁；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（三）法律、行政法规规定应当解除查封、扣押的，作出解除查封、扣押的决定。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实施查封、扣押，应当制作并当场交付查封、扣押决定书和清单。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催告责任（承办股室）：执法人员通知当事人到场且出示行政执法证件，当事人不到场的，邀请见证人到场，下达催告通知书，告知当事人采取行政强制措施的理由、依据以及当事人依法享有的陈述、申辩等权利和救济途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2.决定责任（承办股室）：充分听取当事人提出的事实、理由和证据，进行记录和复核，无正当理由的，向本行政机关负责人报告，经批准作出强制执行决定，送达行政强制执行决定书。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3.执行责任（承办股室）：当事人在行政机关决定的期限内不履行义务的，具有行政强制执行权的行政机关依照本章规定强制执行。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4.监管责任（承办股室）：制定年度监督检查计划，依法开展安全生产行政执法工作，对不符合安全生产国家标准或行业标准的在用设施、设备、器材的监督检查。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强制法》第十八条：行政机关实施行政强制措施应当遵守下列规定：（一）实施前须向行政机关负责人报告并经批准；（二）由两名以上行政执法人员实施；（三）出示执法身份证件；（四）通知当事人到场；（五）当场告知当事人采取行政强制措施的理由、依据以及当事人依法享有的权利、救济途径；（六）听取当事人的陈述和申辩；（七）制作现场笔录；（八）现场笔录由当事人和行政执法人员签名或者盖章，当事人拒绝的，在笔录中予以注明；（九）当事人不到场的，邀请见证人到场，由见证人和行政执法人员在现场笔录上签名或者盖章；（十）法律、法规规定的其他程序。</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强制法》第三十六条：当事人收到催告书后有权进行陈述和申辩。行政机关应当充分听取当事人的意见，对当事人提出的事实、理由和证据，应当进行记录、复核。当事人提出的事实、理由或者证据成立的，行政机关应当采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 3.【法律】《中华人民共和国行政强制法》第三十八条：催告书、行政强制执行决定书应当直接送达当事人。当事人拒绝接收或者无法直接送达当事人的，应当依照《中华人民共和国民事诉讼法》的有关规定送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3.【法律】《中华人民共和国行政强制法》第三十四条：行政机关依法作出行政决定后，当事人在行政机关决定的期限内不履行义务的，具有行政强制执行权的行政机关依照本章规定强制执行。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安全生产法》第六十二条：安全生产监督管理部门和其他负有安全生产监督管理职责的部门依法开展安全生产行政执法工作，对生产经营单位执行有关安全生产的法律、法规和国家标准或者行业标准的情况进行监督检查，行使以下职权：</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（一）进入生产经营单位进行检查，调阅有关资料，向有关单位和人员了解情况；</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（二）对检查中发现的安全生产违法行为，当场予以纠正或者要求限期改正；对依法应当给予行政处罚的行为，依照本法和其他有关法律、行政法规的规定作出行政处罚决定。</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因不履行或不正确履行职责，有下列情形之一的，应承担相应的责任，构成犯罪的，依法追究刑事责任：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1.没有法律、法规依据实施查封扣押措施的（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委）；</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2.改变查封扣押措施对象、条件、方式的（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3.违反法定程序实施查封扣押措施的（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4.违反规定，在夜间或者法定节假日实施行政强制执行的（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5.扩大查封、扣押范围的（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6.使用或者损毁查封、扣押场所、设施或者财物的（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7.在查封、扣押法定期间不作出处理决定或者未依法及时解除查封、扣押的（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8.将查封、扣押的财物截留、私分或者变相私分的，执法人员利用职务上的便利，将查封、扣押的场所、设施或者财物据为己有的（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9.利用行政强制权为单位或者个人谋取利益的（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10.因不当实施行政强制，给行政相对人造成损失的；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11.其他违反法律法规规章文件规定的行为（</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行政强制法》第六十一条：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法律】《行政强制法》第六十二条：违反本法规定，行政机关有下列情形之一的，由上级行政机关或者有关部门责令改正，对直接负责的主管人员和其他直接责任人员依法给予处分：（一）扩大查封、扣押、冻结范围的；（二）使用或者损毁查封、扣押场所、设施或者财物的；（三）在查封、扣押法定期间不作出处理决定或者未依法及时解除查封、扣押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6.同5。</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7.同5。</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法律】《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行政机关工作人员利用职务上的便利，将查封、扣押的场所、设施或者财物据为己有的，由上级行政机关或者有关部门责令改正，依法给予记大过、降级、撤职或者开除的处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9.【法律】《行政强制法》第六十四条：行政机关及其工作人员利用行政强制权为单位或者个人谋取利益的，由上级行政机关或者有关部门责令改正，对直接负责的主管人员和其他直接责任人员依法给予处分。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10.【法律】《行政强制法》第六十八条：违反本法规定，给公民、法人或者其他组织造成损失的，依法给予赔偿。违反本法规定，构成犯罪的，依法追究刑事责任。</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53</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行政强制</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对易制毒化学品生产、经营进行监督检查采取的行政强制</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危化品安全监督股</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安全生产法》第九条：国务院安全生产监督管理部门依照本法，对全国安全生产工作实施综合监督管理；县级以上地方各级人民政府安全生产监督管理部门依照本法，对本行政区域内安全生产工作实施综合监督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国务院有关部门依照本法和其他有关法律、行政法规的规定，在各自的职责范围内对有关行业、领域的安全生产工作实施监督管理；县级以上地方各级人民政府有关部门依照本法和其他有关法律、法规的规定，在各自的职责范围内对有关行业、领域的安全生产工作实施监督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安全生产监督管理部门和对有关行业、领域的安全生产工作实施监督管理的部门，统称负有安全生产监督管理职责的部门。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二条：安全生产监督管理部门和其他负有安全生产监督管理职责的部门依法开展安全生产行政执法工作，对生产经营单位执行有关安全生产的法律、法规和国家标准或者行业标准的情况进行监督检查，行使以下职权：</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（一）进入生产经营单位进行检查，调阅有关资料，向有关单位和人员了解情况；</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（二）对检查中发现的安全生产违法行为，当场予以纠正或者要求限期改正；对依法应当给予行政处罚的行为，依照本法和其他有关法律、行政法规的规定作出行政处罚决定；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检查中发现的事故隐患，应当责令立即排除；重大事故隐患排除前或者排除过程中无法保证安全的，应当责令从危险区域内撤出作业人员，责令暂时停产停业或者停止使用相关设施、设备；重大事故隐患排除后，经审查同意，方可恢复生产经营和使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对有根据认为不符合保障安全生产的国家标准或者行业标准的设施、设备、器材以及违法生产、储存、使用、经营、运输的危险物品予以查封或者扣押，对违法生产、储存、使用、经营危险物品的作业场所予以查封，并依法作出处理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行政法规】《易制毒化学品安全管理条例》（2005年国务院令第445号公布，2016年国务院令第666号第修改）第三十二条：县级以上人民政府公安机关、食品药品监督管理部门、安全生产监督管理部门、商务主管部门、卫生主管部门、价格主管部门、铁路主管部门、交通主管部门、工商行政管理部门、环境保护主管部门和海关，应当依照本条例和有关法律、行政法规的规定，在各自的职责范围内，加强对易制毒化学品生产、经营、购买、运输、价格以及进口、出口的监督检查；对非法生产、经营、购买、运输易制毒化学品，或者走私易制毒化学品的行为，依法予以查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前款规定的行政主管部门在进行易制毒化学品监督检查时，可以依法查看现场、查阅和复制有关资料、记录有关情况、扣押相关的证据材料和违法物品；必要时，可以临时查封有关场所。被检查的单位或者个人应当如实提供有关情况和材料、物品，不得拒绝或者隐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3.【部门规章】 《非药品类易制毒化学品生产、经营许可办法》（2006年国家安全监管总局令第5号）第二十五条：县级以上人民政府安全生产监督管理部门应当加强非药品类易制毒化学品生产、经营的监督检查工作。县级以上人民政府安全生产监督管理部门对非药品类易制毒化学品的生产、经营活动进行监督检查时，可以查看现场、查阅和复制有关资料、记录有关情况、扣押相关的证据材料和违法物品；必要时，可以临时查封有关场所。被检查的单位或者个人应当如实提供有关情况和资料、物品，不得拒绝或者隐匿。</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催告责任（危险化学品安全监督管理股）：执法人员通知当事人到场且出示行政执法证件，当事人不到场的，邀请见证人到场，下达催告通知书，告知当事人采取行政强制措施的理由、依据以及当事人依法享有的陈述、申辩等权利和救济途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2.决定责任（危险化学品安全监督管理股）：充分听取当事人提出的事实、理由和证据，进行记录和复核，无正当理由的，向本行政机关负责人报告，经批准作出强制执行决定，送达行政强制执行决定书。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3.执行责任（危险化学品安全监督管理股）：当事人在行政机关决定的期限内不履行义务的，具有行政强制执行权的行政机关依照本章规定强制执行。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4.监管责任（危险化学品安全监督管理股）：制定年度监督检查计划，依法开展安全生产行政执法工作，对不符合安全生产国家标准或行业标准的在用设施、设备、器材的监督检查。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强制法》第十八条：行政机关实施行政强制措施应当遵守下列规定：（一）实施前须向行政机关负责人报告并经批准；（二）由两名以上行政执法人员实施；（三）出示执法身份证件；（四）通知当事人到场；（五）当场告知当事人采取行政强制措施的理由、依据以及当事人依法享有的权利、救济途径；（六）听取当事人的陈述和申辩；（七）制作现场笔录；（八）现场笔录由当事人和行政执法人员签名或者盖章，当事人拒绝的，在笔录中予以注明；（九）当事人不到场的，邀请见证人到场，由见证人和行政执法人员在现场笔录上签名或者盖章；（十）法律、法规规定的其他程序。</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强制法》第三十六条：当事人收到催告书后有权进行陈述和申辩。行政机关应当充分听取当事人的意见，对当事人提出的事实、理由和证据，应当进行记录、复核。当事人提出的事实、理由或者证据成立的，行政机关应当采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3.【法律】《中华人民共和国行政强制法》第三十八条：催告书、行政强制执行决定书应当直接送达当事人。当事人拒绝接收或者无法直接送达当事人的，应当依照《中华人民共和国民事诉讼法》的有关规定送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3.【法律】《中华人民共和国行政强制法》第三十四条：行政机关依法作出行政决定后，当事人在行政机关决定的期限内不履行义务的，具有行政强制执行权的行政机关依照本章规定强制执行。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安全生产法》第六十二条：安全生产监督管理部门和其他负有安全生产监督管理职责的部门依法开展安全生产行政执法工作，对生产经营单位执行有关安全生产的法律、法规和国家标准或者行业标准的情况进行监督检查，行使以下职权：</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（一）进入生产经营单位进行检查，调阅有关资料，向有关单位和人员了解情况；</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（二）对检查中发现的安全生产违法行为，当场予以纠正或者要求限期改正；对依法应当给予行政处罚的行为，依照本法和其他有关法律、行政法规的规定作出行政处罚决定。</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因不履行或不正确履行职责，有下列情形之一的，应承担相应的责任，构成犯罪的，依法追究刑事责任：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1.没有法律、法规依据实施查封扣押措施的（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委）；</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2.改变查封扣押措施对象、条件、方式的（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3.违反法定程序实施查封扣押措施的（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4.违反规定，在夜间或者法定节假日实施行政强制执行的（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5.扩大查封、扣押范围的（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6.使用或者损毁查封、扣押场所、设施或者财物的（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7.在查封、扣押法定期间不作出处理决定或者未依法及时解除查封、扣押的（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8.将查封、扣押的财物截留、私分或者变相私分的，执法人员利用职务上的便利，将查封、扣押的场所、设施或者财物据为己有的（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9.利用行政强制权为单位或者个人谋取利益的（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10.因不当实施行政强制，给行政相对人造成损失的；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11.其他违反法律法规规章文件规定的行为（</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行政强制法》第六十一条：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法律】《行政强制法》第六十二条：违反本法规定，行政机关有下列情形之一的，由上级行政机关或者有关部门责令改正，对直接负责的主管人员和其他直接责任人员依法给予处分：（一）扩大查封、扣押、冻结范围的；（二）使用或者损毁查封、扣押场所、设施或者财物的；（三）在查封、扣押法定期间不作出处理决定或者未依法及时解除查封、扣押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6.同5。</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7.同5。</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法律】《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行政机关工作人员利用职务上的便利，将查封、扣押的场所、设施或者财物据为己有的，由上级行政机关或者有关部门责令改正，依法给予记大过、降级、撤职或者开除的处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9.【法律】《行政强制法》第六十四条：行政机关及其工作人员利用行政强制权为单位或者个人谋取利益的，由上级行政机关或者有关部门责令改正，对直接负责的主管人员和其他直接责任人员依法给予处分。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10.【法律】《行政强制法》第六十八条：违反本法规定，给公民、法人或者其他组织造成损失的，依法给予赔偿。违反本法规定，构成犯罪的，依法追究刑事责任。</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54</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行政强制</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对生产经营单位拒不执行安全监管监察部门作出停产停业、停止施工、停止使用相关设施或设备决定的行政强制</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危化品安全监督股、非煤矿山安全监督股、工贸行业安全监督股</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中华人民共和国安全生产法》第九条：国务院安全生产监督管理部门依照本法，对全国安全生产工作实施综合监督管理；县级以上地方各级人民政府安全生产监督管理部门依照本法，对本行政区域内安全生产工作实施综合监督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国务院有关部门依照本法和其他有关法律、行政法规的规定，在各自的职责范围内对有关行业、领域的安全生产工作实施监督管理；县级以上地方各级人民政府有关部门依照本法和其他有关法律、法规的规定，在各自的职责范围内对有关行业、领域的安全生产工作实施监督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安全生产监督管理部门和对有关行业、领域的安全生产工作实施监督管理的部门，统称负有安全生产监督管理职责的部门。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七条：负有安全生产监督管理职责的部门依法对存在重大事故隐患的生产经营单位作出停产停业、停止施工、停止使用相关设施或者设备的决定，生产经营单位应当依法执行，及时消除事故隐患。生产经营单位拒不执行，有发生生产安全事故的现实危险的，在保证安全的前提下，经本部门主要负责人批准，负有安全生产监督管理职责的部门可以采取通知有关单位停止供电、停止供应民用爆炸物品等措施，强制生产经营单位履行决定。通知应当采用书面形式，有关单位应当予以配合。</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负有安全生产监督管理职责的部门依照前款规定采取停止供电措施，除有危及生产安全的紧急情形外，应当提前二十四小时通知生产经营单位。</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催告责任（承办股室）：执法人员通知当事人到场且出示行政执法证件，当事人不到场的，邀请见证人到场，下达催告通知书，告知当事人采取行政强制措施的理由、依据以及当事人依法享有的陈述、申辩等权利和救济途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2.决定责任（承办股室）：充分听取当事人提出的事实、理由和证据，进行记录和复核，无正当理由的，向本行政机关负责人报告，经批准作出强制执行决定，送达行政强制执行决定书。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3.执行责任（承办股室）：当事人在行政机关决定的期限内不履行义务的，具有行政强制执行权的行政机关依照本章规定强制执行。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4.监管责任（承办股室）：制定年度监督检查计划，依法开展安全生产行政执法工作，对不符合安全生产国家标准或行业标准的在用设施、设备、器材的监督检查。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强制法》第十八条：行政机关实施行政强制措施应当遵守下列规定：（一）实施前须向行政机关负责人报告并经批准；（二）由两名以上行政执法人员实施；（三）出示执法身份证件；（四）通知当事人到场；（五）当场告知当事人采取行政强制措施的理由、依据以及当事人依法享有的权利、救济途径；（六）听取当事人的陈述和申辩；（七）制作现场笔录；（八）现场笔录由当事人和行政执法人员签名或者盖章，当事人拒绝的，在笔录中予以注明；（九）当事人不到场的，邀请见证人到场，由见证人和行政执法人员在现场笔录上签名或者盖章；（十）法律、法规规定的其他程序。</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1.【法律】《中华人民共和国行政强制法》第三十五条：行政机关作出强制执行决定前，应当事先催告当事人履行义务。催告应当以书面形式作出，并载明下列事项：（一）履行义务的期限；（二）履行义务的方式；（三）涉及金钱给付的，应当有明确的金额和给付方式；（四）当事人依法享有的陈述权和申辩权。</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强制法》第三十六条：当事人收到催告书后有权进行陈述和申辩。行政机关应当充分听取当事人的意见，对当事人提出的事实、理由和证据，应当进行记录、复核。当事人提出的事实、理由或者证据成立的，行政机关应当采纳。</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强制法》第三十七条：经催告，当事人逾期仍不履行行政决定，且无正当理由的，行政机关可以作出强制执行决定。强制执行决定应当以书面形式作出，并载明下列事项：（一）当事人的姓名或者名称、地址；（二）强制执行的理由和依据；（三）强制执行的方式和时间；（四）申请行政复议或者提起行政诉讼的途径和期限；（五）行政机关的名称、印章和日期。在催告期间，对有证据证明有转移或者隐匿财物迹象的，行政机关可以作出立即强制执行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 3.【法律】《中华人民共和国行政强制法》第三十八条：催告书、行政强制执行决定书应当直接送达当事人。当事人拒绝接收或者无法直接送达当事人的，应当依照《中华人民共和国民事诉讼法》的有关规定送达。</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3.【法律】《中华人民共和国行政强制法》第三十四条：行政机关依法作出行政决定后，当事人在行政机关决定的期限内不履行义务的，具有行政强制执行权的行政机关依照本章规定强制执行。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安全生产法》第六十二条：安全生产监督管理部门和其他负有安全生产监督管理职责的部门依法开展安全生产行政执法工作，对生产经营单位执行有关安全生产的法律、法规和国家标准或者行业标准的情况进行监督检查，行使以下职权：</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（一）进入生产经营单位进行检查，调阅有关资料，向有关单位和人员了解情况；</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（二）对检查中发现的安全生产违法行为，当场予以纠正或者要求限期改正；对依法应当给予行政处罚的行为，依照本法和其他有关法律、行政法规的规定作出行政处罚决定。</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因不履行或不正确履行职责，有下列情形之一的，应承担相应的责任，构成犯罪的，依法追究刑事责任：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1.没有法律、法规依据实施查封扣押措施的（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委）；</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2.改变查封扣押措施对象、条件、方式的（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3.违反法定程序实施查封扣押措施的（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4.违反规定，在夜间或者法定节假日实施行政强制执行的（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5.扩大查封、扣押范围的（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6.使用或者损毁查封、扣押场所、设施或者财物的（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7.在查封、扣押法定期间不作出处理决定或者未依法及时解除查封、扣押的（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8.将查封、扣押的财物截留、私分或者变相私分的，执法人员利用职务上的便利，将查封、扣押的场所、设施或者财物据为己有的（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9.利用行政强制权为单位或者个人谋取利益的（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10.因不当实施行政强制，给行政相对人造成损失的；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11.其他违反法律法规规章文件规定的行为（</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行政强制法》第六十一条：行政机关实施行政强制，有下列情形之一的，由上级行政机关或者有关部门责令改正，对直接负责的主管人员和其他直接责任人员依法给予处分：（一）没有法律、法规依据的；（二）改变行政强制对象、条件、方式的；（三）违反法定程序实施行政强制的；（四）违反本法规定，在夜间或者法定节假日实施行政强制执行的；（五）对居民生活采取停止供水、供电、供热、供燃气等方式迫使当事人履行相关行政决定的；（六）有其他违法实施行政强制情形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法律】《行政强制法》第六十二条：违反本法规定，行政机关有下列情形之一的，由上级行政机关或者有关部门责令改正，对直接负责的主管人员和其他直接责任人员依法给予处分：（一）扩大查封、扣押、冻结范围的；（二）使用或者损毁查封、扣押场所、设施或者财物的；（三）在查封、扣押法定期间不作出处理决定或者未依法及时解除查封、扣押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6.同5。</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7.同5。</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8.【法律】《行政强制法》第六十三条：行政机关将查封、扣押的财物或者划拨的存款、汇款以及拍卖和依法处理所得的款项，截留、私分或者变相私分的，由财政部门或者有关部门予以追缴；对直接负责的主管人员和其他直接责任人员依法给予记大过、降级、撤职或者开除的处分。行政机关工作人员利用职务上的便利，将查封、扣押的场所、设施或者财物据为己有的，由上级行政机关或者有关部门责令改正，依法给予记大过、降级、撤职或者开除的处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9.【法律】《行政强制法》第六十四条：行政机关及其工作人员利用行政强制权为单位或者个人谋取利益的，由上级行政机关或者有关部门责令改正，对直接负责的主管人员和其他直接责任人员依法给予处分。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10.【法律】《行政强制法》第六十八条：违反本法规定，给公民、法人或者其他组织造成损失的，依法给予赔偿。违反本法规定，构成犯罪的，依法追究刑事责任。</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55</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行政给付</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自然灾害救助资金给付</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救灾救援股、财务</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【行政法规】《自然灾害救助条例》（2010年国务院令第577号发布，2019年国务院令第709号修订） 第三条第三款　县级以上地方人民政府或者人民政府的自然灾害救助应急综合协调机构，组织、协调本行政区域的自然灾害救助工作。县级以上地方人民政府民政部门负责本行政区域的自然灾害救助工作。县级以上地方人民政府有关部门按照各自职责做好本行政区域的自然灾害救助相关工作。</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十四条：自然灾害发生并达到自然灾害救助应急预案启动条件的，县级以上人民政府或者人民政府的自然灾害救助应急综合协调机构应当及时启动自然灾害救助应急响应，采取下列一项或者多项措施：（一）立即向社会发布政府应对措施和公众防范措施；（二）紧急转移安置受灾人员；（三）紧急调拨、运输自然灾害救助应急资金和物资，及时向受灾人员提供食品、饮用水、衣被、取暖、临时住所、医疗防疫等应急救助，保障受灾人员基本生活；（四）抚慰受灾人员，处理遇难人员善后事宜；（五）组织受灾人员开展自救互救；（六）分析评估灾情趋势和灾区需求，采取相应的自然灾害救助措施；（七）组织自然灾害救助捐赠活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对应急救助物资，各交通运输主管部门应当组织优先运输。</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第十九条：自然灾害危险消除后，受灾地区人民政府应当统筹研究制订居民住房恢复重建规划和优惠政策，组织重建或者修缮因灾损毁的居民住房，对恢复重建确有困难的家庭予以重点帮扶。</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居民住房恢复重建应当因地制宜、经济实用，确保房屋建设质量符合防灾减灾要求。</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受灾地区人民政府应急管理等部门应当向经审核确认的居民住房恢复重建补助对象发放补助资金和物资，住房城乡建设等部门应当为受灾人员重建或者修缮因灾损毁的居民住房提供必要的技术支持。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第二十二条：县级以上人民政府财政部门、应急管理部门负责自然灾害救助资金的分配、管理并监督使用情况。</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县级以上人民政府应急管理部门负责调拨、分配、管理自然灾害救助物资。</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1.申请责任（相关股室）：受灾人员本人向村民委员会提出书面申请，注明家庭基本情况、灾害损失情况、因灾住房倒损情况和需要解决的困难；本人因特殊原因不能申请的，由村民小组提名。</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2.评议责任（相关股室）：由村民委员会成员、村民代表、受灾人员代表共同组成民主评议小组，根据灾害损失情况、受灾人员家庭经济状况、受灾人员书面申请内容或提名内容进行民主评议。</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3.公示责任（相关股室）：经民主评议，符合救助条件的，在自然村范围内公示；无异议或者经村民委员会民主评议异议不成立的，由村民委员会将评议意见和有关材料提交乡镇审核。</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审核责任（相关股室）：接到村民委员会提交的评议结果后，乡镇及时组织力量对本区域受灾情况进行调查核实，及时完成核定工作。乡镇根据核查结果，确定救助范围和对象，并将有关情况上报县级应急管理部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5.审批责任（相关股室）：县级应急部门接到乡镇上报后，组织专门人员进行抽查核实，并根据评估分析结果，进行审批。</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规范性文件】《自然灾害生活救助资金管理暂行办法》（财社〔2011〕6号）第二十二条：县级民政部门要规范救助款物管理，严格按照民主评议、登记造册、张榜公布、公开发放的工作规程，通过“户报、村评、乡审、县定”四个步骤确定救助对象。采取现金救助形式的，要遵守财务管理有关规定，有条件的地方应将自然灾害生活救助资金纳入“一卡（折）通”发放；采取实物救助形式的，要严格按照政府采购管理有关规定，及时采购救助物资并发放到受灾群众手中。</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规范性文件】《自然灾害生活救助资金管理暂行办法》（财社〔2011〕6号）第二十二条：县级民政部门要规范救助款物管理，严格按照民主评议、登记造册、张榜公布、公开发放的工作规程，通过“户报、村评、乡审、县定”四个步骤确定救助对象。采取现金救助形式的，要遵守财务管理有关规定，有条件的地方应将自然灾害生活救助资金纳入“一卡（折）通”发放；采取实物救助形式的，要严格按照政府采购管理有关规定，及时采购救助物资并发放到受灾群众手中。</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规范性文件】《自然灾害生活救助资金管理暂行办法》（财社〔2011〕6号）第二十二条：县级民政部门要规范救助款物管理，严格按照民主评议、登记造册、张榜公布、公开发放的工作规程，通过“户报、村评、乡审、县定”四个步骤确定救助对象。采取现金救助形式的，要遵守财务管理有关规定，有条件的地方应将自然灾害生活救助资金纳入“一卡（折）通”发放；采取实物救助形式的，要严格按照政府采购管理有关规定，及时采购救助物资并发放到受灾群众手中。</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规范性文件】《自然灾害生活救助资金管理暂行办法》（财社〔2011〕6号）第二十二条：县级民政部门要规范救助款物管理，严格按照民主评议、登记造册、张榜公布、公开发放的工作规程，通过“户报、村评、乡审、县定”四个步骤确定救助对象。采取现金救助形式的，要遵守财务管理有关规定，有条件的地方应将自然灾害生活救助资金纳入“一卡（折）通”发放；采取实物救助形式的，要严格按照政府采购管理有关规定，及时采购救助物资并发放到受灾群众手中。</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规范性文件】《自然灾害生活救助资金管理暂行办法》（财社〔2011〕6号）第二十二条：县级民政部门要规范救助款物管理，严格按照民主评议、登记造册、张榜公布、公开发放的工作规程，通过“户报、村评、乡审、县定”四个步骤确定救助对象。采取现金救助形式的，要遵守财务管理有关规定，有条件的地方应将自然灾害生活救助资金纳入“一卡（折）通”发放；采取实物救助形式的，要严格按照政府采购管理有关规定，及时采购救助物资并发放到受灾群众手中。</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因不履行或不正确履行表彰、奖励工作中的行政职责，有下列情形之一的，应当承担相应的责任：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1.对获推荐的单位、个人材料不予受理的（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2.对不符合有关文件规定的单位、个人而予以审核同意的（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3.未严格审查申报材料，造成纠纷的（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4.监管不力或怠于履行职责的（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5.擅自增设、变更涉及表彰、奖励审核程序或核准条件的（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 其他违反法律法规规定的行为（</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规】《行政机关公务员处分条例》（2007年中华人民共和国国务院令第495号公布）第二十条：有下列行为之一的，给予记过、记大过处分；情节较重的，给予降级或者撤职处分；情节严重的，给予开除处分：……（四）其他玩忽职守、贻误工作的行为。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5.同1。</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56</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行政检查</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对生产经营单位提取、使用和管理安全费用情况的监督检查</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危化品安全监督股、非煤矿山安全监督股、工贸行业安全监督股</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安全生产法》第八条第三款：乡、镇人民政府以及街道办事处、开发区管理机构等地方人民政府的派出机关应当按照职责，加强对本行政区域内生产经营单位安全生产状况的监督检查，协助上级人民政府有关部门依法履行安全生产监督管理职责。</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第九条：国务院安全生产监督管理部门依照本法，对全国安全生产工作实施综合监督管理；县级以上地方各级人民政府安全生产监督管理部门依照本法，对本行政区域内安全生产工作实施综合监督管理。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国务院有关部门依照本法和其他有关法律、行政法规的规定，在各自的职责范围内对有关行业、领域的安全生产工作实施监督管理；县级以上地方各级人民政府有关部门依照本法和其他有关法律、法规的规定，在各自的职责范围内对有关行业、领域的安全生产工作实施监督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安全生产监督管理部门和对有关行业、领域的安全生产工作实施监督管理的部门，统称负有安全生产监督管理职责的部门。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条：有关生产经营单位应当按照规定提取和使用安全生产费用，专门用于改善安全生产条件。安全生产费用在成本中据实列支。安全生产费用提取、使用和监督管理的具体办法由国务院财政部门会同国务院安全生产监督管理部门征求国务院有关部门意见后制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二条：安全生产监督管理部门和其他负有安全生产监督管理职责的部门依法开展安全生产行政执法工作，对生产经营单位执行有关安全生产的法律、法规和国家标准或者行业标准的情况进行监督检查，行使以下职权：</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（一）进入生产经营单位进行检查，调阅有关资料，向有关单位和人员了解情况；</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（二）对检查中发现的安全生产违法行为，当场予以纠正或者要求限期改正；对依法应当给予行政处罚的行为，依照本法和其他有关法律、行政法规的规定作出行政处罚决定；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检查中发现的事故隐患，应当责令立即排除；重大事故隐患排除前或者排除过程中无法保证安全的，应当责令从危险区域内撤出作业人员，责令暂时停产停业或者停止使用相关设施、设备；重大事故隐患排除后，经审查同意，方可恢复生产经营和使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对有根据认为不符合保障安全生产的国家标准或者行业标准的设施、设备、器材以及违法生产、储存、使用、经营、运输的危险物品予以查封或者扣押，对违法生产、储存、使用、经营危险物品的作业场所予以查封，并依法作出处理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监督检查不得影响被检查单位的正常生产经营活动。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第六十四条：安全生产监督检查人员应当忠于职守，坚持原则，秉公执法。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安全生产监督检查人员执行监督检查任务时，必须出示有效的监督执法证件；对涉及被检查单位的技术秘密和业务秘密，应当为其保密。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五条：安全生产监督检查人员应当将检查的时间、地点、内容、发现的问题及其处理情况，作出书面记录，并由检查人员和被检查单位的负责人签字；被检查单位的负责人拒绝签字的，检查人员应当将情况记录在案，并向负有安全生产监督管理职责的部门报告。</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六条：负有安全生产监督管理职责的部门在监督检查中，应当互相配合，实行联合检查；确需分别进行检查的，应当互通情况，发现存在的安全问题应当由其他有关部门进行处理的，应当及时移送其他有关部门并形成记录备查，接受移送的部门应当及时进行处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规范性文件】《企业安全生产费用提取和使用管理办法》（财企〔2012〕16号）第三十五条：各级财政部门、安全生产监督管理部门、煤矿安全监察机构和有关行业主管部门依法对企业安全费用提取、使用和管理进行监督检查。</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1.告知责任（承办股室）：制定检查计划、方案，确定检查目标、对象、内容，公告或通知被检查单位（暗访不通知）。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2.检查责任（承办股室）：检查时，执法人员不得少于2人，并出示相关证件进行检查；检查不得影响被检查单位正常的生产经营活动。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3.处理责任（承办股室）：制作检查记录，对检查发现的问题提出整改和处理意见。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4.监管责任（承办股室）：按照检查计划、方案，对生产经营单位提取、使用和管理安全费用情况进行监督检查。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安全生产法》第五十九条：县级以上地方各级人民政府应当根据本行政区域内的安全生产状况，组织有关部门按照职责分工，对本行政区域内容易发生重大生产安全事故的生产经营单位进行严格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安全生产监督管理部门应当按照分类分级监督管理的要求，制定安全生产年度监督检查计划，并按照年度监督检查计划进行监督检查，发现事故隐患，应当及时处理。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六十二条：安全生产监督管理部门和其他负有安全生产监督管理职责的部门依法开展安全生产行政执法工作，对生产经营单位执行有关安全生产的法律、法规和国家标准或者行业标准的情况进行监督检查，行使以下职权：</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（一）进入生产经营单位进行检查，调阅有关资料，向有关单位和人员了解情况；</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（二）对检查中发现的安全生产违法行为，当场予以纠正或者要求限期改正；对依法应当给予行政处罚的行为，依照本法和其他有关法律、行政法规的规定作出行政处罚决定；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检查中发现的事故隐患，应当责令立即排除；重大事故隐患排除前或者排除过程中无法保证安全的，应当责令从危险区域内撤出作业人员，责令暂时停产停业或者停止使用相关设施、设备；重大事故隐患排除后，经审查同意，方可恢复生产经营和使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对有根据认为不符合保障安全生产的国家标准或者行业标准的设施、设备、器材以及违法生产、储存、使用、经营、运输的危险物品予以查封或者扣押，对违法生产、储存、使用、经营危险物品的作业场所予以查封，并依法作出处理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监督检查不得影响被检查单位的正常生产经营活动。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安全生产法》第六十五条：安全生产监督检查人员应当将检查的时间、地点、内容、发现的问题及其处理情况，作出书面记录，并由检查人员和被检查单位的负责人签字；被检查单位的负责人拒绝签字的，检查人员应当将情况记录在案，并向负有安全生产监督管理职责的部门报告。</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安全生产法》第九条：国务院安全生产监督管理部门依照本法，对全国安全生产工作实施综合监督管理；县级以上地方各级人民政府安全生产监督管理部门依照本法，对本行政区域内安全生产工作实施综合监督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国务院有关部门依照本法和其他有关法律、行政法规的规定，在各自的职责范围内对有关行业、领域的安全生产工作实施监督管理；县级以上地方各级人民政府有关部门依照本法和其他有关法律、法规的规定，在各自的职责范围内对有关行业、领域的安全生产工作实施监督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安全生产监督管理部门和对有关行业、领域的安全生产工作实施监督管理的部门，统称负有安全生产监督管理职责的部门。</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因不履行或不正确履行职责，有下列情形之一的，应承担相应的责任：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1.在监督检查中发现重大事故隐患，不依法及时处理的（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2.在监督检查中滥用职权、玩忽职守、徇私舞弊行为的（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3.利用职务上的便利，索取或者收受他人财物、以权谋私的（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4.违反规定程序实施监督检查的（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5.其他违反法律法规规章文件规定的行为（</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1.【法律】《安全生产法》第九十条　负有安全生产监督管理职责的部门的工作人员，有下列行为之一的，给予降级或者撤职的处分；构成犯罪的，依照刑法有关规定追究刑事责任: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（一）对不符合法定安全生产条件的涉及安全生产的事项予以批准或者验收通过的；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（二）发现未依法取得批准、验收的单位擅自从事有关活动或者接到举报后不予取缔或者不依法予以处理的；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（三）对已经依法取得批准的单位不履行监督管理职责，发现其不再具备安全生产条件而不撤销原批准或者发现安全生产违法行为不予查处的；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（四）在监督检查中发现重大事故隐患，不依法及时处理的。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负有安全生产监督管理职责的部门的工作人员有前款规定以外的滥用职权、玩忽职守、徇私舞弊行为的，依法给予处分；构成犯罪的，依照刑法有关规定追究刑事责任。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行政法规】《行政机关公务员处分条例》（2007年国务院令第495号公布，自2007年6月1日起施行）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4.【地方政府规章】《广西壮族自治区行政过错责任追究办法》（2007年广西壮族自治区人民政府令第24号公布,自2007年6月1日起施行）第八条　实施行政行为，有下列情形之一的，应当追究行政过错责任人的责任：（一）依法应当回避不回避；（二）依法应当听证不组织听证；（三）不依法履行告知义务；（四）执行公务活动不出示有效证件；（五）其他违反法定程序的情形。行公务活动不出示有效证件；（五）其他违反法定程序的情形。</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57</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行政检查</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对生产经营单位消除重大事故隐患的监督检查</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危化品安全监督股、非煤矿山安全监督股、工贸行业安全监督股</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中华人民共和国安全生产法》第八条第三款：乡、镇人民政府以及街道办事处、开发区管理机构等地方人民政府的派出机关应当按照职责，加强对本行政区域内生产经营单位安全生产状况的监督检查，协助上级人民政府有关部门依法履行安全生产监督管理职责。</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第三十八条：生产经营单位应当建立健全生产安全事故隐患排查治理制度，采取技术、管理措施，及时发现并消除事故隐患。事故隐患排查治理情况应当如实记录，并向从业人员通报。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县级以上地方各级人民政府负有安全生产监督管理职责的部门应当建立健全重大事故隐患治理督办制度，督促生产经营单位消除重大事故隐患。</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第五十九条：县级以上地方各级人民政府应当根据本行政区域内的安全生产状况，组织有关部门按照职责分工，对本行政区域内容易发生重大生产安全事故的生产经营单位进行严格检查。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安全生产监督管理部门应当按照分类分级监督管理的要求，制定安全生产年度监督检查计划，并按照年度监督检查计划进行监督检查，发现事故隐患，应当及时处理。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二条：安全生产监督管理部门和其他负有安全生产监督管理职责的部门依法开展安全生产行政执法工作，对生产经营单位执行有关安全生产的法律、法规和国家标准或者行业标准的情况进行监督检查，行使以下职权：</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（一）进入生产经营单位进行检查，调阅有关资料，向有关单位和人员了解情况；</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（二）对检查中发现的安全生产违法行为，当场予以纠正或者要求限期改正；对依法应当给予行政处罚的行为，依照本法和其他有关法律、行政法规的规定作出行政处罚决定；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检查中发现的事故隐患，应当责令立即排除；重大事故隐患排除前或者排除过程中无法保证安全的，应当责令从危险区域内撤出作业人员，责令暂时停产停业或者停止使用相关设施、设备；重大事故隐患排除后，经审查同意，方可恢复生产经营和使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对有根据认为不符合保障安全生产的国家标准或者行业标准的设施、设备、器材以及违法生产、储存、使用、经营、运输的危险物品予以查封或者扣押，对违法生产、储存、使用、经营危险物品的作业场所予以查封，并依法作出处理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监督检查不得影响被检查单位的正常生产经营活动。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第六十四条：安全生产监督检查人员应当忠于职守，坚持原则，秉公执法。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安全生产监督检查人员执行监督检查任务时，必须出示有效的监督执法证件；对涉及被检查单位的技术秘密和业务秘密，应当为其保密。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五条：安全生产监督检查人员应当将检查的时间、地点、内容、发现的问题及其处理情况，作出书面记录，并由检查人员和被检查单位的负责人签字；被检查单位的负责人拒绝签字的，检查人员应当将情况记录在案，并向负有安全生产监督管理职责的部门报告。</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六条：负有安全生产监督管理职责的部门在监督检查中，应当互相配合，实行联合检查；确需分别进行检查的，应当互通情况，发现存在的安全问题应当由其他有关部门进行处理的，应当及时移送其他有关部门并形成记录备查，接受移送的部门应当及时进行处理。</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1.告知责任（承办股室）：制定检查计划、方案，确定检查目标、对象、内容，公告或通知被检查单位（暗访不通知）。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2.检查责任（承办股室）：检查时，执法人员不得少于2人，并出示相关证件进行检查；检查不得影响被检查单位正常的生产经营活动。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3.处理责任（承办股室）：制作检查记录，对检查发现的问题提出整改和处理意见。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4.监管责任（承办股室）：按照检查计划、方案，对生产经营单位提取、使用和管理安全费用情况进行监督检查。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安全生产法》第五十九条：县级以上地方各级人民政府应当根据本行政区域内的安全生产状况，组织有关部门按照职责分工，对本行政区域内容易发生重大生产安全事故的生产经营单位进行严格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安全生产监督管理部门应当按照分类分级监督管理的要求，制定安全生产年度监督检查计划，并按照年度监督检查计划进行监督检查，发现事故隐患，应当及时处理。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六十二条：安全生产监督管理部门和其他负有安全生产监督管理职责的部门依法开展安全生产行政执法工作，对生产经营单位执行有关安全生产的法律、法规和国家标准或者行业标准的情况进行监督检查，行使以下职权：</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（一）进入生产经营单位进行检查，调阅有关资料，向有关单位和人员了解情况；</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（二）对检查中发现的安全生产违法行为，当场予以纠正或者要求限期改正；对依法应当给予行政处罚的行为，依照本法和其他有关法律、行政法规的规定作出行政处罚决定；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检查中发现的事故隐患，应当责令立即排除；重大事故隐患排除前或者排除过程中无法保证安全的，应当责令从危险区域内撤出作业人员，责令暂时停产停业或者停止使用相关设施、设备；重大事故隐患排除后，经审查同意，方可恢复生产经营和使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对有根据认为不符合保障安全生产的国家标准或者行业标准的设施、设备、器材以及违法生产、储存、使用、经营、运输的危险物品予以查封或者扣押，对违法生产、储存、使用、经营危险物品的作业场所予以查封，并依法作出处理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监督检查不得影响被检查单位的正常生产经营活动。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安全生产法》第六十五条：安全生产监督检查人员应当将检查的时间、地点、内容、发现的问题及其处理情况，作出书面记录，并由检查人员和被检查单位的负责人签字；被检查单位的负责人拒绝签字的，检查人员应当将情况记录在案，并向负有安全生产监督管理职责的部门报告。</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安全生产法》第九条：国务院安全生产监督管理部门依照本法，对全国安全生产工作实施综合监督管理；县级以上地方各级人民政府安全生产监督管理部门依照本法，对本行政区域内安全生产工作实施综合监督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国务院有关部门依照本法和其他有关法律、行政法规的规定，在各自的职责范围内对有关行业、领域的安全生产工作实施监督管理；县级以上地方各级人民政府有关部门依照本法和其他有关法律、法规的规定，在各自的职责范围内对有关行业、领域的安全生产工作实施监督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安全生产监督管理部门和对有关行业、领域的安全生产工作实施监督管理的部门，统称负有安全生产监督管理职责的部门。</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因不履行或不正确履行职责，有下列情形之一的，应承担相应的责任：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1.在监督检查中发现重大事故隐患，不依法及时处理的（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2.在监督检查中滥用职权、玩忽职守、徇私舞弊行为的（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3.利用职务上的便利，索取或者收受他人财物、以权谋私的（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4.违反规定程序实施监督检查的（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5.其他违反法律法规规章文件规定的行为（</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1.【法律】《安全生产法》第九十条　负有安全生产监督管理职责的部门的工作人员，有下列行为之一的，给予降级或者撤职的处分；构成犯罪的，依照刑法有关规定追究刑事责任: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（一）对不符合法定安全生产条件的涉及安全生产的事项予以批准或者验收通过的；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（二）发现未依法取得批准、验收的单位擅自从事有关活动或者接到举报后不予取缔或者不依法予以处理的；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（三）对已经依法取得批准的单位不履行监督管理职责，发现其不再具备安全生产条件而不撤销原批准或者发现安全生产违法行为不予查处的；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（四）在监督检查中发现重大事故隐患，不依法及时处理的。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负有安全生产监督管理职责的部门的工作人员有前款规定以外的滥用职权、玩忽职守、徇私舞弊行为的，依法给予处分；构成犯罪的，依照刑法有关规定追究刑事责任。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行政法规】《行政机关公务员处分条例》（2007年国务院令第495号公布，自2007年6月1日起施行）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4.【地方政府规章】《广西壮族自治区行政过错责任追究办法》（2007年广西壮族自治区人民政府令第24号公布,自2007年6月1日起施行）第八条　实施行政行为，有下列情形之一的，应当追究行政过错责任人的责任：（一）依法应当回避不回避；（二）依法应当听证不组织听证；（三）不依法履行告知义务；（四）执行公务活动不出示有效证件；（五）其他违反法定程序的情形。行公务活动不出示有效证件；（五）其他违反法定程序的情形。</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58</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行政检查</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对安全生产评价、检验、检测机构的监督检查</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危化品安全监督股、非煤矿山安全监督股、工贸行业安全监督股</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安全生产法》第八条第三款：乡、镇人民政府以及街道办事处、开发区管理机构等地方人民政府的派出机关应当按照职责，加强对本行政区域内生产经营单位安全生产状况的监督检查，协助上级人民政府有关部门依法履行安全生产监督管理职责。</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条：负有安全生产监督管理职责的部门依照有关法律、法规的规定，对涉及安全生产的事项需要审查批准（包括批准、核准、许可、注册、认证、颁发证照等，下同）或者验收的，必须严格依照有关法律、法规和国家标准或者行业标准规定的安全生产条件和程序进行审查；对已经依法取得批准的单位，负责行政审批的部门发现其不再具备安全生产条件的，应当撤销原批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二条：安全生产监督管理部门和其他负有安全生产监督管理职责的部门依法开展安全生产行政执法工作，对生产经营单位执行有关安全生产的法律、法规和国家标准或者行业标准的情况进行监督检查，行使以下职权：</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（一）进入生产经营单位进行检查，调阅有关资料，向有关单位和人员了解情况；</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（二）对检查中发现的安全生产违法行为，当场予以纠正或者要求限期改正；对依法应当给予行政处罚的行为，依照本法和其他有关法律、行政法规的规定作出行政处罚决定；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检查中发现的事故隐患，应当责令立即排除；重大事故隐患排除前或者排除过程中无法保证安全的，应当责令从危险区域内撤出作业人员，责令暂时停产停业或者停止使用相关设施、设备；重大事故隐患排除后，经审查同意，方可恢复生产经营和使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对有根据认为不符合保障安全生产的国家标准或者行业标准的设施、设备、器材以及违法生产、储存、使用、经营、运输的危险物品予以查封或者扣押，对违法生产、储存、使用、经营危险物品的作业场所予以查封，并依法作出处理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监督检查不得影响被检查单位的正常生产经营活动。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第六十四条：安全生产监督检查人员应当忠于职守，坚持原则，秉公执法。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安全生产监督检查人员执行监督检查任务时，必须出示有效的监督执法证件；对涉及被检查单位的技术秘密和业务秘密，应当为其保密。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五条：安全生产监督检查人员应当将检查的时间、地点、内容、发现的问题及其处理情况，作出书面记录，并由检查人员和被检查单位的负责人签字；被检查单位的负责人拒绝签字的，检查人员应当将情况记录在案，并向负有安全生产监督管理职责的部门报告。</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六条：负有安全生产监督管理职责的部门在监督检查中，应当互相配合，实行联合检查；确需分别进行检查的，应当互通情况，发现存在的安全问题应当由其他有关部门进行处理的，应当及时移送其他有关部门并形成记录备查，接受移送的部门应当及时进行处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部门规章】《安全评价检测检验机构管理办法》（2019年应急管理部令第1号）第三条第三款：设区的市级人民政府、县级人民政府应急管理部门、煤矿安全生产监督管理部门按照各自的职责，对安全评价检测检验机构执业行为实施监督检查，并对发现的违法行为依法实施行政处罚。</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1.告知责任（承办股室）：制定检查计划、方案，确定检查目标、对象、内容，公告或通知被检查单位（暗访不通知）。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2.检查责任（承办股室）：检查时，执法人员不得少于2人，并出示相关证件进行检查；检查不得影响被检查单位正常的生产经营活动。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3.处理责任（承办股室）：制作检查记录，对检查发现的问题提出整改和处理意见。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4.监管责任（承办股室）：按照检查计划、方案，对生产经营单位提取、使用和管理安全费用情况进行监督检查。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安全生产法》第五十九条：县级以上地方各级人民政府应当根据本行政区域内的安全生产状况，组织有关部门按照职责分工，对本行政区域内容易发生重大生产安全事故的生产经营单位进行严格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安全生产监督管理部门应当按照分类分级监督管理的要求，制定安全生产年度监督检查计划，并按照年度监督检查计划进行监督检查，发现事故隐患，应当及时处理。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六十二条：安全生产监督管理部门和其他负有安全生产监督管理职责的部门依法开展安全生产行政执法工作，对生产经营单位执行有关安全生产的法律、法规和国家标准或者行业标准的情况进行监督检查，行使以下职权：</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（一）进入生产经营单位进行检查，调阅有关资料，向有关单位和人员了解情况；</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（二）对检查中发现的安全生产违法行为，当场予以纠正或者要求限期改正；对依法应当给予行政处罚的行为，依照本法和其他有关法律、行政法规的规定作出行政处罚决定；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检查中发现的事故隐患，应当责令立即排除；重大事故隐患排除前或者排除过程中无法保证安全的，应当责令从危险区域内撤出作业人员，责令暂时停产停业或者停止使用相关设施、设备；重大事故隐患排除后，经审查同意，方可恢复生产经营和使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对有根据认为不符合保障安全生产的国家标准或者行业标准的设施、设备、器材以及违法生产、储存、使用、经营、运输的危险物品予以查封或者扣押，对违法生产、储存、使用、经营危险物品的作业场所予以查封，并依法作出处理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监督检查不得影响被检查单位的正常生产经营活动。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安全生产法》第六十五条：安全生产监督检查人员应当将检查的时间、地点、内容、发现的问题及其处理情况，作出书面记录，并由检查人员和被检查单位的负责人签字；被检查单位的负责人拒绝签字的，检查人员应当将情况记录在案，并向负有安全生产监督管理职责的部门报告。</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安全生产法》第九条：国务院安全生产监督管理部门依照本法，对全国安全生产工作实施综合监督管理；县级以上地方各级人民政府安全生产监督管理部门依照本法，对本行政区域内安全生产工作实施综合监督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国务院有关部门依照本法和其他有关法律、行政法规的规定，在各自的职责范围内对有关行业、领域的安全生产工作实施监督管理；县级以上地方各级人民政府有关部门依照本法和其他有关法律、法规的规定，在各自的职责范围内对有关行业、领域的安全生产工作实施监督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安全生产监督管理部门和对有关行业、领域的安全生产工作实施监督管理的部门，统称负有安全生产监督管理职责的部门。</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因不履行或不正确履行职责，有下列情形之一的，应承担相应的责任：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1.在监督检查中发现重大事故隐患，不依法及时处理的（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2.在监督检查中滥用职权、玩忽职守、徇私舞弊行为的（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3.利用职务上的便利，索取或者收受他人财物、以权谋私的（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4.违反规定程序实施监督检查的（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5.其他违反法律法规规章文件规定的行为（</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1.【法律】《安全生产法》第九十条　负有安全生产监督管理职责的部门的工作人员，有下列行为之一的，给予降级或者撤职的处分；构成犯罪的，依照刑法有关规定追究刑事责任: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（一）对不符合法定安全生产条件的涉及安全生产的事项予以批准或者验收通过的；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（二）发现未依法取得批准、验收的单位擅自从事有关活动或者接到举报后不予取缔或者不依法予以处理的；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（三）对已经依法取得批准的单位不履行监督管理职责，发现其不再具备安全生产条件而不撤销原批准或者发现安全生产违法行为不予查处的；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（四）在监督检查中发现重大事故隐患，不依法及时处理的。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负有安全生产监督管理职责的部门的工作人员有前款规定以外的滥用职权、玩忽职守、徇私舞弊行为的，依法给予处分；构成犯罪的，依照刑法有关规定追究刑事责任。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行政法规】《行政机关公务员处分条例》（2007年国务院令第495号公布，自2007年6月1日起施行）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4.【地方政府规章】《广西壮族自治区行政过错责任追究办法》（2007年广西壮族自治区人民政府令第24号公布,自2007年6月1日起施行）第八条　实施行政行为，有下列情形之一的，应当追究行政过错责任人的责任：（一）依法应当回避不回避；（二）依法应当听证不组织听证；（三）不依法履行告知义务；（四）执行公务活动不出示有效证件；（五）其他违反法定程序的情形。行公务活动不出示有效证件；（五）其他违反法定程序的情形。</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59</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行政检查</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对非煤矿山企业劳动条件、安全状况、作业场所、生产设备、职工安全教育和培训工作等情况的监督检查</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非煤矿山安全监督股</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安全生产法》第八条第三款：乡、镇人民政府以及街道办事处、开发区管理机构等地方人民政府的派出机关应当按照职责，加强对本行政区域内生产经营单位安全生产状况的监督检查，协助上级人民政府有关部门依法履行安全生产监督管理职责。</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二条：安全生产监督管理部门和其他负有安全生产监督管理职责的部门依法开展安全生产行政执法工作，对生产经营单位执行有关安全生产的法律、法规和国家标准或者行业标准的情况进行监督检查，行使以下职权：</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（一）进入生产经营单位进行检查，调阅有关资料，向有关单位和人员了解情况；</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（二）对检查中发现的安全生产违法行为，当场予以纠正或者要求限期改正；对依法应当给予行政处罚的行为，依照本法和其他有关法律、行政法规的规定作出行政处罚决定；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检查中发现的事故隐患，应当责令立即排除；重大事故隐患排除前或者排除过程中无法保证安全的，应当责令从危险区域内撤出作业人员，责令暂时停产停业或者停止使用相关设施、设备；重大事故隐患排除后，经审查同意，方可恢复生产经营和使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对有根据认为不符合保障安全生产的国家标准或者行业标准的设施、设备、器材以及违法生产、储存、使用、经营、运输的危险物品予以查封或者扣押，对违法生产、储存、使用、经营危险物品的作业场所予以查封，并依法作出处理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监督检查不得影响被检查单位的正常生产经营活动。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第六十四条：安全生产监督检查人员应当忠于职守，坚持原则，秉公执法。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安全生产监督检查人员执行监督检查任务时，必须出示有效的监督执法证件；对涉及被检查单位的技术秘密和业务秘密，应当为其保密。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五条：安全生产监督检查人员应当将检查的时间、地点、内容、发现的问题及其处理情况，作出书面记录，并由检查人员和被检查单位的负责人签字；被检查单位的负责人拒绝签字的，检查人员应当将情况记录在案，并向负有安全生产监督管理职责的部门报告。</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六条：负有安全生产监督管理职责的部门在监督检查中，应当互相配合，实行联合检查；确需分别进行检查的，应当互通情况，发现存在的安全问题应当由其他有关部门进行处理的，应当及时移送其他有关部门并形成记录备查，接受移送的部门应当及时进行处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2.【法律】《中华人民共和国矿山安全法》第三十三条：县级以上各级人民政府劳动行政主管部门对矿山安全工作行使下列监督职责：</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（一）检查矿山企业和管理矿山企业的主管部门贯彻执行矿山安全法律、法规的情况；</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（二）参加矿山建设工程安全设施的设计审查和竣工验收；</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（三）检查矿山劳动条件和安全状况；</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（四）检查矿山企业职工安全教育、培训工作；</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（五）监督矿山企业提取和使用安全技术措施专项费用的情况；</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（六）参加并监督矿山事故的调查和处理；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（七）法律、行政法规规定的其他监督职责。</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1.告知责任（非煤矿山安全监督管理股）：制定检查计划、方案，确定检查目标、对象、内容，公告或通知被检查单位（暗访不通知）。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2.检查责任（非煤矿山安全监督管理股）：检查时，执法人员不得少于2人，并出示相关证件进行检查；检查不得影响被检查单位正常的生产经营活动。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3.处理责任（非煤矿山安全监督管理股）：制作检查记录，对检查发现的问题提出整改和处理意见。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4.监管责任（非煤矿山安全监督管理股）：按照检查计划、方案，对生产经营单位提取、使用和管理安全费用情况进行监督检查。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安全生产法》第五十九条：县级以上地方各级人民政府应当根据本行政区域内的安全生产状况，组织有关部门按照职责分工，对本行政区域内容易发生重大生产安全事故的生产经营单位进行严格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安全生产监督管理部门应当按照分类分级监督管理的要求，制定安全生产年度监督检查计划，并按照年度监督检查计划进行监督检查，发现事故隐患，应当及时处理。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六十二条：安全生产监督管理部门和其他负有安全生产监督管理职责的部门依法开展安全生产行政执法工作，对生产经营单位执行有关安全生产的法律、法规和国家标准或者行业标准的情况进行监督检查，行使以下职权：</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（一）进入生产经营单位进行检查，调阅有关资料，向有关单位和人员了解情况；</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（二）对检查中发现的安全生产违法行为，当场予以纠正或者要求限期改正；对依法应当给予行政处罚的行为，依照本法和其他有关法律、行政法规的规定作出行政处罚决定；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检查中发现的事故隐患，应当责令立即排除；重大事故隐患排除前或者排除过程中无法保证安全的，应当责令从危险区域内撤出作业人员，责令暂时停产停业或者停止使用相关设施、设备；重大事故隐患排除后，经审查同意，方可恢复生产经营和使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对有根据认为不符合保障安全生产的国家标准或者行业标准的设施、设备、器材以及违法生产、储存、使用、经营、运输的危险物品予以查封或者扣押，对违法生产、储存、使用、经营危险物品的作业场所予以查封，并依法作出处理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监督检查不得影响被检查单位的正常生产经营活动。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安全生产法》第六十五条：安全生产监督检查人员应当将检查的时间、地点、内容、发现的问题及其处理情况，作出书面记录，并由检查人员和被检查单位的负责人签字；被检查单位的负责人拒绝签字的，检查人员应当将情况记录在案，并向负有安全生产监督管理职责的部门报告。</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安全生产法》第九条：国务院安全生产监督管理部门依照本法，对全国安全生产工作实施综合监督管理；县级以上地方各级人民政府安全生产监督管理部门依照本法，对本行政区域内安全生产工作实施综合监督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国务院有关部门依照本法和其他有关法律、行政法规的规定，在各自的职责范围内对有关行业、领域的安全生产工作实施监督管理；县级以上地方各级人民政府有关部门依照本法和其他有关法律、法规的规定，在各自的职责范围内对有关行业、领域的安全生产工作实施监督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安全生产监督管理部门和对有关行业、领域的安全生产工作实施监督管理的部门，统称负有安全生产监督管理职责的部门。</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因不履行或不正确履行职责，有下列情形之一的，应承担相应的责任：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1.在监督检查中发现重大事故隐患，不依法及时处理的（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2.在监督检查中滥用职权、玩忽职守、徇私舞弊行为的（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3.利用职务上的便利，索取或者收受他人财物、以权谋私的（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4.违反规定程序实施监督检查的（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5.其他违反法律法规规章文件规定的行为（</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1.【法律】《安全生产法》第九十条　负有安全生产监督管理职责的部门的工作人员，有下列行为之一的，给予降级或者撤职的处分；构成犯罪的，依照刑法有关规定追究刑事责任: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（一）对不符合法定安全生产条件的涉及安全生产的事项予以批准或者验收通过的；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（二）发现未依法取得批准、验收的单位擅自从事有关活动或者接到举报后不予取缔或者不依法予以处理的；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（三）对已经依法取得批准的单位不履行监督管理职责，发现其不再具备安全生产条件而不撤销原批准或者发现安全生产违法行为不予查处的；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（四）在监督检查中发现重大事故隐患，不依法及时处理的。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负有安全生产监督管理职责的部门的工作人员有前款规定以外的滥用职权、玩忽职守、徇私舞弊行为的，依法给予处分；构成犯罪的，依照刑法有关规定追究刑事责任。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行政法规】《行政机关公务员处分条例》（2007年国务院令第495号公布，自2007年6月1日起施行）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4.【地方政府规章】《广西壮族自治区行政过错责任追究办法》（2007年广西壮族自治区人民政府令第24号公布,自2007年6月1日起施行）第八条　实施行政行为，有下列情形之一的，应当追究行政过错责任人的责任：（一）依法应当回避不回避；（二）依法应当听证不组织听证；（三）不依法履行告知义务；（四）执行公务活动不出示有效证件；（五）其他违反法定程序的情形。行公务活动不出示有效证件；（五）其他违反法定程序的情形。</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60</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行政检查</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对事故发生单位落实整改措施的监督检查</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危化品安全监督股、非煤矿山安全监督股、工贸行业安全监督股、安全生产监察执法大队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中华人民共和国安全生产法》第六十二条：安全生产监督管理部门和其他负有安全生产监督管理职责的部门依法开展安全生产行政执法工作，对生产经营单位执行有关安全生产的法律、法规和国家标准或者行业标准的情况进行监督检查，行使以下职权：</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（一）进入生产经营单位进行检查，调阅有关资料，向有关单位和人员了解情况；</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（二）对检查中发现的安全生产违法行为，当场予以纠正或者要求限期改正；对依法应当给予行政处罚的行为，依照本法和其他有关法律、行政法规的规定作出行政处罚决定；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检查中发现的事故隐患，应当责令立即排除；重大事故隐患排除前或者排除过程中无法保证安全的，应当责令从危险区域内撤出作业人员，责令暂时停产停业或者停止使用相关设施、设备；重大事故隐患排除后，经审查同意，方可恢复生产经营和使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对有根据认为不符合保障安全生产的国家标准或者行业标准的设施、设备、器材以及违法生产、储存、使用、经营、运输的危险物品予以查封或者扣押，对违法生产、储存、使用、经营危险物品的作业场所予以查封，并依法作出处理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监督检查不得影响被检查单位的正常生产经营活动。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第六十四条：安全生产监督检查人员应当忠于职守，坚持原则，秉公执法。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安全生产监督检查人员执行监督检查任务时，必须出示有效的监督执法证件；对涉及被检查单位的技术秘密和业务秘密，应当为其保密。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五条：安全生产监督检查人员应当将检查的时间、地点、内容、发现的问题及其处理情况，作出书面记录，并由检查人员和被检查单位的负责人签字；被检查单位的负责人拒绝签字的，检查人员应当将情况记录在案，并向负有安全生产监督管理职责的部门报告。</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六条：负有安全生产监督管理职责的部门在监督检查中，应当互相配合，实行联合检查；确需分别进行检查的，应当互通情况，发现存在的安全问题应当由其他有关部门进行处理的，应当及时移送其他有关部门并形成记录备查，接受移送的部门应当及时进行处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第八十三条：事故发生单位应当及时全面落实整改措施，负有安全生产监督管理职责的部门应当加强监督检查。</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1.告知责任（承办股室）：制定检查计划、方案，确定检查目标、对象、内容，公告或通知被检查单位（暗访不通知）。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2.检查责任（承办股室）：检查时，执法人员不得少于2人，并出示相关证件进行检查；检查不得影响被检查单位正常的生产经营活动。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3.处理责任（承办股室）：制作检查记录，对检查发现的问题提出整改和处理意见。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4.监管责任（承办股室）：按照检查计划、方案，对生产经营单位提取、使用和管理安全费用情况进行监督检查。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安全生产法》第五十九条：县级以上地方各级人民政府应当根据本行政区域内的安全生产状况，组织有关部门按照职责分工，对本行政区域内容易发生重大生产安全事故的生产经营单位进行严格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安全生产监督管理部门应当按照分类分级监督管理的要求，制定安全生产年度监督检查计划，并按照年度监督检查计划进行监督检查，发现事故隐患，应当及时处理。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六十二条：安全生产监督管理部门和其他负有安全生产监督管理职责的部门依法开展安全生产行政执法工作，对生产经营单位执行有关安全生产的法律、法规和国家标准或者行业标准的情况进行监督检查，行使以下职权：</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（一）进入生产经营单位进行检查，调阅有关资料，向有关单位和人员了解情况；</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（二）对检查中发现的安全生产违法行为，当场予以纠正或者要求限期改正；对依法应当给予行政处罚的行为，依照本法和其他有关法律、行政法规的规定作出行政处罚决定；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检查中发现的事故隐患，应当责令立即排除；重大事故隐患排除前或者排除过程中无法保证安全的，应当责令从危险区域内撤出作业人员，责令暂时停产停业或者停止使用相关设施、设备；重大事故隐患排除后，经审查同意，方可恢复生产经营和使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对有根据认为不符合保障安全生产的国家标准或者行业标准的设施、设备、器材以及违法生产、储存、使用、经营、运输的危险物品予以查封或者扣押，对违法生产、储存、使用、经营危险物品的作业场所予以查封，并依法作出处理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监督检查不得影响被检查单位的正常生产经营活动。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安全生产法》第六十五条：安全生产监督检查人员应当将检查的时间、地点、内容、发现的问题及其处理情况，作出书面记录，并由检查人员和被检查单位的负责人签字；被检查单位的负责人拒绝签字的，检查人员应当将情况记录在案，并向负有安全生产监督管理职责的部门报告。</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安全生产法》第九条：国务院安全生产监督管理部门依照本法，对全国安全生产工作实施综合监督管理；县级以上地方各级人民政府安全生产监督管理部门依照本法，对本行政区域内安全生产工作实施综合监督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国务院有关部门依照本法和其他有关法律、行政法规的规定，在各自的职责范围内对有关行业、领域的安全生产工作实施监督管理；县级以上地方各级人民政府有关部门依照本法和其他有关法律、法规的规定，在各自的职责范围内对有关行业、领域的安全生产工作实施监督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安全生产监督管理部门和对有关行业、领域的安全生产工作实施监督管理的部门，统称负有安全生产监督管理职责的部门。</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因不履行或不正确履行职责，有下列情形之一的，应承担相应的责任：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1.在监督检查中发现重大事故隐患，不依法及时处理的（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2.在监督检查中滥用职权、玩忽职守、徇私舞弊行为的（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3.利用职务上的便利，索取或者收受他人财物、以权谋私的（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4.违反规定程序实施监督检查的（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5.其他违反法律法规规章文件规定的行为（</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1.【法律】《安全生产法》第九十条　负有安全生产监督管理职责的部门的工作人员，有下列行为之一的，给予降级或者撤职的处分；构成犯罪的，依照刑法有关规定追究刑事责任: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（一）对不符合法定安全生产条件的涉及安全生产的事项予以批准或者验收通过的；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（二）发现未依法取得批准、验收的单位擅自从事有关活动或者接到举报后不予取缔或者不依法予以处理的；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（三）对已经依法取得批准的单位不履行监督管理职责，发现其不再具备安全生产条件而不撤销原批准或者发现安全生产违法行为不予查处的；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（四）在监督检查中发现重大事故隐患，不依法及时处理的。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负有安全生产监督管理职责的部门的工作人员有前款规定以外的滥用职权、玩忽职守、徇私舞弊行为的，依法给予处分；构成犯罪的，依照刑法有关规定追究刑事责任。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行政法规】《行政机关公务员处分条例》（2007年国务院令第495号公布，自2007年6月1日起施行）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4.【地方政府规章】《广西壮族自治区行政过错责任追究办法》（2007年广西壮族自治区人民政府令第24号公布,自2007年6月1日起施行）第八条　实施行政行为，有下列情形之一的，应当追究行政过错责任人的责任：（一）依法应当回避不回避；（二）依法应当听证不组织听证；（三）不依法履行告知义务；（四）执行公务活动不出示有效证件；（五）其他违反法定程序的情形。行公务活动不出示有效证件；（五）其他违反法定程序的情形。</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61</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行政检查</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对危险化学品生产、储存、使用、经营、运输企业安全生产情况的监督检查和隐患排查</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危化品安全监督股</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安全生产法》第八条第三款：乡、镇人民政府以及街道办事处、开发区管理机构等地方人民政府的派出机关应当按照职责，加强对本行政区域内生产经营单位安全生产状况的监督检查，协助上级人民政府有关部门依法履行安全生产监督管理职责。</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二条：安全生产监督管理部门和其他负有安全生产监督管理职责的部门依法开展安全生产行政执法工作，对生产经营单位执行有关安全生产的法律、法规和国家标准或者行业标准的情况进行监督检查，行使以下职权：</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（一）进入生产经营单位进行检查，调阅有关资料，向有关单位和人员了解情况；</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（二）对检查中发现的安全生产违法行为，当场予以纠正或者要求限期改正；对依法应当给予行政处罚的行为，依照本法和其他有关法律、行政法规的规定作出行政处罚决定；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检查中发现的事故隐患，应当责令立即排除；重大事故隐患排除前或者排除过程中无法保证安全的，应当责令从危险区域内撤出作业人员，责令暂时停产停业或者停止使用相关设施、设备；重大事故隐患排除后，经审查同意，方可恢复生产经营和使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对有根据认为不符合保障安全生产的国家标准或者行业标准的设施、设备、器材以及违法生产、储存、使用、经营、运输的危险物品予以查封或者扣押，对违法生产、储存、使用、经营危险物品的作业场所予以查封，并依法作出处理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监督检查不得影响被检查单位的正常生产经营活动。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第六十四条：安全生产监督检查人员应当忠于职守，坚持原则，秉公执法。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安全生产监督检查人员执行监督检查任务时，必须出示有效的监督执法证件；对涉及被检查单位的技术秘密和业务秘密，应当为其保密。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五条：安全生产监督检查人员应当将检查的时间、地点、内容、发现的问题及其处理情况，作出书面记录，并由检查人员和被检查单位的负责人签字；被检查单位的负责人拒绝签字的，检查人员应当将情况记录在案，并向负有安全生产监督管理职责的部门报告。</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六条：负有安全生产监督管理职责的部门在监督检查中，应当互相配合，实行联合检查；确需分别进行检查的，应当互通情况，发现存在的安全问题应当由其他有关部门进行处理的，应当及时移送其他有关部门并形成记录备查，接受移送的部门应当及时进行处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部门规章】《危险化学品安全管理条例》（2002年国务院令第344号公布，2013年国务院令第645号修订）第七十六条：未经安全条件审查，新建、改建、扩建生产、储存危险化学品的建设项目的，由安全生产监督管理部门责令停止建设，限期改正；逾期不改正的，处50万元以上100万元以下的罚款；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第七条：负有危险化学品安全监督管理职责的部门依法进行监督检查，可以采取下列措施：</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（一）进入危险化学品作业场所实施现场检查，向有关单位和人员了解情况，查阅、复制有关文件、资料；</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（二）发现危险化学品事故隐患，责令立即消除或者限期消除；</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（三）对不符合法律、行政法规、规章规定或者国家标准、行业标准要求的设施、设备、装置、器材、运输工具，责令立即停止使用；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经本部门主要负责人批准，查封违法生产、储存、使用、经营危险化学品的场所，扣押违法生产、储存、使用、经营、运输的危险化学品以及用于违法生产、使用、运输危险化学品的原材料、设备、运输工具；</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（五）发现影响危险化学品安全的违法行为，当场予以纠正或者责令限期改正。</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负有危险化学品安全监督管理职责的部门依法进行监督检查，监督检查人员不得少于2人，并应当出示执法证件；有关单位和个人对依法进行的监督检查应当予以配合，不得拒绝、阻碍。</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1.告知责任（危险化学品安全监督管理股）：制定检查计划、方案，确定检查目标、对象、内容，公告或通知被检查单位（暗访不通知）。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2.检查责任（危险化学品安全监督管理股）：检查时，执法人员不得少于2人，并出示相关证件进行检查；检查不得影响被检查单位正常的生产经营活动。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3.处理责任（危险化学品安全监督管理股）：制作检查记录，对检查发现的问题提出整改和处理意见。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4.监管责任（危险化学品安全监督管理股）：按照检查计划、方案，对生产经营单位提取、使用和管理安全费用情况进行监督检查。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安全生产法》第五十九条：县级以上地方各级人民政府应当根据本行政区域内的安全生产状况，组织有关部门按照职责分工，对本行政区域内容易发生重大生产安全事故的生产经营单位进行严格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安全生产监督管理部门应当按照分类分级监督管理的要求，制定安全生产年度监督检查计划，并按照年度监督检查计划进行监督检查，发现事故隐患，应当及时处理。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六十二条：安全生产监督管理部门和其他负有安全生产监督管理职责的部门依法开展安全生产行政执法工作，对生产经营单位执行有关安全生产的法律、法规和国家标准或者行业标准的情况进行监督检查，行使以下职权：</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（一）进入生产经营单位进行检查，调阅有关资料，向有关单位和人员了解情况；</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（二）对检查中发现的安全生产违法行为，当场予以纠正或者要求限期改正；对依法应当给予行政处罚的行为，依照本法和其他有关法律、行政法规的规定作出行政处罚决定；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检查中发现的事故隐患，应当责令立即排除；重大事故隐患排除前或者排除过程中无法保证安全的，应当责令从危险区域内撤出作业人员，责令暂时停产停业或者停止使用相关设施、设备；重大事故隐患排除后，经审查同意，方可恢复生产经营和使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对有根据认为不符合保障安全生产的国家标准或者行业标准的设施、设备、器材以及违法生产、储存、使用、经营、运输的危险物品予以查封或者扣押，对违法生产、储存、使用、经营危险物品的作业场所予以查封，并依法作出处理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监督检查不得影响被检查单位的正常生产经营活动。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安全生产法》第六十五条：安全生产监督检查人员应当将检查的时间、地点、内容、发现的问题及其处理情况，作出书面记录，并由检查人员和被检查单位的负责人签字；被检查单位的负责人拒绝签字的，检查人员应当将情况记录在案，并向负有安全生产监督管理职责的部门报告。</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安全生产法》第九条：国务院安全生产监督管理部门依照本法，对全国安全生产工作实施综合监督管理；县级以上地方各级人民政府安全生产监督管理部门依照本法，对本行政区域内安全生产工作实施综合监督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国务院有关部门依照本法和其他有关法律、行政法规的规定，在各自的职责范围内对有关行业、领域的安全生产工作实施监督管理；县级以上地方各级人民政府有关部门依照本法和其他有关法律、法规的规定，在各自的职责范围内对有关行业、领域的安全生产工作实施监督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安全生产监督管理部门和对有关行业、领域的安全生产工作实施监督管理的部门，统称负有安全生产监督管理职责的部门。</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因不履行或不正确履行职责，有下列情形之一的，应承担相应的责任：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1.在监督检查中发现重大事故隐患，不依法及时处理的（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2.在监督检查中滥用职权、玩忽职守、徇私舞弊行为的（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3.利用职务上的便利，索取或者收受他人财物、以权谋私的（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4.违反规定程序实施监督检查的（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5.其他违反法律法规规章文件规定的行为（</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1.【法律】《安全生产法》第九十条　负有安全生产监督管理职责的部门的工作人员，有下列行为之一的，给予降级或者撤职的处分；构成犯罪的，依照刑法有关规定追究刑事责任: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（一）对不符合法定安全生产条件的涉及安全生产的事项予以批准或者验收通过的；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（二）发现未依法取得批准、验收的单位擅自从事有关活动或者接到举报后不予取缔或者不依法予以处理的；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（三）对已经依法取得批准的单位不履行监督管理职责，发现其不再具备安全生产条件而不撤销原批准或者发现安全生产违法行为不予查处的；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（四）在监督检查中发现重大事故隐患，不依法及时处理的。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负有安全生产监督管理职责的部门的工作人员有前款规定以外的滥用职权、玩忽职守、徇私舞弊行为的，依法给予处分；构成犯罪的，依照刑法有关规定追究刑事责任。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行政法规】《行政机关公务员处分条例》（2007年国务院令第495号公布，自2007年6月1日起施行）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4.【地方政府规章】《广西壮族自治区行政过错责任追究办法》（2007年广西壮族自治区人民政府令第24号公布,自2007年6月1日起施行）第八条　实施行政行为，有下列情形之一的，应当追究行政过错责任人的责任：（一）依法应当回避不回避；（二）依法应当听证不组织听证；（三）不依法履行告知义务；（四）执行公务活动不出示有效证件；（五）其他违反法定程序的情形。行公务活动不出示有效证件；（五）其他违反法定程序的情形。</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62</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行政检查</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对烟花爆竹生产企业的监督检查</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危化品安全监督股</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安全生产法》第八条第三款：乡、镇人民政府以及街道办事处、开发区管理机构等地方人民政府的派出机关应当按照职责，加强对本行政区域内生产经营单位安全生产状况的监督检查，协助上级人民政府有关部门依法履行安全生产监督管理职责。</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二条：安全生产监督管理部门和其他负有安全生产监督管理职责的部门依法开展安全生产行政执法工作，对生产经营单位执行有关安全生产的法律、法规和国家标准或者行业标准的情况进行监督检查，行使以下职权：</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（一）进入生产经营单位进行检查，调阅有关资料，向有关单位和人员了解情况；</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（二）对检查中发现的安全生产违法行为，当场予以纠正或者要求限期改正；对依法应当给予行政处罚的行为，依照本法和其他有关法律、行政法规的规定作出行政处罚决定；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检查中发现的事故隐患，应当责令立即排除；重大事故隐患排除前或者排除过程中无法保证安全的，应当责令从危险区域内撤出作业人员，责令暂时停产停业或者停止使用相关设施、设备；重大事故隐患排除后，经审查同意，方可恢复生产经营和使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对有根据认为不符合保障安全生产的国家标准或者行业标准的设施、设备、器材以及违法生产、储存、使用、经营、运输的危险物品予以查封或者扣押，对违法生产、储存、使用、经营危险物品的作业场所予以查封，并依法作出处理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监督检查不得影响被检查单位的正常生产经营活动。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第六十四条：安全生产监督检查人员应当忠于职守，坚持原则，秉公执法。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安全生产监督检查人员执行监督检查任务时，必须出示有效的监督执法证件；对涉及被检查单位的技术秘密和业务秘密，应当为其保密。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五条：安全生产监督检查人员应当将检查的时间、地点、内容、发现的问题及其处理情况，作出书面记录，并由检查人员和被检查单位的负责人签字；被检查单位的负责人拒绝签字的，检查人员应当将情况记录在案，并向负有安全生产监督管理职责的部门报告。</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六条：负有安全生产监督管理职责的部门在监督检查中，应当互相配合，实行联合检查；确需分别进行检查的，应当互通情况，发现存在的安全问题应当由其他有关部门进行处理的，应当及时移送其他有关部门并形成记录备查，接受移送的部门应当及时进行处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部门规章】《烟花爆竹生产企业安全生产许可证实施办法》（2012年国家安全监管总局令第54号）第三十五条：发证机关及所在地人民政府安全生产监督管理部门应当加强对烟花爆竹生产企业的监督检查，督促其依照法律、法规、规章和国家标准、行业标准的规定进行生产。</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1.告知责任（危险化学品安全监督管理股）：制定检查计划、方案，确定检查目标、对象、内容，公告或通知被检查单位（暗访不通知）。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2.检查责任（危险化学品安全监督管理股）：检查时，执法人员不得少于2人，并出示相关证件进行检查；检查不得影响被检查单位正常的生产经营活动。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3.处理责任（危险化学品安全监督管理股）：制作检查记录，对检查发现的问题提出整改和处理意见。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4.监管责任（危险化学品安全监督管理股）：按照检查计划、方案，对生产经营单位提取、使用和管理安全费用情况进行监督检查。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安全生产法》第五十九条：县级以上地方各级人民政府应当根据本行政区域内的安全生产状况，组织有关部门按照职责分工，对本行政区域内容易发生重大生产安全事故的生产经营单位进行严格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安全生产监督管理部门应当按照分类分级监督管理的要求，制定安全生产年度监督检查计划，并按照年度监督检查计划进行监督检查，发现事故隐患，应当及时处理。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六十二条：安全生产监督管理部门和其他负有安全生产监督管理职责的部门依法开展安全生产行政执法工作，对生产经营单位执行有关安全生产的法律、法规和国家标准或者行业标准的情况进行监督检查，行使以下职权：</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（一）进入生产经营单位进行检查，调阅有关资料，向有关单位和人员了解情况；</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（二）对检查中发现的安全生产违法行为，当场予以纠正或者要求限期改正；对依法应当给予行政处罚的行为，依照本法和其他有关法律、行政法规的规定作出行政处罚决定；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检查中发现的事故隐患，应当责令立即排除；重大事故隐患排除前或者排除过程中无法保证安全的，应当责令从危险区域内撤出作业人员，责令暂时停产停业或者停止使用相关设施、设备；重大事故隐患排除后，经审查同意，方可恢复生产经营和使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对有根据认为不符合保障安全生产的国家标准或者行业标准的设施、设备、器材以及违法生产、储存、使用、经营、运输的危险物品予以查封或者扣押，对违法生产、储存、使用、经营危险物品的作业场所予以查封，并依法作出处理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监督检查不得影响被检查单位的正常生产经营活动。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安全生产法》第六十五条：安全生产监督检查人员应当将检查的时间、地点、内容、发现的问题及其处理情况，作出书面记录，并由检查人员和被检查单位的负责人签字；被检查单位的负责人拒绝签字的，检查人员应当将情况记录在案，并向负有安全生产监督管理职责的部门报告。</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安全生产法》第九条：国务院安全生产监督管理部门依照本法，对全国安全生产工作实施综合监督管理；县级以上地方各级人民政府安全生产监督管理部门依照本法，对本行政区域内安全生产工作实施综合监督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国务院有关部门依照本法和其他有关法律、行政法规的规定，在各自的职责范围内对有关行业、领域的安全生产工作实施监督管理；县级以上地方各级人民政府有关部门依照本法和其他有关法律、法规的规定，在各自的职责范围内对有关行业、领域的安全生产工作实施监督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安全生产监督管理部门和对有关行业、领域的安全生产工作实施监督管理的部门，统称负有安全生产监督管理职责的部门。</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因不履行或不正确履行职责，有下列情形之一的，应承担相应的责任：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1.在监督检查中发现重大事故隐患，不依法及时处理的（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2.在监督检查中滥用职权、玩忽职守、徇私舞弊行为的（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3.利用职务上的便利，索取或者收受他人财物、以权谋私的（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4.违反规定程序实施监督检查的（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5.其他违反法律法规规章文件规定的行为（</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1.【法律】《安全生产法》第九十条　负有安全生产监督管理职责的部门的工作人员，有下列行为之一的，给予降级或者撤职的处分；构成犯罪的，依照刑法有关规定追究刑事责任: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（一）对不符合法定安全生产条件的涉及安全生产的事项予以批准或者验收通过的；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（二）发现未依法取得批准、验收的单位擅自从事有关活动或者接到举报后不予取缔或者不依法予以处理的；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（三）对已经依法取得批准的单位不履行监督管理职责，发现其不再具备安全生产条件而不撤销原批准或者发现安全生产违法行为不予查处的；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（四）在监督检查中发现重大事故隐患，不依法及时处理的。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负有安全生产监督管理职责的部门的工作人员有前款规定以外的滥用职权、玩忽职守、徇私舞弊行为的，依法给予处分；构成犯罪的，依照刑法有关规定追究刑事责任。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行政法规】《行政机关公务员处分条例》（2007年国务院令第495号公布，自2007年6月1日起施行）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4.【地方政府规章】《广西壮族自治区行政过错责任追究办法》（2007年广西壮族自治区人民政府令第24号公布,自2007年6月1日起施行）第八条　实施行政行为，有下列情形之一的，应当追究行政过错责任人的责任：（一）依法应当回避不回避；（二）依法应当听证不组织听证；（三）不依法履行告知义务；（四）执行公务活动不出示有效证件；（五）其他违反法定程序的情形。行公务活动不出示有效证件；（五）其他违反法定程序的情形。</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63</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行政检查</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对非药品类易制毒化学品生产、经营的监督检查</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危化品安全监督股</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安全生产法》第八条第三款：乡、镇人民政府以及街道办事处、开发区管理机构等地方人民政府的派出机关应当按照职责，加强对本行政区域内生产经营单位安全生产状况的监督检查，协助上级人民政府有关部门依法履行安全生产监督管理职责。</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二条：安全生产监督管理部门和其他负有安全生产监督管理职责的部门依法开展安全生产行政执法工作，对生产经营单位执行有关安全生产的法律、法规和国家标准或者行业标准的情况进行监督检查，行使以下职权：（一）进入生产经营单位进行检查，调阅有关资料，向有关单位和人员了解情况；（二）对检查中发现的安全生产违法行为，当场予以纠正或者要求限期改正；对依法应当给予行政处罚的行为，依照本法和其他有关法律、行政法规的规定作出行政处罚决定；（三）对检查中发现的事故隐患，应当责令立即排除；重大事故隐患排除前或者排除过程中无法保证安全的，应当责令从危险区域内撤出作业人员，责令暂时停产停业或者停止使用相关设施、设备；重大事故隐患排除后，经审查同意，方可恢复生产经营和使用；（四）对有根据认为不符合保障安全生产的国家标准或者行业标准的设施、设备、器材以及违法生产、储存、使用、经营、运输的危险物品予以查封或者扣押，对违法生产、储存、使用、经营危险物品的作业场所予以查封，并依法作出处理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监督检查不得影响被检查单位的正常生产经营活动。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第六十四条：安全生产监督检查人员应当忠于职守，坚持原则，秉公执法。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安全生产监督检查人员执行监督检查任务时，必须出示有效的监督执法证件；对涉及被检查单位的技术秘密和业务秘密，应当为其保密。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五条：安全生产监督检查人员应当将检查的时间、地点、内容、发现的问题及其处理情况，作出书面记录，并由检查人员和被检查单位的负责人签字；被检查单位的负责人拒绝签字的，检查人员应当将情况记录在案，并向负有安全生产监督管理职责的部门报告。</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六条：负有安全生产监督管理职责的部门在监督检查中，应当互相配合，实行联合检查；确需分别进行检查的，应当互通情况，发现存在的安全问题应当由其他有关部门进行处理的，应当及时移送其他有关部门并形成记录备查，接受移送的部门应当及时进行处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行政法规】《易制毒化学品管理条例》（2005年国务院令第445号公布，2018年国务院令第703号修订）第三十二条：县级以上人民政府公安机关、食品药品监督管理部门、安全生产监督管理部门、商务主管部门、卫生主管部门、价格主管部门、铁路主管部门、交通主管部门、工商行政管理部门、环境保护主管部门和海关，应当依照本条例和有关法律、行政法规的规定，在各自的职责范围内，加强对易制毒化学品生产、经营、购买、运输、价格以及进口、出口的监督检查；对非法生产、经营、购买、运输易制毒化学品，或者走私易制毒化学品的行为，依法予以查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部门规章】《非药品类易制毒化学品生产、经营许可实施办法》（2006年国家安全生产监督管理总局令第60号）第二十五条：县级以上人民政府安全生产监督管理部门应当加强非药品类易制毒化学品生产、经营的监督检查工作。</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1.告知责任（危险化学品安全监督管理股）：制定检查计划、方案，确定检查目标、对象、内容，公告或通知被检查单位（暗访不通知）。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2.检查责任（危险化学品安全监督管理股）：检查时，执法人员不得少于2人，并出示相关证件进行检查；检查不得影响被检查单位正常的生产经营活动。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3.处理责任（危险化学品安全监督管理股）：制作检查记录，对检查发现的问题提出整改和处理意见。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4.监管责任（危险化学品安全监督管理股）：按照检查计划、方案，对生产经营单位提取、使用和管理安全费用情况进行监督检查。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安全生产法》第五十九条：县级以上地方各级人民政府应当根据本行政区域内的安全生产状况，组织有关部门按照职责分工，对本行政区域内容易发生重大生产安全事故的生产经营单位进行严格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安全生产监督管理部门应当按照分类分级监督管理的要求，制定安全生产年度监督检查计划，并按照年度监督检查计划进行监督检查，发现事故隐患，应当及时处理。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六十二条：安全生产监督管理部门和其他负有安全生产监督管理职责的部门依法开展安全生产行政执法工作，对生产经营单位执行有关安全生产的法律、法规和国家标准或者行业标准的情况进行监督检查，行使以下职权：</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（一）进入生产经营单位进行检查，调阅有关资料，向有关单位和人员了解情况；</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（二）对检查中发现的安全生产违法行为，当场予以纠正或者要求限期改正；对依法应当给予行政处罚的行为，依照本法和其他有关法律、行政法规的规定作出行政处罚决定；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检查中发现的事故隐患，应当责令立即排除；重大事故隐患排除前或者排除过程中无法保证安全的，应当责令从危险区域内撤出作业人员，责令暂时停产停业或者停止使用相关设施、设备；重大事故隐患排除后，经审查同意，方可恢复生产经营和使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对有根据认为不符合保障安全生产的国家标准或者行业标准的设施、设备、器材以及违法生产、储存、使用、经营、运输的危险物品予以查封或者扣押，对违法生产、储存、使用、经营危险物品的作业场所予以查封，并依法作出处理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监督检查不得影响被检查单位的正常生产经营活动。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安全生产法》第六十五条：安全生产监督检查人员应当将检查的时间、地点、内容、发现的问题及其处理情况，作出书面记录，并由检查人员和被检查单位的负责人签字；被检查单位的负责人拒绝签字的，检查人员应当将情况记录在案，并向负有安全生产监督管理职责的部门报告。</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安全生产法》第九条：国务院安全生产监督管理部门依照本法，对全国安全生产工作实施综合监督管理；县级以上地方各级人民政府安全生产监督管理部门依照本法，对本行政区域内安全生产工作实施综合监督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国务院有关部门依照本法和其他有关法律、行政法规的规定，在各自的职责范围内对有关行业、领域的安全生产工作实施监督管理；县级以上地方各级人民政府有关部门依照本法和其他有关法律、法规的规定，在各自的职责范围内对有关行业、领域的安全生产工作实施监督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安全生产监督管理部门和对有关行业、领域的安全生产工作实施监督管理的部门，统称负有安全生产监督管理职责的部门。</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因不履行或不正确履行职责，有下列情形之一的，应承担相应的责任：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1.在监督检查中发现重大事故隐患，不依法及时处理的（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2.在监督检查中滥用职权、玩忽职守、徇私舞弊行为的（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3.利用职务上的便利，索取或者收受他人财物、以权谋私的（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4.违反规定程序实施监督检查的（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5.其他违反法律法规规章文件规定的行为（</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1.【法律】《安全生产法》第九十条　负有安全生产监督管理职责的部门的工作人员，有下列行为之一的，给予降级或者撤职的处分；构成犯罪的，依照刑法有关规定追究刑事责任: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（一）对不符合法定安全生产条件的涉及安全生产的事项予以批准或者验收通过的；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（二）发现未依法取得批准、验收的单位擅自从事有关活动或者接到举报后不予取缔或者不依法予以处理的；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（三）对已经依法取得批准的单位不履行监督管理职责，发现其不再具备安全生产条件而不撤销原批准或者发现安全生产违法行为不予查处的；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（四）在监督检查中发现重大事故隐患，不依法及时处理的。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负有安全生产监督管理职责的部门的工作人员有前款规定以外的滥用职权、玩忽职守、徇私舞弊行为的，依法给予处分；构成犯罪的，依照刑法有关规定追究刑事责任。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行政法规】《行政机关公务员处分条例》（2007年国务院令第495号公布，自2007年6月1日起施行）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4.【地方政府规章】《广西壮族自治区行政过错责任追究办法》（2007年广西壮族自治区人民政府令第24号公布,自2007年6月1日起施行）第八条　实施行政行为，有下列情形之一的，应当追究行政过错责任人的责任：（一）依法应当回避不回避；（二）依法应当听证不组织听证；（三）不依法履行告知义务；（四）执行公务活动不出示有效证件；（五）其他违反法定程序的情形。行公务活动不出示有效证件；（五）其他违反法定程序的情形。</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64</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行政检查</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对存在重大危险源的危险化学品单位的监督检查</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危化品安全监督股</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安全生产法》第八条第三款：乡、镇人民政府以及街道办事处、开发区管理机构等地方人民政府的派出机关应当按照职责，加强对本行政区域内生产经营单位安全生产状况的监督检查，协助上级人民政府有关部门依法履行安全生产监督管理职责。</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二条：安全生产监督管理部门和其他负有安全生产监督管理职责的部门依法开展安全生产行政执法工作，对生产经营单位执行有关安全生产的法律、法规和国家标准或者行业标准的情况进行监督检查，行使以下职权：</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（一）进入生产经营单位进行检查，调阅有关资料，向有关单位和人员了解情况；</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（二）对检查中发现的安全生产违法行为，当场予以纠正或者要求限期改正；对依法应当给予行政处罚的行为，依照本法和其他有关法律、行政法规的规定作出行政处罚决定；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检查中发现的事故隐患，应当责令立即排除；重大事故隐患排除前或者排除过程中无法保证安全的，应当责令从危险区域内撤出作业人员，责令暂时停产停业或者停止使用相关设施、设备；重大事故隐患排除后，经审查同意，方可恢复生产经营和使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对有根据认为不符合保障安全生产的国家标准或者行业标准的设施、设备、器材以及违法生产、储存、使用、经营、运输的危险物品予以查封或者扣押，对违法生产、储存、使用、经营危险物品的作业场所予以查封，并依法作出处理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监督检查不得影响被检查单位的正常生产经营活动。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第六十四条：安全生产监督检查人员应当忠于职守，坚持原则，秉公执法。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安全生产监督检查人员执行监督检查任务时，必须出示有效的监督执法证件；对涉及被检查单位的技术秘密和业务秘密，应当为其保密。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五条：安全生产监督检查人员应当将检查的时间、地点、内容、发现的问题及其处理情况，作出书面记录，并由检查人员和被检查单位的负责人签字；被检查单位的负责人拒绝签字的，检查人员应当将情况记录在案，并向负有安全生产监督管理职责的部门报告。</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六条：负有安全生产监督管理职责的部门在监督检查中，应当互相配合，实行联合检查；确需分别进行检查的，应当互通情况，发现存在的安全问题应当由其他有关部门进行处理的，应当及时移送其他有关部门并形成记录备查，接受移送的部门应当及时进行处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部门规章】《危险化学品重大危险源监督管理暂行规定》（2011年国家安全生产监督管理总局令第40号公布，2015年国家安全监管总局令第79号修正）第三十条：县级以上地方各级人民政府安全生产监督管理部门应当加强对存在重大危险源的危险化学品单位的监督检查，督促危险化学品单位做好重大危险源的辨识、安全评估及分级、登记建档、备案、监测监控、事故应急预案编制、核销和安全管理工作。</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首次对重大危险源的监督检查应当包括下列主要内容：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（一）重大危险源的运行情况、安全管理规章制度及安全操作规程制定和落实情况；</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（二）重大危险源的辨识、分级、安全评估、登记建档、备案情况；</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（三）重大危险源的监测监控情况；</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（四）重大危险源安全设施和安全监测监控系统的检测、检验以及维护保养情况；</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（五）重大危险源事故应急预案的编制、评审、备案、修订和演练情况；</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（六）有关从业人员的安全培训教育情况；</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（七）安全标志设置情况；</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（八）应急救援器材、设备、物资配备情况；</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（九）预防和控制事故措施的落实情况。</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安全生产监督管理部门在监督检查中发现重大危险源存在事故隐患的，应当责令立即排除；重大事故隐患排除前或者排除过程中无法保证安全的，应当责令从危险区域内撤出作业人员，责令暂时停产停业或者停止使用；重大事故隐患排除后，经安全生产监督管理部门审查同意，方可恢复生产经营和使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1.告知责任（危险化学品安全监督管理股）：制定检查计划、方案，确定检查目标、对象、内容，公告或通知被检查单位（暗访不通知）。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2.检查责任（危险化学品安全监督管理股）：检查时，执法人员不得少于2人，并出示相关证件进行检查；检查不得影响被检查单位正常的生产经营活动。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3.处理责任（危险化学品安全监督管理股）：制作检查记录，对检查发现的问题提出整改和处理意见。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4.监管责任（危险化学品安全监督管理股）：按照检查计划、方案，对生产经营单位提取、使用和管理安全费用情况进行监督检查。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安全生产法》第五十九条：县级以上地方各级人民政府应当根据本行政区域内的安全生产状况，组织有关部门按照职责分工，对本行政区域内容易发生重大生产安全事故的生产经营单位进行严格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安全生产监督管理部门应当按照分类分级监督管理的要求，制定安全生产年度监督检查计划，并按照年度监督检查计划进行监督检查，发现事故隐患，应当及时处理。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六十二条：安全生产监督管理部门和其他负有安全生产监督管理职责的部门依法开展安全生产行政执法工作，对生产经营单位执行有关安全生产的法律、法规和国家标准或者行业标准的情况进行监督检查，行使以下职权：</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（一）进入生产经营单位进行检查，调阅有关资料，向有关单位和人员了解情况；</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（二）对检查中发现的安全生产违法行为，当场予以纠正或者要求限期改正；对依法应当给予行政处罚的行为，依照本法和其他有关法律、行政法规的规定作出行政处罚决定；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检查中发现的事故隐患，应当责令立即排除；重大事故隐患排除前或者排除过程中无法保证安全的，应当责令从危险区域内撤出作业人员，责令暂时停产停业或者停止使用相关设施、设备；重大事故隐患排除后，经审查同意，方可恢复生产经营和使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对有根据认为不符合保障安全生产的国家标准或者行业标准的设施、设备、器材以及违法生产、储存、使用、经营、运输的危险物品予以查封或者扣押，对违法生产、储存、使用、经营危险物品的作业场所予以查封，并依法作出处理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监督检查不得影响被检查单位的正常生产经营活动。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安全生产法》第六十五条：安全生产监督检查人员应当将检查的时间、地点、内容、发现的问题及其处理情况，作出书面记录，并由检查人员和被检查单位的负责人签字；被检查单位的负责人拒绝签字的，检查人员应当将情况记录在案，并向负有安全生产监督管理职责的部门报告。</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安全生产法》第九条：国务院安全生产监督管理部门依照本法，对全国安全生产工作实施综合监督管理；县级以上地方各级人民政府安全生产监督管理部门依照本法，对本行政区域内安全生产工作实施综合监督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国务院有关部门依照本法和其他有关法律、行政法规的规定，在各自的职责范围内对有关行业、领域的安全生产工作实施监督管理；县级以上地方各级人民政府有关部门依照本法和其他有关法律、法规的规定，在各自的职责范围内对有关行业、领域的安全生产工作实施监督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安全生产监督管理部门和对有关行业、领域的安全生产工作实施监督管理的部门，统称负有安全生产监督管理职责的部门。</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因不履行或不正确履行职责，有下列情形之一的，应承担相应的责任：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1.在监督检查中发现重大事故隐患，不依法及时处理的（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2.在监督检查中滥用职权、玩忽职守、徇私舞弊行为的（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3.利用职务上的便利，索取或者收受他人财物、以权谋私的（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4.违反规定程序实施监督检查的（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5.其他违反法律法规规章文件规定的行为（</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1.【法律】《安全生产法》第九十条　负有安全生产监督管理职责的部门的工作人员，有下列行为之一的，给予降级或者撤职的处分；构成犯罪的，依照刑法有关规定追究刑事责任: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（一）对不符合法定安全生产条件的涉及安全生产的事项予以批准或者验收通过的；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（二）发现未依法取得批准、验收的单位擅自从事有关活动或者接到举报后不予取缔或者不依法予以处理的；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（三）对已经依法取得批准的单位不履行监督管理职责，发现其不再具备安全生产条件而不撤销原批准或者发现安全生产违法行为不予查处的；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（四）在监督检查中发现重大事故隐患，不依法及时处理的。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负有安全生产监督管理职责的部门的工作人员有前款规定以外的滥用职权、玩忽职守、徇私舞弊行为的，依法给予处分；构成犯罪的，依照刑法有关规定追究刑事责任。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行政法规】《行政机关公务员处分条例》（2007年国务院令第495号公布，自2007年6月1日起施行）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4.【地方政府规章】《广西壮族自治区行政过错责任追究办法》（2007年广西壮族自治区人民政府令第24号公布,自2007年6月1日起施行）第八条　实施行政行为，有下列情形之一的，应当追究行政过错责任人的责任：（一）依法应当回避不回避；（二）依法应当听证不组织听证；（三）不依法履行告知义务；（四）执行公务活动不出示有效证件；（五）其他违反法定程序的情形。行公务活动不出示有效证件；（五）其他违反法定程序的情形。</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65</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行政检查</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对小型露天采石场安全生产情况隐患排查情况的监督检查</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非煤矿山安全监督股</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安全生产法》第八条第三款：乡、镇人民政府以及街道办事处、开发区管理机构等地方人民政府的派出机关应当按照职责，加强对本行政区域内生产经营单位安全生产状况的监督检查，协助上级人民政府有关部门依法履行安全生产监督管理职责。</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二条：安全生产监督管理部门和其他负有安全生产监督管理职责的部门依法开展安全生产行政执法工作，对生产经营单位执行有关安全生产的法律、法规和国家标准或者行业标准的情况进行监督检查，行使以下职权：</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（一）进入生产经营单位进行检查，调阅有关资料，向有关单位和人员了解情况；</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（二）对检查中发现的安全生产违法行为，当场予以纠正或者要求限期改正；对依法应当给予行政处罚的行为，依照本法和其他有关法律、行政法规的规定作出行政处罚决定；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检查中发现的事故隐患，应当责令立即排除；重大事故隐患排除前或者排除过程中无法保证安全的，应当责令从危险区域内撤出作业人员，责令暂时停产停业或者停止使用相关设施、设备；重大事故隐患排除后，经审查同意，方可恢复生产经营和使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对有根据认为不符合保障安全生产的国家标准或者行业标准的设施、设备、器材以及违法生产、储存、使用、经营、运输的危险物品予以查封或者扣押，对违法生产、储存、使用、经营危险物品的作业场所予以查封，并依法作出处理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监督检查不得影响被检查单位的正常生产经营活动。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第六十四条：安全生产监督检查人员应当忠于职守，坚持原则，秉公执法。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安全生产监督检查人员执行监督检查任务时，必须出示有效的监督执法证件；对涉及被检查单位的技术秘密和业务秘密，应当为其保密。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五条：安全生产监督检查人员应当将检查的时间、地点、内容、发现的问题及其处理情况，作出书面记录，并由检查人员和被检查单位的负责人签字；被检查单位的负责人拒绝签字的，检查人员应当将情况记录在案，并向负有安全生产监督管理职责的部门报告。</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六条：负有安全生产监督管理职责的部门在监督检查中，应当互相配合，实行联合检查；确需分别进行检查的，应当互通情况，发现存在的安全问题应当由其他有关部门进行处理的，应当及时移送其他有关部门并形成记录备查，接受移送的部门应当及时进行处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部门规章】《小型露天采石场安全管理与监督检查规定》（2011年国家安全监管总局令第39号公布，2015年国家安全监管总局令第78号修正）第二十九条：安全生产监督管理部门应当加强对小型露天采石场的监督检查，对检查中发现的事故隐患和安全生产违法违规行为，依法作出现场处理或者实施行政处罚。</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1.告知责任（非煤矿山安全监督管理股）：制定检查计划、方案，确定检查目标、对象、内容，公告或通知被检查单位（暗访不通知）。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2.检查责任（非煤矿山安全监督管理股）：检查时，执法人员不得少于2人，并出示相关证件进行检查；检查不得影响被检查单位正常的生产经营活动。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3.处理责任（非煤矿山安全监督管理股）：制作检查记录，对检查发现的问题提出整改和处理意见。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4.监管责任（非煤矿山安全监督管理股）：按照检查计划、方案，对生产经营单位提取、使用和管理安全费用情况进行监督检查。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安全生产法》第五十九条：县级以上地方各级人民政府应当根据本行政区域内的安全生产状况，组织有关部门按照职责分工，对本行政区域内容易发生重大生产安全事故的生产经营单位进行严格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安全生产监督管理部门应当按照分类分级监督管理的要求，制定安全生产年度监督检查计划，并按照年度监督检查计划进行监督检查，发现事故隐患，应当及时处理。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六十二条：安全生产监督管理部门和其他负有安全生产监督管理职责的部门依法开展安全生产行政执法工作，对生产经营单位执行有关安全生产的法律、法规和国家标准或者行业标准的情况进行监督检查，行使以下职权：</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（一）进入生产经营单位进行检查，调阅有关资料，向有关单位和人员了解情况；</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（二）对检查中发现的安全生产违法行为，当场予以纠正或者要求限期改正；对依法应当给予行政处罚的行为，依照本法和其他有关法律、行政法规的规定作出行政处罚决定；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检查中发现的事故隐患，应当责令立即排除；重大事故隐患排除前或者排除过程中无法保证安全的，应当责令从危险区域内撤出作业人员，责令暂时停产停业或者停止使用相关设施、设备；重大事故隐患排除后，经审查同意，方可恢复生产经营和使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对有根据认为不符合保障安全生产的国家标准或者行业标准的设施、设备、器材以及违法生产、储存、使用、经营、运输的危险物品予以查封或者扣押，对违法生产、储存、使用、经营危险物品的作业场所予以查封，并依法作出处理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监督检查不得影响被检查单位的正常生产经营活动。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安全生产法》第六十五条：安全生产监督检查人员应当将检查的时间、地点、内容、发现的问题及其处理情况，作出书面记录，并由检查人员和被检查单位的负责人签字；被检查单位的负责人拒绝签字的，检查人员应当将情况记录在案，并向负有安全生产监督管理职责的部门报告。</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安全生产法》第九条：国务院安全生产监督管理部门依照本法，对全国安全生产工作实施综合监督管理；县级以上地方各级人民政府安全生产监督管理部门依照本法，对本行政区域内安全生产工作实施综合监督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国务院有关部门依照本法和其他有关法律、行政法规的规定，在各自的职责范围内对有关行业、领域的安全生产工作实施监督管理；县级以上地方各级人民政府有关部门依照本法和其他有关法律、法规的规定，在各自的职责范围内对有关行业、领域的安全生产工作实施监督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安全生产监督管理部门和对有关行业、领域的安全生产工作实施监督管理的部门，统称负有安全生产监督管理职责的部门。</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因不履行或不正确履行职责，有下列情形之一的，应承担相应的责任：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1.在监督检查中发现重大事故隐患，不依法及时处理的（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2.在监督检查中滥用职权、玩忽职守、徇私舞弊行为的（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3.利用职务上的便利，索取或者收受他人财物、以权谋私的（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4.违反规定程序实施监督检查的（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5.其他违反法律法规规章文件规定的行为（</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1.【法律】《安全生产法》第九十条　负有安全生产监督管理职责的部门的工作人员，有下列行为之一的，给予降级或者撤职的处分；构成犯罪的，依照刑法有关规定追究刑事责任: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（一）对不符合法定安全生产条件的涉及安全生产的事项予以批准或者验收通过的；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（二）发现未依法取得批准、验收的单位擅自从事有关活动或者接到举报后不予取缔或者不依法予以处理的；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（三）对已经依法取得批准的单位不履行监督管理职责，发现其不再具备安全生产条件而不撤销原批准或者发现安全生产违法行为不予查处的；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（四）在监督检查中发现重大事故隐患，不依法及时处理的。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负有安全生产监督管理职责的部门的工作人员有前款规定以外的滥用职权、玩忽职守、徇私舞弊行为的，依法给予处分；构成犯罪的，依照刑法有关规定追究刑事责任。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行政法规】《行政机关公务员处分条例》（2007年国务院令第495号公布，自2007年6月1日起施行）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4.【地方政府规章】《广西壮族自治区行政过错责任追究办法》（2007年广西壮族自治区人民政府令第24号公布,自2007年6月1日起施行）第八条　实施行政行为，有下列情形之一的，应当追究行政过错责任人的责任：（一）依法应当回避不回避；（二）依法应当听证不组织听证；（三）不依法履行告知义务；（四）执行公务活动不出示有效证件；（五）其他违反法定程序的情形。行公务活动不出示有效证件；（五）其他违反法定程序的情形。</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66</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行政检查</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对地质勘探单位安全生产情况的监督检查</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非煤矿山安全监督股</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安全生产法》第八条第三款：乡、镇人民政府以及街道办事处、开发区管理机构等地方人民政府的派出机关应当按照职责，加强对本行政区域内生产经营单位安全生产状况的监督检查，协助上级人民政府有关部门依法履行安全生产监督管理职责。</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二条：安全生产监督管理部门和其他负有安全生产监督管理职责的部门依法开展安全生产行政执法工作，对生产经营单位执行有关安全生产的法律、法规和国家标准或者行业标准的情况进行监督检查，行使以下职权：</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（一）进入生产经营单位进行检查，调阅有关资料，向有关单位和人员了解情况；</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（二）对检查中发现的安全生产违法行为，当场予以纠正或者要求限期改正；对依法应当给予行政处罚的行为，依照本法和其他有关法律、行政法规的规定作出行政处罚决定；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检查中发现的事故隐患，应当责令立即排除；重大事故隐患排除前或者排除过程中无法保证安全的，应当责令从危险区域内撤出作业人员，责令暂时停产停业或者停止使用相关设施、设备；重大事故隐患排除后，经审查同意，方可恢复生产经营和使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对有根据认为不符合保障安全生产的国家标准或者行业标准的设施、设备、器材以及违法生产、储存、使用、经营、运输的危险物品予以查封或者扣押，对违法生产、储存、使用、经营危险物品的作业场所予以查封，并依法作出处理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监督检查不得影响被检查单位的正常生产经营活动。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第六十四条：安全生产监督检查人员应当忠于职守，坚持原则，秉公执法。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安全生产监督检查人员执行监督检查任务时，必须出示有效的监督执法证件；对涉及被检查单位的技术秘密和业务秘密，应当为其保密。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五条：安全生产监督检查人员应当将检查的时间、地点、内容、发现的问题及其处理情况，作出书面记录，并由检查人员和被检查单位的负责人签字；被检查单位的负责人拒绝签字的，检查人员应当将情况记录在案，并向负有安全生产监督管理职责的部门报告。</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六条：负有安全生产监督管理职责的部门在监督检查中，应当互相配合，实行联合检查；确需分别进行检查的，应当互通情况，发现存在的安全问题应当由其他有关部门进行处理的，应当及时移送其他有关部门并形成记录备查，接受移送的部门应当及时进行处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部门规章】《金属与非金属矿产资源地质勘探安全生产监督管理暂行规定》（2010年国家安全监管总局令第35号公布，2015年国家安全监管总局令第78号修正）第二十二条：安全生产监督管理部门应当加强对地质勘探单位安全生产的监督检查，对检查中发现的事故隐患和安全生产违法违规行为，依法作出现场处理或者实施行政处罚。</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1.告知责任（非煤矿山安全监督管理股）：制定检查计划、方案，确定检查目标、对象、内容，公告或通知被检查单位（暗访不通知）。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2.检查责任（非煤矿山安全监督管理股）：检查时，执法人员不得少于2人，并出示相关证件进行检查；检查不得影响被检查单位正常的生产经营活动。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3.处理责任（非煤矿山安全监督管理股）：制作检查记录，对检查发现的问题提出整改和处理意见。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4.监管责任（非煤矿山安全监督管理股）：按照检查计划、方案，对生产经营单位提取、使用和管理安全费用情况进行监督检查。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安全生产法》第五十九条：县级以上地方各级人民政府应当根据本行政区域内的安全生产状况，组织有关部门按照职责分工，对本行政区域内容易发生重大生产安全事故的生产经营单位进行严格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安全生产监督管理部门应当按照分类分级监督管理的要求，制定安全生产年度监督检查计划，并按照年度监督检查计划进行监督检查，发现事故隐患，应当及时处理。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六十二条：安全生产监督管理部门和其他负有安全生产监督管理职责的部门依法开展安全生产行政执法工作，对生产经营单位执行有关安全生产的法律、法规和国家标准或者行业标准的情况进行监督检查，行使以下职权：</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（一）进入生产经营单位进行检查，调阅有关资料，向有关单位和人员了解情况；</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（二）对检查中发现的安全生产违法行为，当场予以纠正或者要求限期改正；对依法应当给予行政处罚的行为，依照本法和其他有关法律、行政法规的规定作出行政处罚决定；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检查中发现的事故隐患，应当责令立即排除；重大事故隐患排除前或者排除过程中无法保证安全的，应当责令从危险区域内撤出作业人员，责令暂时停产停业或者停止使用相关设施、设备；重大事故隐患排除后，经审查同意，方可恢复生产经营和使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对有根据认为不符合保障安全生产的国家标准或者行业标准的设施、设备、器材以及违法生产、储存、使用、经营、运输的危险物品予以查封或者扣押，对违法生产、储存、使用、经营危险物品的作业场所予以查封，并依法作出处理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监督检查不得影响被检查单位的正常生产经营活动。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安全生产法》第六十五条：安全生产监督检查人员应当将检查的时间、地点、内容、发现的问题及其处理情况，作出书面记录，并由检查人员和被检查单位的负责人签字；被检查单位的负责人拒绝签字的，检查人员应当将情况记录在案，并向负有安全生产监督管理职责的部门报告。</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安全生产法》第九条：国务院安全生产监督管理部门依照本法，对全国安全生产工作实施综合监督管理；县级以上地方各级人民政府安全生产监督管理部门依照本法，对本行政区域内安全生产工作实施综合监督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国务院有关部门依照本法和其他有关法律、行政法规的规定，在各自的职责范围内对有关行业、领域的安全生产工作实施监督管理；县级以上地方各级人民政府有关部门依照本法和其他有关法律、法规的规定，在各自的职责范围内对有关行业、领域的安全生产工作实施监督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安全生产监督管理部门和对有关行业、领域的安全生产工作实施监督管理的部门，统称负有安全生产监督管理职责的部门。</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因不履行或不正确履行职责，有下列情形之一的，应承担相应的责任：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1.在监督检查中发现重大事故隐患，不依法及时处理的（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2.在监督检查中滥用职权、玩忽职守、徇私舞弊行为的（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3.利用职务上的便利，索取或者收受他人财物、以权谋私的（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4.违反规定程序实施监督检查的（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5.其他违反法律法规规章文件规定的行为（</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1.【法律】《安全生产法》第九十条　负有安全生产监督管理职责的部门的工作人员，有下列行为之一的，给予降级或者撤职的处分；构成犯罪的，依照刑法有关规定追究刑事责任: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（一）对不符合法定安全生产条件的涉及安全生产的事项予以批准或者验收通过的；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（二）发现未依法取得批准、验收的单位擅自从事有关活动或者接到举报后不予取缔或者不依法予以处理的；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（三）对已经依法取得批准的单位不履行监督管理职责，发现其不再具备安全生产条件而不撤销原批准或者发现安全生产违法行为不予查处的；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（四）在监督检查中发现重大事故隐患，不依法及时处理的。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负有安全生产监督管理职责的部门的工作人员有前款规定以外的滥用职权、玩忽职守、徇私舞弊行为的，依法给予处分；构成犯罪的，依照刑法有关规定追究刑事责任。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行政法规】《行政机关公务员处分条例》（2007年国务院令第495号公布，自2007年6月1日起施行）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4.【地方政府规章】《广西壮族自治区行政过错责任追究办法》（2007年广西壮族自治区人民政府令第24号公布,自2007年6月1日起施行）第八条　实施行政行为，有下列情形之一的，应当追究行政过错责任人的责任：（一）依法应当回避不回避；（二）依法应当听证不组织听证；（三）不依法履行告知义务；（四）执行公务活动不出示有效证件；（五）其他违反法定程序的情形。行公务活动不出示有效证件；（五）其他违反法定程序的情形。</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67</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行政检查</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对尾矿库安全生产的监督检查</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非煤矿山安全监督股</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安全生产法》第六十二条：安全生产监督管理部门和其他负有安全生产监督管理职责的部门依法开展安全生产行政执法工作，对生产经营单位执行有关安全生产的法律、法规和国家标准或者行业标准的情况进行监督检查，行使以下职权：</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（一）进入生产经营单位进行检查，调阅有关资料，向有关单位和人员了解情况；</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（二）对检查中发现的安全生产违法行为，当场予以纠正或者要求限期改正；对依法应当给予行政处罚的行为，依照本法和其他有关法律、行政法规的规定作出行政处罚决定；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检查中发现的事故隐患，应当责令立即排除；重大事故隐患排除前或者排除过程中无法保证安全的，应当责令从危险区域内撤出作业人员，责令暂时停产停业或者停止使用相关设施、设备；重大事故隐患排除后，经审查同意，方可恢复生产经营和使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对有根据认为不符合保障安全生产的国家标准或者行业标准的设施、设备、器材以及违法生产、储存、使用、经营、运输的危险物品予以查封或者扣押，对违法生产、储存、使用、经营危险物品的作业场所予以查封，并依法作出处理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监督检查不得影响被检查单位的正常生产经营活动。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第六十四条：安全生产监督检查人员应当忠于职守，坚持原则，秉公执法。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安全生产监督检查人员执行监督检查任务时，必须出示有效的监督执法证件；对涉及被检查单位的技术秘密和业务秘密，应当为其保密。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五条：安全生产监督检查人员应当将检查的时间、地点、内容、发现的问题及其处理情况，作出书面记录，并由检查人员和被检查单位的负责人签字；被检查单位的负责人拒绝签字的，检查人员应当将情况记录在案，并向负有安全生产监督管理职责的部门报告。</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六条：负有安全生产监督管理职责的部门在监督检查中，应当互相配合，实行联合检查；确需分别进行检查的，应当互通情况，发现存在的安全问题应当由其他有关部门进行处理的，应当及时移送其他有关部门并形成记录备查，接受移送的部门应当及时进行处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部门规章】《尾矿库安全监督管理规定》（2011年5月4日国家安全生产监督管理总局令第38号公布，2015年国家安全生产监督管理总局令第78号修订）第三十四条：安全生产监督管理部门应当建立本行政区域内尾矿库安全生产监督检查档案，记录监督检查结果、生产安全事故及违法行为查处等情况。</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1.告知责任（非煤矿山安全监督管理股）：制定检查计划、方案，确定检查目标、对象、内容，公告或通知被检查单位（暗访不通知）。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2.检查责任（非煤矿山安全监督管理股）：检查时，执法人员不得少于2人，并出示相关证件进行检查；检查不得影响被检查单位正常的生产经营活动。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3.处理责任（非煤矿山安全监督管理股）：制作检查记录，对检查发现的问题提出整改和处理意见。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4.监管责任（非煤矿山安全监督管理股）：按照检查计划、方案，对生产经营单位提取、使用和管理安全费用情况进行监督检查。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安全生产法》第五十九条：县级以上地方各级人民政府应当根据本行政区域内的安全生产状况，组织有关部门按照职责分工，对本行政区域内容易发生重大生产安全事故的生产经营单位进行严格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安全生产监督管理部门应当按照分类分级监督管理的要求，制定安全生产年度监督检查计划，并按照年度监督检查计划进行监督检查，发现事故隐患，应当及时处理。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六十二条：安全生产监督管理部门和其他负有安全生产监督管理职责的部门依法开展安全生产行政执法工作，对生产经营单位执行有关安全生产的法律、法规和国家标准或者行业标准的情况进行监督检查，行使以下职权：</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（一）进入生产经营单位进行检查，调阅有关资料，向有关单位和人员了解情况；</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（二）对检查中发现的安全生产违法行为，当场予以纠正或者要求限期改正；对依法应当给予行政处罚的行为，依照本法和其他有关法律、行政法规的规定作出行政处罚决定；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检查中发现的事故隐患，应当责令立即排除；重大事故隐患排除前或者排除过程中无法保证安全的，应当责令从危险区域内撤出作业人员，责令暂时停产停业或者停止使用相关设施、设备；重大事故隐患排除后，经审查同意，方可恢复生产经营和使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对有根据认为不符合保障安全生产的国家标准或者行业标准的设施、设备、器材以及违法生产、储存、使用、经营、运输的危险物品予以查封或者扣押，对违法生产、储存、使用、经营危险物品的作业场所予以查封，并依法作出处理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监督检查不得影响被检查单位的正常生产经营活动。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安全生产法》第六十五条：安全生产监督检查人员应当将检查的时间、地点、内容、发现的问题及其处理情况，作出书面记录，并由检查人员和被检查单位的负责人签字；被检查单位的负责人拒绝签字的，检查人员应当将情况记录在案，并向负有安全生产监督管理职责的部门报告。</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安全生产法》第九条：国务院安全生产监督管理部门依照本法，对全国安全生产工作实施综合监督管理；县级以上地方各级人民政府安全生产监督管理部门依照本法，对本行政区域内安全生产工作实施综合监督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国务院有关部门依照本法和其他有关法律、行政法规的规定，在各自的职责范围内对有关行业、领域的安全生产工作实施监督管理；县级以上地方各级人民政府有关部门依照本法和其他有关法律、法规的规定，在各自的职责范围内对有关行业、领域的安全生产工作实施监督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安全生产监督管理部门和对有关行业、领域的安全生产工作实施监督管理的部门，统称负有安全生产监督管理职责的部门。</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因不履行或不正确履行职责，有下列情形之一的，应承担相应的责任：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1.在监督检查中发现重大事故隐患，不依法及时处理的（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2.在监督检查中滥用职权、玩忽职守、徇私舞弊行为的（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3.利用职务上的便利，索取或者收受他人财物、以权谋私的（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4.违反规定程序实施监督检查的（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5.其他违反法律法规规章文件规定的行为（</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1.【法律】《安全生产法》第九十条　负有安全生产监督管理职责的部门的工作人员，有下列行为之一的，给予降级或者撤职的处分；构成犯罪的，依照刑法有关规定追究刑事责任: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（一）对不符合法定安全生产条件的涉及安全生产的事项予以批准或者验收通过的；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（二）发现未依法取得批准、验收的单位擅自从事有关活动或者接到举报后不予取缔或者不依法予以处理的；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（三）对已经依法取得批准的单位不履行监督管理职责，发现其不再具备安全生产条件而不撤销原批准或者发现安全生产违法行为不予查处的；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（四）在监督检查中发现重大事故隐患，不依法及时处理的。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负有安全生产监督管理职责的部门的工作人员有前款规定以外的滥用职权、玩忽职守、徇私舞弊行为的，依法给予处分；构成犯罪的，依照刑法有关规定追究刑事责任。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行政法规】《行政机关公务员处分条例》（2007年国务院令第495号公布，自2007年6月1日起施行）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4.【地方政府规章】《广西壮族自治区行政过错责任追究办法》（2007年广西壮族自治区人民政府令第24号公布,自2007年6月1日起施行）第八条　实施行政行为，有下列情形之一的，应当追究行政过错责任人的责任：（一）依法应当回避不回避；（二）依法应当听证不组织听证；（三）不依法履行告知义务；（四）执行公务活动不出示有效证件；（五）其他违反法定程序的情形。行公务活动不出示有效证件；（五）其他违反法定程序的情形。</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68</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行政检查</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对生产经营单位应急预案的编制、定期演练和备案等事项的监督检查</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危化品安全监督股、非煤矿山安全监督股、工贸行业安全监督股</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安全生产法》第八条第三款：乡、镇人民政府以及街道办事处、开发区管理机构等地方人民政府的派出机关应当按照职责，加强对本行政区域内生产经营单位安全生产状况的监督检查，协助上级人民政府有关部门依法履行安全生产监督管理职责。</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二条：安全生产监督管理部门和其他负有安全生产监督管理职责的部门依法开展安全生产行政执法工作，对生产经营单位执行有关安全生产的法律、法规和国家标准或者行业标准的情况进行监督检查，行使以下职权：</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（一）进入生产经营单位进行检查，调阅有关资料，向有关单位和人员了解情况；</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（二）对检查中发现的安全生产违法行为，当场予以纠正或者要求限期改正；对依法应当给予行政处罚的行为，依照本法和其他有关法律、行政法规的规定作出行政处罚决定；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检查中发现的事故隐患，应当责令立即排除；重大事故隐患排除前或者排除过程中无法保证安全的，应当责令从危险区域内撤出作业人员，责令暂时停产停业或者停止使用相关设施、设备；重大事故隐患排除后，经审查同意，方可恢复生产经营和使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对有根据认为不符合保障安全生产的国家标准或者行业标准的设施、设备、器材以及违法生产、储存、使用、经营、运输的危险物品予以查封或者扣押，对违法生产、储存、使用、经营危险物品的作业场所予以查封，并依法作出处理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监督检查不得影响被检查单位的正常生产经营活动。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第六十四条：安全生产监督检查人员应当忠于职守，坚持原则，秉公执法。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安全生产监督检查人员执行监督检查任务时，必须出示有效的监督执法证件；对涉及被检查单位的技术秘密和业务秘密，应当为其保密。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五条：安全生产监督检查人员应当将检查的时间、地点、内容、发现的问题及其处理情况，作出书面记录，并由检查人员和被检查单位的负责人签字；被检查单位的负责人拒绝签字的，检查人员应当将情况记录在案，并向负有安全生产监督管理职责的部门报告。</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六条：负有安全生产监督管理职责的部门在监督检查中，应当互相配合，实行联合检查；确需分别进行检查的，应当互通情况，发现存在的安全问题应当由其他有关部门进行处理的，应当及时移送其他有关部门并形成记录备查，接受移送的部门应当及时进行处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行政法规】《生产安全事故应急条例》（2019年国务院令第708号）第三条：国务院统一领导全国的生产安全事故应急工作，县级以上地方人民政府统一领导本行政区域内的生产安全事故应急工作。生产安全事故应急工作涉及两个以上行政区域的，由有关行政区域共同的上一级人民政府负责，或者由各有关行政区域的上一级人民政府共同负责。</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县级以上人民政府应急管理部门和其他对有关行业、领域的安全生产工作实施监督管理的部门（以下统称负有安全生产监督管理职责的部门）在各自职责范围内，做好有关行业、领域的生产安全事故应急工作。</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县级以上人民政府应急管理部门指导、协调本级人民政府其他负有安全生产监督管理职责的部门和下级人民政府的生产安全事故应急工作。</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乡、镇人民政府以及街道办事处等地方人民政府派出机关应当协助上级人民政府有关部门依法履行生产安全事故应急工作职责。</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部门规章】《生产安全事故应急预案管理办法》（2016年国家安全生产监督管理总局令第88号公布，2019年应急管理部令第2号修正）第四条第二款：县级以上地方各级人民政府应急管理部门负责本行政区域内应急预案的综合协调管理工作。县级以上地方各级人民政府其他负有安全生产监督管理职责的部门按照各自的职责负责有关行业、领域应急预案的管理工作</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1.告知责任（应急救援股股）：制定检查计划、方案，确定检查目标、对象、内容，公告或通知被检查单位（暗访不通知）。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2.检查责任（应急救援股股）：检查时，执法人员不得少于2人，并出示相关证件进行检查；检查不得影响被检查单位正常的生产经营活动。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3.处理责任（应急救援股股）：制作检查记录，对检查发现的问题提出整改和处理意见。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4.监管责任（应急救援股股）：按照检查计划、方案，对生产经营单位提取、使用和管理安全费用情况进行监督检查。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安全生产法》第五十九条：县级以上地方各级人民政府应当根据本行政区域内的安全生产状况，组织有关部门按照职责分工，对本行政区域内容易发生重大生产安全事故的生产经营单位进行严格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安全生产监督管理部门应当按照分类分级监督管理的要求，制定安全生产年度监督检查计划，并按照年度监督检查计划进行监督检查，发现事故隐患，应当及时处理。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六十二条：安全生产监督管理部门和其他负有安全生产监督管理职责的部门依法开展安全生产行政执法工作，对生产经营单位执行有关安全生产的法律、法规和国家标准或者行业标准的情况进行监督检查，行使以下职权：</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（一）进入生产经营单位进行检查，调阅有关资料，向有关单位和人员了解情况；</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（二）对检查中发现的安全生产违法行为，当场予以纠正或者要求限期改正；对依法应当给予行政处罚的行为，依照本法和其他有关法律、行政法规的规定作出行政处罚决定；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检查中发现的事故隐患，应当责令立即排除；重大事故隐患排除前或者排除过程中无法保证安全的，应当责令从危险区域内撤出作业人员，责令暂时停产停业或者停止使用相关设施、设备；重大事故隐患排除后，经审查同意，方可恢复生产经营和使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对有根据认为不符合保障安全生产的国家标准或者行业标准的设施、设备、器材以及违法生产、储存、使用、经营、运输的危险物品予以查封或者扣押，对违法生产、储存、使用、经营危险物品的作业场所予以查封，并依法作出处理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监督检查不得影响被检查单位的正常生产经营活动。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安全生产法》第六十五条：安全生产监督检查人员应当将检查的时间、地点、内容、发现的问题及其处理情况，作出书面记录，并由检查人员和被检查单位的负责人签字；被检查单位的负责人拒绝签字的，检查人员应当将情况记录在案，并向负有安全生产监督管理职责的部门报告。</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安全生产法》第九条：国务院安全生产监督管理部门依照本法，对全国安全生产工作实施综合监督管理；县级以上地方各级人民政府安全生产监督管理部门依照本法，对本行政区域内安全生产工作实施综合监督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国务院有关部门依照本法和其他有关法律、行政法规的规定，在各自的职责范围内对有关行业、领域的安全生产工作实施监督管理；县级以上地方各级人民政府有关部门依照本法和其他有关法律、法规的规定，在各自的职责范围内对有关行业、领域的安全生产工作实施监督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安全生产监督管理部门和对有关行业、领域的安全生产工作实施监督管理的部门，统称负有安全生产监督管理职责的部门。</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因不履行或不正确履行职责，有下列情形之一的，应承担相应的责任：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1.在监督检查中发现重大事故隐患，不依法及时处理的（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2.在监督检查中滥用职权、玩忽职守、徇私舞弊行为的（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3.利用职务上的便利，索取或者收受他人财物、以权谋私的（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4.违反规定程序实施监督检查的（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5.其他违反法律法规规章文件规定的行为（</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1.【法律】《安全生产法》第九十条　负有安全生产监督管理职责的部门的工作人员，有下列行为之一的，给予降级或者撤职的处分；构成犯罪的，依照刑法有关规定追究刑事责任: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（一）对不符合法定安全生产条件的涉及安全生产的事项予以批准或者验收通过的；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（二）发现未依法取得批准、验收的单位擅自从事有关活动或者接到举报后不予取缔或者不依法予以处理的；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（三）对已经依法取得批准的单位不履行监督管理职责，发现其不再具备安全生产条件而不撤销原批准或者发现安全生产违法行为不予查处的；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（四）在监督检查中发现重大事故隐患，不依法及时处理的。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负有安全生产监督管理职责的部门的工作人员有前款规定以外的滥用职权、玩忽职守、徇私舞弊行为的，依法给予处分；构成犯罪的，依照刑法有关规定追究刑事责任。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行政法规】《行政机关公务员处分条例》（2007年国务院令第495号公布，自2007年6月1日起施行）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4.【地方政府规章】《广西壮族自治区行政过错责任追究办法》（2007年广西壮族自治区人民政府令第24号公布,自2007年6月1日起施行）第八条　实施行政行为，有下列情形之一的，应当追究行政过错责任人的责任：（一）依法应当回避不回避；（二）依法应当听证不组织听证；（三）不依法履行告知义务；（四）执行公务活动不出示有效证件；（五）其他违反法定程序的情形。行公务活动不出示有效证件；（五）其他违反法定程序的情形。</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69</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行政检查</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对非煤矿山外包工程安全生产的监督检查</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非煤矿山安全监督股</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安全生产法》第八条第三款：乡、镇人民政府以及街道办事处、开发区管理机构等地方人民政府的派出机关应当按照职责，加强对本行政区域内生产经营单位安全生产状况的监督检查，协助上级人民政府有关部门依法履行安全生产监督管理职责。</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二条：安全生产监督管理部门和其他负有安全生产监督管理职责的部门依法开展安全生产行政执法工作，对生产经营单位执行有关安全生产的法律、法规和国家标准或者行业标准的情况进行监督检查，行使以下职权：</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（一）进入生产经营单位进行检查，调阅有关资料，向有关单位和人员了解情况；</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（二）对检查中发现的安全生产违法行为，当场予以纠正或者要求限期改正；对依法应当给予行政处罚的行为，依照本法和其他有关法律、行政法规的规定作出行政处罚决定；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检查中发现的事故隐患，应当责令立即排除；重大事故隐患排除前或者排除过程中无法保证安全的，应当责令从危险区域内撤出作业人员，责令暂时停产停业或者停止使用相关设施、设备；重大事故隐患排除后，经审查同意，方可恢复生产经营和使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对有根据认为不符合保障安全生产的国家标准或者行业标准的设施、设备、器材以及违法生产、储存、使用、经营、运输的危险物品予以查封或者扣押，对违法生产、储存、使用、经营危险物品的作业场所予以查封，并依法作出处理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监督检查不得影响被检查单位的正常生产经营活动。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第六十四条：安全生产监督检查人员应当忠于职守，坚持原则，秉公执法。</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安全生产监督检查人员执行监督检查任务时，必须出示有效的监督执法证件；对涉及被检查单位的技术秘密和业务秘密，应当为其保密。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五条：安全生产监督检查人员应当将检查的时间、地点、内容、发现的问题及其处理情况，作出书面记录，并由检查人员和被检查单位的负责人签字；被检查单位的负责人拒绝签字的，检查人员应当将情况记录在案，并向负有安全生产监督管理职责的部门报告。</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六十六条：负有安全生产监督管理职责的部门在监督检查中，应当互相配合，实行联合检查；确需分别进行检查的，应当互通情况，发现存在的安全问题应当由其他有关部门进行处理的，应当及时移送其他有关部门并形成记录备查，接受移送的部门应当及时进行处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部门规章】《非煤矿山外包工程安全管理暂行办法》（2013年国家安全监管总局令第62号公布，2015年国家安全监管总局令第78号修正）第二十九条：安全生产监督管理部门应当加强对外包工程的安全生产监督检查，重点检查下列事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（一）发包单位非煤矿山安全生产许可证、安全生产管理协议、安全投入等情况；</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（二）承包单位的施工资质、应当依法取得的非煤矿山安全生产许可证、安全投入落实、承包单位及其项目部的安全生产管理机构、技术力量配备、相关人员的安全资格和持证等情况；</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（三）违法发包、转包、分项发包等行为。</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1.告知责任（非煤矿山安全监督管理股）：制定检查计划、方案，确定检查目标、对象、内容，公告或通知被检查单位（暗访不通知）。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2.检查责任（非煤矿山安全监督管理股）：检查时，执法人员不得少于2人，并出示相关证件进行检查；检查不得影响被检查单位正常的生产经营活动。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3.处理责任（非煤矿山安全监督管理股）：制作检查记录，对检查发现的问题提出整改和处理意见。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4.监管责任（非煤矿山安全监督管理股）：按照检查计划、方案，对生产经营单位提取、使用和管理安全费用情况进行监督检查。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安全生产法》第五十九条：县级以上地方各级人民政府应当根据本行政区域内的安全生产状况，组织有关部门按照职责分工，对本行政区域内容易发生重大生产安全事故的生产经营单位进行严格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安全生产监督管理部门应当按照分类分级监督管理的要求，制定安全生产年度监督检查计划，并按照年度监督检查计划进行监督检查，发现事故隐患，应当及时处理。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1.【法律】《中华人民共和国行政处罚法》第三十七条：行政机关在调查或者进行检查时，执法人员不得少于两人，并应当向当事人或者有关人员出示证件。当事人或者有关人员应当如实回答询问，并协助调查或者检查，不得阻挠。询问或者检查应当制作笔录。行政机关在收集证据时，可以采取抽样取证的方法；在证据可能灭失或者以后难以取得的情况下，经行政机关负责人批准，可以先行登记保存，并应当在七日内及时作出处理决定，在此期间，当事人或者有关人员不得销毁或者转移证据。执法人员与当事人有直接利害关系的，应当回避。</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2.【法律】《中华人民共和国行政处罚法》第六十二条：安全生产监督管理部门和其他负有安全生产监督管理职责的部门依法开展安全生产行政执法工作，对生产经营单位执行有关安全生产的法律、法规和国家标准或者行业标准的情况进行监督检查，行使以下职权：</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（一）进入生产经营单位进行检查，调阅有关资料，向有关单位和人员了解情况；</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（二）对检查中发现的安全生产违法行为，当场予以纠正或者要求限期改正；对依法应当给予行政处罚的行为，依照本法和其他有关法律、行政法规的规定作出行政处罚决定；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检查中发现的事故隐患，应当责令立即排除；重大事故隐患排除前或者排除过程中无法保证安全的，应当责令从危险区域内撤出作业人员，责令暂时停产停业或者停止使用相关设施、设备；重大事故隐患排除后，经审查同意，方可恢复生产经营和使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对有根据认为不符合保障安全生产的国家标准或者行业标准的设施、设备、器材以及违法生产、储存、使用、经营、运输的危险物品予以查封或者扣押，对违法生产、储存、使用、经营危险物品的作业场所予以查封，并依法作出处理决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监督检查不得影响被检查单位的正常生产经营活动。</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安全生产法》第六十五条：安全生产监督检查人员应当将检查的时间、地点、内容、发现的问题及其处理情况，作出书面记录，并由检查人员和被检查单位的负责人签字；被检查单位的负责人拒绝签字的，检查人员应当将情况记录在案，并向负有安全生产监督管理职责的部门报告。</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安全生产法》第九条：国务院安全生产监督管理部门依照本法，对全国安全生产工作实施综合监督管理；县级以上地方各级人民政府安全生产监督管理部门依照本法，对本行政区域内安全生产工作实施综合监督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国务院有关部门依照本法和其他有关法律、行政法规的规定，在各自的职责范围内对有关行业、领域的安全生产工作实施监督管理；县级以上地方各级人民政府有关部门依照本法和其他有关法律、法规的规定，在各自的职责范围内对有关行业、领域的安全生产工作实施监督管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安全生产监督管理部门和对有关行业、领域的安全生产工作实施监督管理的部门，统称负有安全生产监督管理职责的部门。</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因不履行或不正确履行职责，有下列情形之一的，应承担相应的责任：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1.在监督检查中发现重大事故隐患，不依法及时处理的（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2.在监督检查中滥用职权、玩忽职守、徇私舞弊行为的（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3.利用职务上的便利，索取或者收受他人财物、以权谋私的（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4.违反规定程序实施监督检查的（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5.其他违反法律法规规章文件规定的行为（</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1.【法律】《安全生产法》第九十条　负有安全生产监督管理职责的部门的工作人员，有下列行为之一的，给予降级或者撤职的处分；构成犯罪的，依照刑法有关规定追究刑事责任: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（一）对不符合法定安全生产条件的涉及安全生产的事项予以批准或者验收通过的；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（二）发现未依法取得批准、验收的单位擅自从事有关活动或者接到举报后不予取缔或者不依法予以处理的；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（三）对已经依法取得批准的单位不履行监督管理职责，发现其不再具备安全生产条件而不撤销原批准或者发现安全生产违法行为不予查处的；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（四）在监督检查中发现重大事故隐患，不依法及时处理的。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负有安全生产监督管理职责的部门的工作人员有前款规定以外的滥用职权、玩忽职守、徇私舞弊行为的，依法给予处分；构成犯罪的，依照刑法有关规定追究刑事责任。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行政法规】《行政机关公务员处分条例》（2007年国务院令第495号公布，自2007年6月1日起施行）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4.【地方政府规章】《广西壮族自治区行政过错责任追究办法》（2007年广西壮族自治区人民政府令第24号公布,自2007年6月1日起施行）第八条　实施行政行为，有下列情形之一的，应当追究行政过错责任人的责任：（一）依法应当回避不回避；（二）依法应当听证不组织听证；（三）不依法履行告知义务；（四）执行公务活动不出示有效证件；（五）其他违反法定程序的情形。行公务活动不出示有效证件；（五）其他违反法定程序的情形。</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70</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行政检查</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对专用地震监测台网和社会地震监测台站（点）运行情况的检查</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地震监测中心</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1.【行政法规】《地震监测管理条例》（2004年国务院令第409号公布，2011年国务院令第588号修订）第五条第二款  县级以上地方人民政府负责管理地震工作的部门或者机构，负责本行政区域内地震监测的监督管理工作。</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第二十条：国务院地震工作主管部门和县级以上地方人民政府负责管理地震工作的部门或者机构，应当对专用地震监测台网和社会地震监测台站（点）的运行予以指导。”</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地方性法规】《广西壮族自治区防震减灾条例》（2012年广西壮族自治区第十一届人大常委会第二十七次会议通过，2018年广西壮族自治区第十三届人大常委会第五次会议修正）第四十八条：县级以上人民政府应当组织地震、发展改革、公安、监察、民政、国土资源、住房城乡建设（规划）、环境保护、交通运输、水利、审计、铁路、电力、通信等有关部门和单位对下列防震减灾工作进行专项监督检查：…（二）地震监测设施建设与地震观测环境保护；…</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1.选案阶段责任（地震监测中心）：根据举报或上级安排以及日常管理中发现的问题确定进行检查。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检查阶段责任（地震监测中心）：检查应按有关程序进行，指定专人负责，及时组织调查取证，与当事人有直接利害关系的应当回避。检查人员不得少于两人，调查时应出示执法证件，允许当事人辩解陈述。检查人员应保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3.审查环节责任（地震监测中心）：对违法事实、证据资料、调查程序、法律适用、当事人陈述理由等进行审查，提出初步处理意见。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4.告知环节责任（地震监测中心）：对违法事实、处理依据、处理意见告知，听取当事人陈述申辩。</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5.决定环节责任（地震监测中心）：根据违法事实以及当事人陈述意见作出处理决定，重大案件应组织集体审议。</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防震减灾法》第七十五条：县级以上人民政府依法加强对防震减灾规划和地震应急预案的编制与实施、地震应急避难场所的设置与管理、地震灾害紧急救援队伍的培训、防震减灾知识宣传教育和地震应急救援演练等工作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2.【法律】《中华人民共和国行政许可法》第三十四条：行政机关应当对申请人提交的申请材料进行审查。 申请人提交的申请材料齐全、符合法定形式，行政机关能够当场作出决定的，应当当场作出书面的行政许可决定。 根据法定条件和程序，需要对申请材料的实质内容进行核实的，行政机.关应当指派两名以上工作人员进行核查。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4.同3.</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5.同3.</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因不履行或不正确履行职责，有下列情形之一的，应承担相应的责任：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1.在监督检查中发现重大事故隐患，不依法及时处理的（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2.在监督检查中滥用职权、玩忽职守、徇私舞弊行为的（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3.利用职务上的便利，索取或者收受他人财物、以权谋私的（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4.违反规定程序实施监督检查的（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5.其他违反法律法规规章文件规定的行为（</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1.【法律】《安全生产法》第九十条　负有安全生产监督管理职责的部门的工作人员，有下列行为之一的，给予降级或者撤职的处分；构成犯罪的，依照刑法有关规定追究刑事责任: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（一）对不符合法定安全生产条件的涉及安全生产的事项予以批准或者验收通过的；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（二）发现未依法取得批准、验收的单位擅自从事有关活动或者接到举报后不予取缔或者不依法予以处理的；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（三）对已经依法取得批准的单位不履行监督管理职责，发现其不再具备安全生产条件而不撤销原批准或者发现安全生产违法行为不予查处的；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（四）在监督检查中发现重大事故隐患，不依法及时处理的。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负有安全生产监督管理职责的部门的工作人员有前款规定以外的滥用职权、玩忽职守、徇私舞弊行为的，依法给予处分；构成犯罪的，依照刑法有关规定追究刑事责任。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行政法规】《行政机关公务员处分条例》（2007年国务院令第495号公布，自2007年6月1日起施行）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4.【地方政府规章】《广西壮族自治区行政过错责任追究办法》（2007年广西壮族自治区人民政府令第24号公布,自2007年6月1日起施行）第八条　实施行政行为，有下列情形之一的，应当追究行政过错责任人的责任：（一）依法应当回避不回避；（二）依法应当听证不组织听证；（三）不依法履行告知义务；（四）执行公务活动不出示有效证件；（五）其他违反法定程序的情形。行公务活动不出示有效证件；（五）其他违反法定程序的情形。</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71</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行政检查</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对未按照要求增建抗干扰设施或者新建地震监测设施行为的行政检查</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地震监测中心</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防震减灾法》第八十五条：违反本法规定，未按照要求增建抗干扰设施或者新建地震监测设施的，由国务院地震工作主管部门或者县级以上地方人民政府负责管理地震工作的部门或者机构责令限期改正；逾期不改正的，处二万元以上二十万元以下的罚款；造成损失的，依法承担赔偿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行政法规】《地震监测管理条例》（2004年国务院令第409号公布，2011年国务院令第588号修订）第五条：国务院地震工作主管部门负责全国地震监测的监督管理工作。县级以上地方人民政府负责管理地震工作的部门或者机构，负责本行政区域内地震监测的监督管理工作。</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三十七条：违反本条例的规定，建设单位从事建设活动时，未按照要求增建抗干扰设施或者新建地震监测设施，对地震监测设施或者地震观测环境造成破坏的，由国务院地震工作主管部门或者县级以上地方人民政府负责管理地震工作的部门或者机构责令改正，限期恢复原状或者采取相应的补救措施；情节严重的，依照《中华人民共和国防震减灾法》第四十三条的规定处以罚款；构成犯罪的，依法追究刑事责任；造成损失的，依法承担赔偿责任。</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1.选案阶段责任（地震监测中心）：根据举报或上级安排以及日常管理中发现的问题确定进行检查。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检查阶段责任（地震监测中心）：检查应按有关程序进行，指定专人负责，及时组织调查取证，与当事人有直接利害关系的应当回避。检查人员不得少于两人，调查时应出示执法证件，允许当事人辩解陈述。检查人员应保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3.审查环节责任（地震监测中心）：对违法事实、证据资料、调查程序、法律适用、当事人陈述理由等进行审查，提出初步处理意见。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4.告知环节责任（地震监测中心）：对违法事实、处理依据、处理意见告知，听取当事人陈述申辩。</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5.决定环节责任（地震监测中心）：根据违法事实以及当事人陈述意见作出处理决定，重大案件应组织集体审议。</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防震减灾法》第七十五条：县级以上人民政府依法加强对防震减灾规划和地震应急预案的编制与实施、地震应急避难场所的设置与管理、地震灾害紧急救援队伍的培训、防震减灾知识宣传教育和地震应急救援演练等工作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2.【法律】《中华人民共和国行政许可法》第三十四条：行政机关应当对申请人提交的申请材料进行审查。 申请人提交的申请材料齐全、符合法定形式，行政机关能够当场作出决定的，应当当场作出书面的行政许可决定。 根据法定条件和程序，需要对申请材料的实质内容进行核实的，行政机.关应当指派两名以上工作人员进行核查。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4.同3.</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5.同3.</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因不履行或不正确履行职责，有下列情形之一的，应承担相应的责任：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1.在监督检查中发现重大事故隐患，不依法及时处理的（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2.在监督检查中滥用职权、玩忽职守、徇私舞弊行为的（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3.利用职务上的便利，索取或者收受他人财物、以权谋私的（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4.违反规定程序实施监督检查的（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5.其他违反法律法规规章文件规定的行为（</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1.【法律】《安全生产法》第九十条　负有安全生产监督管理职责的部门的工作人员，有下列行为之一的，给予降级或者撤职的处分；构成犯罪的，依照刑法有关规定追究刑事责任: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（一）对不符合法定安全生产条件的涉及安全生产的事项予以批准或者验收通过的；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（二）发现未依法取得批准、验收的单位擅自从事有关活动或者接到举报后不予取缔或者不依法予以处理的；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（三）对已经依法取得批准的单位不履行监督管理职责，发现其不再具备安全生产条件而不撤销原批准或者发现安全生产违法行为不予查处的；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（四）在监督检查中发现重大事故隐患，不依法及时处理的。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负有安全生产监督管理职责的部门的工作人员有前款规定以外的滥用职权、玩忽职守、徇私舞弊行为的，依法给予处分；构成犯罪的，依照刑法有关规定追究刑事责任。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行政法规】《行政机关公务员处分条例》（2007年国务院令第495号公布，自2007年6月1日起施行）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4.【地方政府规章】《广西壮族自治区行政过错责任追究办法》（2007年广西壮族自治区人民政府令第24号公布,自2007年6月1日起施行）第八条　实施行政行为，有下列情形之一的，应当追究行政过错责任人的责任：（一）依法应当回避不回避；（二）依法应当听证不组织听证；（三）不依法履行告知义务；（四）执行公务活动不出示有效证件；（五）其他违反法定程序的情形。行公务活动不出示有效证件；（五）其他违反法定程序的情形。</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72</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行政检查</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对侵占、毁损、拆除或者擅自移动地震监测设施，损害地震观测环境，坏典型地震遗址、遗迹行为的行政检查</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地震监测中心</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防震减灾法》第八十四条：违反本法规定，有下列行为之一的，由国务院地震工作主管部门或者县级以上地方人民政府负责管理地震工作的部门或者机构责令停止违法行为，恢复原状或者采取其他补救措施；造成损失的，依法承担赔偿责任：（一）侵占、毁损、拆除或者擅自移动地震监测设施的；（二）危害地震观测环境的；（三）破坏典型地震遗址、遗迹的。单位有前款所列违法行为，情节严重的，处二万元以上二十万元以下的罚款；个人有前款所列违法行为，情节严重的，处二千元以下的罚款。构成违反治安管理行为的，由公安机关依法给予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行政法规】《地震监测管理条例》（2004年国务院令第409号公布，2011年国务院令第588号修订）第三十六条：有本条例第二十六条、第二十八条所列行为之一的，由国务院地震工作主管部门或者县级以上地方人民政府负责管理地震工作的部门或者机构给予警告，责令停止违法行为，对个人可以处5000元以下的罚款，对单位处2万元以上10万元以下的罚款；构成犯罪的，依法追究刑事责任；造成损失的，依法承担赔偿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六条：禁止占用、拆除、损坏下列地震监测设施：（一）地震监测仪器、设备和装置；（二）供地震监测使用的山洞、观测井（泉）；（三）地震监测台网中心、中继站、遥测点的用房；（四）地震监测标志；（五）地震监测专用无线通信频段、信道和通信设施；（六）用于地震监测的供电、供水设施。</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八条：除依法从事本条例第三十二条、第三十三条规定的建设活动外，禁止在已划定的地震观测环境保护范围内从事下列活动：（一）爆破、采矿、采石、钻井、抽水、注水；（二）在测震观测环境保护范围内设置无线信号发射装置、进行振动作业和往复机械运动；（三）在电磁观测环境保护范围内铺设金属管线、电力电缆线路、堆放磁性物品和设置高频电磁辐射装置；（四）在地形变观测环境保护范围内进行振动作业；（五）在地下流体观测环境保护范围内堆积和填埋垃圾、进行污水处理；（六）在观测线和观测标志周围设置障碍物或者擅自移动地震观测标志。</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地方性法规】《广西壮族自治区防震减灾条例》（2012年广西壮族自治区第十一届人大常委会第二十七次会议通过，2018年广西壮族自治区第十三届人大常委会第五次会议修正）第五十二条：违反本条例第二十条第一款规定，侵占、毁损、拆除或者擅自移动地震监测设施的，或者危害地震观测环境的，由县级以上人民政府地震工作主管部门责令停止违法行为，恢复原状或者采取其他补救措施；造成损失的，依法承担赔偿责任。单位有前款违法行为，情节严重的，处二万元以上二十万元以下的罚款；个人有前款违法行为，情节严重的，处二千元以下的罚款。构成违反治安管理行为的，由公安机关依法予以处罚。</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地方政府规章】《广西壮族自治区实施〈地震监测管理条例〉办法》（2005年广西壮族自治区人民政府令第16号）第二十五条：违反本办法规定，有下列行为之一的，由县级以上人民政府负责管理地震工作的部门或者机构责令停止违法行为，恢复原状或者采取其他补救措施；情节严重的，可以处5000元以上10万元以下的罚款：（一）新建、扩建、改建建设工程，对地震监测设施或者地震观测环境造成危害，又未依法事先征得同意并采取相应措施的；（二）建设单位从事建设活动时，未按照要求增建抗干扰设施或者新建地震监测设施，对地震监测设施或者地震观测环境造成破坏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一条：禁止占用、拆除、损坏下列地震监测设施：（一）地震台（站、点）的仪器、设备、装置和建筑物；（二）地震监测标志；（三）供地震监测使用的山洞、观测井（泉）；（四）用于地震监测的供电、供水、避雷设施；（五）地震监测台网中心、中继站、遥测点的用房；（六）地震监测专用无线通信频段、信道和通信设施。</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二条：禁止下列破坏、干扰地震观测环境的行为：（一）在地震观测环境保护范围内爆破、采矿、采石、钻井、抽水、注水；（二）在测震观测环境保护范围内设置无线信号发射装置、进行振动作业和往复机械运动；（三）在电磁观测环境保护范围内铺设金属管线、电力电缆线路、堆放磁性物品和设置高频电磁辐射装置；（四）在地形变观测环境保护范围内进行振动作业；（五）在地下流体观测环境保护范围内堆积和填埋垃圾、进行污水处理；（六）在观测线和观测标志周围设置障碍物或者擅自移动地震观测标志。</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六条：有本办法第二十一条、第二十二条所列行为之一的，由县级以上人民政府负责管理地震工作的部门或者机构给予警告，责令停止违法行为，对个人可以处5000元以下的罚款，对单位处2万元以上10万元以下的罚款；造成损失的，依法承担赔偿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1.选案阶段责任（地震监测中心）：根据举报或上级安排以及日常管理中发现的问题确定进行检查。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检查阶段责任（地震监测中心）：检查应按有关程序进行，指定专人负责，及时组织调查取证，与当事人有直接利害关系的应当回避。检查人员不得少于两人，调查时应出示执法证件，允许当事人辩解陈述。检查人员应保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3.审查环节责任（地震监测中心）：对违法事实、证据资料、调查程序、法律适用、当事人陈述理由等进行审查，提出初步处理意见。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4.告知环节责任（地震监测中心）：对违法事实、处理依据、处理意见告知，听取当事人陈述申辩。</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5.决定环节责任（地震监测中心）：根据违法事实以及当事人陈述意见作出处理决定，重大案件应组织集体审议。</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防震减灾法》第七十五条：县级以上人民政府依法加强对防震减灾规划和地震应急预案的编制与实施、地震应急避难场所的设置与管理、地震灾害紧急救援队伍的培训、防震减灾知识宣传教育和地震应急救援演练等工作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2.【法律】《中华人民共和国行政许可法》第三十四条：行政机关应当对申请人提交的申请材料进行审查。 申请人提交的申请材料齐全、符合法定形式，行政机关能够当场作出决定的，应当当场作出书面的行政许可决定。 根据法定条件和程序，需要对申请材料的实质内容进行核实的，行政机.关应当指派两名以上工作人员进行核查。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4.同3.</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5.同3.</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因不履行或不正确履行职责，有下列情形之一的，应承担相应的责任：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1.在监督检查中发现重大事故隐患，不依法及时处理的（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2.在监督检查中滥用职权、玩忽职守、徇私舞弊行为的（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3.利用职务上的便利，索取或者收受他人财物、以权谋私的（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4.违反规定程序实施监督检查的（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5.其他违反法律法规规章文件规定的行为（</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1.【法律】《安全生产法》第九十条　负有安全生产监督管理职责的部门的工作人员，有下列行为之一的，给予降级或者撤职的处分；构成犯罪的，依照刑法有关规定追究刑事责任: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（一）对不符合法定安全生产条件的涉及安全生产的事项予以批准或者验收通过的；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（二）发现未依法取得批准、验收的单位擅自从事有关活动或者接到举报后不予取缔或者不依法予以处理的；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（三）对已经依法取得批准的单位不履行监督管理职责，发现其不再具备安全生产条件而不撤销原批准或者发现安全生产违法行为不予查处的；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（四）在监督检查中发现重大事故隐患，不依法及时处理的。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负有安全生产监督管理职责的部门的工作人员有前款规定以外的滥用职权、玩忽职守、徇私舞弊行为的，依法给予处分；构成犯罪的，依照刑法有关规定追究刑事责任。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行政法规】《行政机关公务员处分条例》（2007年国务院令第495号公布，自2007年6月1日起施行）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4.【地方政府规章】《广西壮族自治区行政过错责任追究办法》（2007年广西壮族自治区人民政府令第24号公布,自2007年6月1日起施行）第八条　实施行政行为，有下列情形之一的，应当追究行政过错责任人的责任：（一）依法应当回避不回避；（二）依法应当听证不组织听证；（三）不依法履行告知义务；（四）执行公务活动不出示有效证件；（五）其他违反法定程序的情形。行公务活动不出示有效证件；（五）其他违反法定程序的情形。</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73</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行政检查</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对未按照法律、法规和国家有关标准进行专用地震监测台网建设的行政检查</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地震监测中心</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防震减灾法》第八十三条：未按照法律、法规和国家有关标准进行地震监测台网建设的，由国务院地震工作主管部门或者县级以上地方人民政府负责管理地震工作的部门或者机构责令改正，采取相应的补救措施；对直接负责的主管人员和其他直接责任人员，依法给予处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行政法规】《地震监测管理条例》（2004年国务院令第409号公布，2011年国务院令第588号修订）第三十五条：违反本条例的规定，有下列行为之一的，由国务院地震工作主管部门或者县级以上地方人民政府负责管理地震工作的部门或者机构责令改正，并要求采取相应的补救措施，对主管人员和其他直接责任人员，依法给予行政处分：　（一）未按照有关法律、法规和国家有关标准进行地震监测台网建设的；（二）未按照国务院地震工作主管部门的规定采用地震监测设备和软件的。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3.【行政法规】《水库地震监测管理办法》（2011年中国地震局令第9号）第三条：国务院地震工作主管部门负责全国水库地震监测的业务指导和监督管理工作。</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县级以上地方人民政府负责管理地震工作的部门或者机构，负责本行政区域的水库地震监测的业务指导和监督管理工作。</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水库建设单位负责水库地震监测台网的建设和运行管理。具体工作可以委托具备相关能力的单位承担。</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行政法规】《广西壮族自治区防震减灾条例》（2012年广西壮族自治区第十一届人大常委会第二十七次会议通过，2018年广西壮族自治区第十三届人大常委会第五次会议修正）第十五条：可能引发塌陷地震灾害的大中型矿山和法律、行政法规规定的水库、油田、石油化工等重大建设工程，建设单位应当建设专用地震监测台网；核电站、水库大坝、特大桥梁、发射塔等重大建设工程，建设单位应当设置强震动监测设施。专用地震监测台网和强震动监测设施的建设、运行所需资金由建设单位承担。</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五十一条第一款：违反本条例第十五条第一款规定，未建设专用地震监测台网或者未设置强震动监测设施的，由县级以上人民政府地震工作主管部门责令限期改正；逾期不改正的，处二万元以上二十万元以下的罚款。</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1.选案阶段责任（地震监测中心）：根据举报或上级安排以及日常管理中发现的问题确定进行检查。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检查阶段责任（地震监测中心）：检查应按有关程序进行，指定专人负责，及时组织调查取证，与当事人有直接利害关系的应当回避。检查人员不得少于两人，调查时应出示执法证件，允许当事人辩解陈述。检查人员应保守有关秘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3.审查环节责任（地震监测中心）：对违法事实、证据资料、调查程序、法律适用、当事人陈述理由等进行审查，提出初步处理意见。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4.告知环节责任（地震监测中心）：对违法事实、处理依据、处理意见告知，听取当事人陈述申辩。</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5.决定环节责任（地震监测中心）：根据违法事实以及当事人陈述意见作出处理决定，重大案件应组织集体审议。</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防震减灾法》第七十五条：县级以上人民政府依法加强对防震减灾规划和地震应急预案的编制与实施、地震应急避难场所的设置与管理、地震灾害紧急救援队伍的培训、防震减灾知识宣传教育和地震应急救援演练等工作的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2.【法律】《中华人民共和国行政许可法》第三十四条：行政机关应当对申请人提交的申请材料进行审查。 申请人提交的申请材料齐全、符合法定形式，行政机关能够当场作出决定的，应当当场作出书面的行政许可决定。 根据法定条件和程序，需要对申请材料的实质内容进行核实的，行政机.关应当指派两名以上工作人员进行核查。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3.【法律】《中华人民共和国行政处罚法》第四十条：行政处罚决定书应当在宣告后当场交付当事人；当事人不在场的，行政机关应当在七日内依照民事诉讼法的有关规定，将行政处罚决定书送达当事人。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4.同3.</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5.同3.</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因不履行或不正确履行职责，有下列情形之一的，应承担相应的责任：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1.在监督检查中发现重大事故隐患，不依法及时处理的（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2.在监督检查中滥用职权、玩忽职守、徇私舞弊行为的（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3.利用职务上的便利，索取或者收受他人财物、以权谋私的（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4.违反规定程序实施监督检查的（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5.其他违反法律法规规章文件规定的行为（</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1.【法律】《安全生产法》第九十条　负有安全生产监督管理职责的部门的工作人员，有下列行为之一的，给予降级或者撤职的处分；构成犯罪的，依照刑法有关规定追究刑事责任: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（一）对不符合法定安全生产条件的涉及安全生产的事项予以批准或者验收通过的；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（二）发现未依法取得批准、验收的单位擅自从事有关活动或者接到举报后不予取缔或者不依法予以处理的；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（三）对已经依法取得批准的单位不履行监督管理职责，发现其不再具备安全生产条件而不撤销原批准或者发现安全生产违法行为不予查处的；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（四）在监督检查中发现重大事故隐患，不依法及时处理的。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负有安全生产监督管理职责的部门的工作人员有前款规定以外的滥用职权、玩忽职守、徇私舞弊行为的，依法给予处分；构成犯罪的，依照刑法有关规定追究刑事责任。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行政法规】《行政机关公务员处分条例》（2007年国务院令第495号公布，自2007年6月1日起施行）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4.【地方政府规章】《广西壮族自治区行政过错责任追究办法》（2007年广西壮族自治区人民政府令第24号公布,自2007年6月1日起施行）第八条　实施行政行为，有下列情形之一的，应当追究行政过错责任人的责任：（一）依法应当回避不回避；（二）依法应当听证不组织听证；（三）不依法履行告知义务；（四）执行公务活动不出示有效证件；（五）其他违反法定程序的情形。行公务活动不出示有效证件；（五）其他违反法定程序的情形。</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74</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行政确认</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市、县级防震减灾科普教育基地认定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地震监测中心</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防震减灾法》第二十三条第三款：任何单位和个人不得危害地震观测环境。国务院地震工作主管部门和县级以上地方人民政府负责管理地震工作的部门或者机构会同同级有关部门，按照国务院有关规定划定地震观测环境保护范围，并纳入土地利用总体规划和城乡规划。</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地方性法规】《广西壮族自治区防震减灾条例》（2012年广西壮族自治区第十一届人大常委会第二十七次会议通过，2018年广西壮族自治区第十三届人大常委会第五次会议修正）第二十条第二款县级以上人民政府地震工作主管部门应当按照国务院的规定会同同级国土资源、城乡规划主管部门划定地震观测环境保护范围。国土资源、城乡规划主管部门应当将地震观测环境的保护范围纳入土地利用总体规划和城乡规划。</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1.受理阶段责任（地震监测中心）：对地震监测设施和地震观测环境相关上报材料进行审查，依法能够受理的进行受理，不能受理的，对申请人说明理由。</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2.审查阶段责任（地震监测中心）：按程序深入划定区域进行现场考察，出具鉴定报告书。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3.执行阶段责任（地震监测中心）：经单位负责人审查后，将确认结果书面告知申请人。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4.法律法规规定的其他责任。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1.【法律】《中华人民共和国防震减灾法》第二十三条第三款 任何单位和个人不得危害地震观测环境。国务院地震工作主管部门和县级以上地方人民政府负责管理地震工作的部门或者机构会同同级有关部门，按照国务院有关规定划定地震观测环境保护范围，并纳入土地利用总体规划和城乡规划。</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4.同1.</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因不履行或不正确履行职责，有下列情形之一的，应承担相应的责任：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1.在监督检查中发现重大事故隐患，不依法及时处理的（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2.在监督检查中滥用职权、玩忽职守、徇私舞弊行为的（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3.利用职务上的便利，索取或者收受他人财物、以权谋私的（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4.违反规定程序实施监督检查的（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5.其他违反法律法规规章文件规定的行为（</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1.【法律】《安全生产法》第九十条　负有安全生产监督管理职责的部门的工作人员，有下列行为之一的，给予降级或者撤职的处分；构成犯罪的，依照刑法有关规定追究刑事责任: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（一）对不符合法定安全生产条件的涉及安全生产的事项予以批准或者验收通过的；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（二）发现未依法取得批准、验收的单位擅自从事有关活动或者接到举报后不予取缔或者不依法予以处理的；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（三）对已经依法取得批准的单位不履行监督管理职责，发现其不再具备安全生产条件而不撤销原批准或者发现安全生产违法行为不予查处的；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（四）在监督检查中发现重大事故隐患，不依法及时处理的。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负有安全生产监督管理职责的部门的工作人员有前款规定以外的滥用职权、玩忽职守、徇私舞弊行为的，依法给予处分；构成犯罪的，依照刑法有关规定追究刑事责任。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行政法规】《行政机关公务员处分条例》（2007年国务院令第495号公布，自2007年6月1日起施行）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4.【地方政府规章】《广西壮族自治区行政过错责任追究办法》（2007年广西壮族自治区人民政府令第24号公布,自2007年6月1日起施行）第八条　实施行政行为，有下列情形之一的，应当追究行政过错责任人的责任：（一）依法应当回避不回避；（二）依法应当听证不组织听证；（三）不依法履行告知义务；（四）执行公务活动不出示有效证件；（五）其他违反法定程序的情形。行公务活动不出示有效证件；（五）其他违反法定程序的情形。</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75</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行政确认</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市级防震减灾科普示范学校认定</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地震监测中心</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1.【法律】《中华人民共和国防震减灾法》第二十三条第三款 任何单位和个人不得危害地震观测环境。国务院地震工作主管部门和县级以上地方人民政府负责管理地震工作的部门或者机构会同同级有关部门，按照国务院有关规定划定地震观测环境保护范围，并纳入土地利用总体规划和城乡规划。</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地方性法规】《广西壮族自治区防震减灾条例》（2003年广西壮族自治区第十届人大常委会第四次会议通过，2018年广西壮族自治区第十三届人大常委会第五次会议第二次修正）第二十条第二款：县级以上人民政府地震工作主管部门应当按照国务院的规定会同同级国土资源、城乡规划主管部门划定地震观测环境保护范围。国土资源、城乡规划主管部门应当将地震观测环境的保护范围纳入土地利用总体规划和城乡规划。</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1.受理阶段责任（地震监测中心）：对地震监测设施和地震观测环境相关上报材料进行审查，依法能够受理的进行受理，不能受理的，对申请人说明理由。</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2.审查阶段责任（地震监测中心）：按程序深入划定区域进行现场考察，出具鉴定报告书。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3.执行阶段责任（地震监测中心）：经单位负责人审查后，将确认结果书面告知申请人。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4.法律法规规定的其他责任。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1.【法律】《中华人民共和国防震减灾法》第二十三条第三款 任何单位和个人不得危害地震观测环境。国务院地震工作主管部门和县级以上地方人民政府负责管理地震工作的部门或者机构会同同级有关部门，按照国务院有关规定划定地震观测环境保护范围，并纳入土地利用总体规划和城乡规划。</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4.同1.</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因不履行或不正确履行职责，有下列情形之一的，应承担相应的责任：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1.在监督检查中发现重大事故隐患，不依法及时处理的（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2.在监督检查中滥用职权、玩忽职守、徇私舞弊行为的（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3.利用职务上的便利，索取或者收受他人财物、以权谋私的（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4.违反规定程序实施监督检查的（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5.其他违反法律法规规章文件规定的行为（</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1.【法律】《安全生产法》第九十条　负有安全生产监督管理职责的部门的工作人员，有下列行为之一的，给予降级或者撤职的处分；构成犯罪的，依照刑法有关规定追究刑事责任: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（一）对不符合法定安全生产条件的涉及安全生产的事项予以批准或者验收通过的；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（二）发现未依法取得批准、验收的单位擅自从事有关活动或者接到举报后不予取缔或者不依法予以处理的；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（三）对已经依法取得批准的单位不履行监督管理职责，发现其不再具备安全生产条件而不撤销原批准或者发现安全生产违法行为不予查处的；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（四）在监督检查中发现重大事故隐患，不依法及时处理的。</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负有安全生产监督管理职责的部门的工作人员有前款规定以外的滥用职权、玩忽职守、徇私舞弊行为的，依法给予处分；构成犯罪的，依照刑法有关规定追究刑事责任。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行政法规】《行政机关公务员处分条例》（2007年国务院令第495号公布，自2007年6月1日起施行）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4.【地方政府规章】《广西壮族自治区行政过错责任追究办法》（2007年广西壮族自治区人民政府令第24号公布,自2007年6月1日起施行）第八条　实施行政行为，有下列情形之一的，应当追究行政过错责任人的责任：（一）依法应当回避不回避；（二）依法应当听证不组织听证；（三）不依法履行告知义务；（四）执行公务活动不出示有效证件；（五）其他违反法定程序的情形。行公务活动不出示有效证件；（五）其他违反法定程序的情形。</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76</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行政奖励</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安全生产违法行为举报奖励</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危险化学品安全监督股、非煤矿山安全监督股、工贸行业安全监督股、应急救援股、安全生产监察执法大队</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1.【法律】《中华人民共和国安全生产法》第七十三条：县级以上各级人民政府及其有关部门对报告重大事故隐患或者举报安全生产违法行为的有功人员，给予奖励。</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2.【规范性文件】《国家安全监管总局 财政部关于印发〈安全生产领域举报奖励办法〉的通知》（安监总财〔2018〕19号）</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第四条：负有安全监管职责的部门开展举报奖励工作，应当遵循“合法举报、适当奖励、属地管理、分级负责”和“谁受理、谁奖励”的原则。</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第十条：核查处理重大事故隐患和安全生产违法行为的举报事项，按照下列规定办理：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（一）地方各级负有安全监管职责的部门负责受理本辖区内的举报事项；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（二）设区的市级以上地方人民政府负有安全监管职责的部门、国家有关负有安全监管职责的部门可以依照各自的职责直接核查处理辖区内的举报事项；</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三）各类煤矿的举报事项由所辖区域内属地煤矿安全监管部门负责核查处理。各级煤矿安全监察机构直接接到的涉及煤矿重大事故隐患和安全生产违法行为的举报，应及时向当地政府报告，并配合属地煤矿安全监管等部门核查处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（四）地方人民政府煤矿安全监管部门与煤矿安全监察机构在核查煤矿举报事项之前，应当相互沟通，避免重复核查和奖励；</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（五）举报事项不属于本单位受理范围的，接到举报的负有安全监管职责的部门应当告知举报人向有处理权的单位举报，或者将举报材料移送有处理权的单位，并采取适当方式告知举报人；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六）受理举报的负有安全监管职责的部门应当及时核查处理举报事项，自受理之日起60日内办结；情况复杂的，经上一级负有安全监管职责的部门批准，可以适当延长核查处理时间，但延长期限不得超过30日，并告知举报人延期理由。受核查手段限制，无法查清的，应及时报告有关地方政府，由其牵头组织核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第十一条：经调查属实的，受理举报的负有安全监管职责的部门应当按下列规定对有功的实名举报人给予现金奖励：</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一）对举报重大事故隐患、违法生产经营建设的，奖励金额按照行政处罚金额的15%计算，最低奖励3000元，最高不超过30万元。行政处罚依据《安全生产法》《安全生产违法行为行政处罚办法》《安全生产行政处罚自由裁量标准》《煤矿安全监察行政处罚自由裁量实施标准》等法律法规及规章制度执行；</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二）对举报瞒报、谎报事故的，按照最终确认的事故等级和查实举报的瞒报谎报死亡人数给予奖励。其中：一般事故按每查实瞒报谎报1人奖励3万元计算；较大事故按每查实瞒报谎报1人奖励4万元计算；重大事故按每查实瞒报谎报1人奖励5万元计算；特别重大事故按每查实瞒报谎报1人奖励6万元计算。最高奖励不超过30万元。</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1.公告责任（承办股室）：设置公平公正公开的评审程序，科学制定表彰方案。</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2.受理责任（承办股室）：组织推荐工作由各市、县安全监管部门组织考核评选，并将有关材料报自治区主管部门审核批准。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3.评审责任（承办股室）：自治区主管部门统一组织考评评审，被推荐为先进个人的候选人及相关利益人不得作为评委。</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4.公示责任（承办股室）：公布异议方式，畅通异议渠道。</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5.决定责任（承办股室）：严格按照既定的评审程序报自治区主管部门研究决定，以自治区主管部门名义表彰。</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6.监管责任（承办股室）：不定期接受自治区主管部门专项检查。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7.其他法律法规规章文件规定应履行的责任。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1.【法律】《中华人民共和国安全生产法》第七十三条：县级以上各级人民政府及其有关部门对报告重大事故隐患或者举报安全生产违法行为的有功人员，给予奖励。</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6.同1。</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因不履行或不正确履行表彰、奖励工作中的行政职责，有下列情形之一的，应当承担相应的责任：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1.对获推荐的单位、个人材料不予受理的（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2.对不符合有关文件规定的单位、个人而予以审核同意的（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3.未严格审查申报材料，造成纠纷的（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4.监管不力或怠于履行职责的（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5.擅自增设、变更涉及表彰、奖励审核程序或核准条件的（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 其他违反法律法规规定的行为（</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规】《行政机关公务员处分条例》（2007年中华人民共和国国务院令第495号公布）第二十条：有下列行为之一的，给予记过、记大过处分；情节较重的，给予降级或者撤职处分；情节严重的，给予开除处分：……（四）其他玩忽职守、贻误工作的行为。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5.同1。</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77</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行政奖励</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对在防震减灾工作中做出突出贡献的单位和个人的奖励</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应急救援股、救灾救援股</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【法律】《中华人民共和国防震减灾法》第十一条第二款：对在防震减灾工作中做出突出贡献的单位和个人，按照国家有关规定给予表彰和奖励。</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1.前期阶段责任（应急救援股、救灾救援股）：收集整理在防震减灾工作中做出显著成绩的组织或者个人相关材料，及时呈报处理。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2.审查阶段责任（应急救援股、救灾救援股）：审查材料的真伪及作用，提出审查意见。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3.决定阶段责任（应急救援股、救灾救援股）：决定是否对在防震减灾工作中做出显著成绩的组织或者个人的奖励标准和方式。</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4.执行阶段责任（应急救援股、救灾救援股）：兑现奖励。</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1.【法律】《中华人民共和国防震减灾法》第十一条第二款：对在防震减灾工作中做出突出贡献的单位和个人，按照国家有关规定给予表彰和奖励。</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5.同1。</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因不履行或不正确履行表彰、奖励工作中的行政职责，有下列情形之一的，应当承担相应的责任：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1.对获推荐的单位、个人材料不予受理的（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2.对不符合有关文件规定的单位、个人而予以审核同意的（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3.未严格审查申报材料，造成纠纷的（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4.监管不力或怠于履行职责的（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5.擅自增设、变更涉及表彰、奖励审核程序或核准条件的（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 其他违反法律法规规定的行为（</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规】《行政机关公务员处分条例》（2007年中华人民共和国国务院令第495号公布）第二十条：有下列行为之一的，给予记过、记大过处分；情节较重的，给予降级或者撤职处分；情节严重的，给予开除处分：……（四）其他玩忽职守、贻误工作的行为。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5.同1。</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78</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行政奖励</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对森林防灭火工作单位和个人的奖励</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县森林防灭火指挥部办公室、应急救援股股</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【行政法规】《森林防火条例》（1988年国务院发布，2008年国务院令第541号修订）第五条：森林防火工作实行地方各级人民政府行政首长负责制。</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县级以上地方人民政府根据实际需要设立的森林防火指挥机构，负责组织、协调和指导本行政区域的森林防火工作。</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县级以上地方人民政府林业主管部门负责本行政区域森林防火的监督和管理工作，承担本级人民政府森林防火指挥机构的日常工作。</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县级以上地方人民政府其他有关部门按照职责分工，负责有关的森林防火工作。</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第十二条：对在森林防火工作中作出突出成绩的单位和个人，按照国家有关规定，给予表彰和奖励。</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1.前期阶段责任（森防指办公室）：收集整理在森林防灭火工作中做出显著成绩的组织、个人相关材料，及时呈报处理。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2.审查阶段责任（森防指办公室）：审查材料的真伪及作用，提出审查意见。</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3.决定阶段责任（森防指办公室）：决定是否对在森林防灭火工作中做出显著成绩的组织或者个人的奖励标准和方式。</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4.执行阶段责任（防灭火办公室）：兑现奖励。</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【行政法规】《森林防火条例》（1988年国务院发布，2008年国务院令第541号修订）第十二条：对在森林防火工作中作出突出成绩的单位和个人，按照国家有关规定，给予表彰和奖励。</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因不履行或不正确履行表彰、奖励工作中的行政职责，有下列情形之一的，应当承担相应的责任：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1.对获推荐的单位、个人材料不予受理的（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2.对不符合有关文件规定的单位、个人而予以审核同意的（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3.未严格审查申报材料，造成纠纷的（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4.监管不力或怠于履行职责的（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5.擅自增设、变更涉及表彰、奖励审核程序或核准条件的（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 其他违反法律法规规定的行为（</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规】《行政机关公务员处分条例》（2007年中华人民共和国国务院令第495号公布）第二十条：有下列行为之一的，给予记过、记大过处分；情节较重的，给予降级或者撤职处分；情节严重的，给予开除处分：……（四）其他玩忽职守、贻误工作的行为。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5.同1。</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rPr>
              <w:t>1</w:t>
            </w:r>
            <w:r>
              <w:rPr>
                <w:rFonts w:hint="eastAsia" w:ascii="方正书宋_GBK" w:hAnsi="方正书宋_GBK" w:eastAsia="方正书宋_GBK" w:cs="方正书宋_GBK"/>
                <w:snapToGrid w:val="0"/>
                <w:color w:val="000000"/>
                <w:sz w:val="20"/>
                <w:szCs w:val="20"/>
                <w:lang w:val="en-US" w:eastAsia="zh-CN"/>
              </w:rPr>
              <w:t>79</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其他行政权力</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烟花爆竹批发企业和零售经营布点</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危化品安全监督管理股、应急救灾救援股援股</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【行政法规】《烟花爆竹安全管理条例》（2006年国务院令第455号公布，2016年国务院令第666号修改）第十六条第二款  从事烟花爆竹批发的企业和零售经营者的经营布点，应当经安全生产监督管理部门审批。</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1.受理责任（危险化学品安全监督管理股）：公示烟花爆竹批发企业和零售经营布点应当提交的材料，当场一次性告知补正材料，依法受理或不予受理（不予受理应当告知理由）。</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2.审查责任（危险化学品安全监督管理股）：对已受理的申请进行相关材料审查，组织2名以上工作人员现场核查。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3.决定责任（危险化学品安全监督管理股）：自受理申请之日起15个工作日内向烟花爆竹批发企业和零售经营者出具烟花爆竹批发企业和零售经营者布点意见书。</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4.送达责任（危险化学品安全监督管理股）：批准的，5个工作日内送达批准文件；不予批准的，5个工作日内书面告知企业并说明理由。</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5.监管责任（危险化学品安全监督管理股）：加强对烟花爆竹批发企业和零售经营者布点的审查工作，建立实施监督检查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6.其他法律法规规章文件规定应履行的责任的运行机制和管理制度，开展定期和不定期检查，依法采取相关处置措施。</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许可法》第三十条：行政机关应当将法律、法规、规章规定的有关行政许可的事项、依据、条件、数量、程序、期限以及需要提交的全部材料的目录和申请书示范文本等在办公场所公示。</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2.【法律】《中华人民共和国行政许可法》 第三十四条：行政机关应当对申请人提交的申请材料进行审查。申请人提交的申请材料齐全、符合法定形式，行政机关能够当场作出决定的，应当当场作出书面的行政许可决定。根据法定条件和程序，需要对申请材料的实质内容进行核实的，行政机关应当指派两名以上工作人员进行核查。</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3.【行政法规】《烟花爆竹安全管理条例》 （2006年国务院令第455号公布，2016年修改）第九条：生产烟花爆竹的企业，应当在投入生产前向所在地设区的市人民政府安全生产监督管理部门提出安全审查申请，并提交能够证明符合本条例第八条规定条件的有关材料。设区的市人民政府安全生产监督管理部门应当自收到材料之日起20日内提出安全审查初步意见，报省、自治区、直辖市人民政府安全生产监督管理部门审查。省、自治区、直辖市人民政府安全生产监督管理部门应当自受理申请之日起45日内进行安全审查，对符合条件的，核发《烟花爆竹安全生产许可证》；对不符合条件的，应当说明理由。</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法律】《中华人民共和国行政许可法》第四十四条：行政机关作出准予行政许可的决定，应当自作出决定之日起十日内向申请人颁发、送达行政许可证件，或者加贴标签、加盖检验、检测、检疫印章。第四十条行政机关作出的准予行政许可决定，应当予以公开，公众有权查阅。</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部门规章】《建设项目安全设施“三同时”监督管理办法》（2010国家安全监管总局令第36号公布，2015年国家安全监管总局令第77号修订）第六条：安全生产监督管理部门应当加强建设项目安全设施建设的日常安全监管，落实有关行政许可及其监管责任，督促生产经营单位落实安全设施建设责任。</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因不履行或不正确履行职责，有下列情形之一的，应承担相应的责任：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1.滥用职权、玩忽职守、徇私舞弊行为的（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2.利用职务上的便利，索取或者收受他人财物、以权谋私的（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3.违反法定程序的（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4.其他违反法律法规规章文件规定的行为（</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安全生产法》第八十七条：负有安全生产监督管理职责的部门的工作人员，有下列行为之一的，给予降级或者撤职的处分；构成犯罪的，依照刑法有关规定追究刑事责任：（一）对不符合法定安全生产条件的涉及安全生产的事项予以批准或者验收通过的；（二）发现未依法取得批准、验收的单位擅自从事有关活动或者接到举报后不予取缔或者不依法予以处理的；（三）对已经依法取得批准的单位不履行监督管理职责，发现其不再具备安全生产条  件而不撤销原批准或者发现安全生产违法行为不予查处的；（四）在监督检查中发现重大事故隐患，不依法及时处理的。负有安全生产监督管理职责的部门的工作人员有前款规定以外的滥用职权、玩忽职守、徇私舞弊行为的，依法给予处分；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行政法规】《行政机关公务员处分条例》（2007年国务院令第495号公布，自2007年6月1日起施行）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地方政府规章】《广西壮族自治区行政过错责任追究办法》（2007年广西壮族自治区人民政府令第24号公布,自2007年6月1日起施行）第八条：实施行政行为，有下列情形之一的，应当追究行政过错责任人的责任：（一）依法应当回避不回避；（二）依法应当听证不组织听证；（三）不依法履行告知义务；（四）执行公务活动不出示有效证件；（五）其他违反法定程序的情形。</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28" w:type="dxa"/>
            <w:left w:w="28" w:type="dxa"/>
            <w:bottom w:w="28" w:type="dxa"/>
            <w:right w:w="28" w:type="dxa"/>
          </w:tblCellMar>
        </w:tblPrEx>
        <w:trPr>
          <w:trHeight w:val="4043" w:hRule="atLeast"/>
          <w:jc w:val="center"/>
        </w:trPr>
        <w:tc>
          <w:tcPr>
            <w:tcW w:w="40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default" w:ascii="方正书宋_GBK" w:hAnsi="方正书宋_GBK" w:eastAsia="方正书宋_GBK" w:cs="方正书宋_GBK"/>
                <w:snapToGrid w:val="0"/>
                <w:color w:val="000000"/>
                <w:sz w:val="20"/>
                <w:szCs w:val="20"/>
                <w:lang w:val="en-US" w:eastAsia="zh-CN"/>
              </w:rPr>
            </w:pPr>
            <w:r>
              <w:rPr>
                <w:rFonts w:hint="eastAsia" w:ascii="方正书宋_GBK" w:hAnsi="方正书宋_GBK" w:eastAsia="方正书宋_GBK" w:cs="方正书宋_GBK"/>
                <w:snapToGrid w:val="0"/>
                <w:color w:val="000000"/>
                <w:sz w:val="20"/>
                <w:szCs w:val="20"/>
                <w:lang w:val="en-US" w:eastAsia="zh-CN"/>
              </w:rPr>
              <w:t>180</w:t>
            </w:r>
          </w:p>
        </w:tc>
        <w:tc>
          <w:tcPr>
            <w:tcW w:w="308" w:type="dxa"/>
            <w:gridSpan w:val="2"/>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其他行政权力</w:t>
            </w:r>
          </w:p>
        </w:tc>
        <w:tc>
          <w:tcPr>
            <w:tcW w:w="504"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危险物品的生产、经营、储备和使用单位以及矿山企业安全评价报告备案</w:t>
            </w:r>
          </w:p>
        </w:tc>
        <w:tc>
          <w:tcPr>
            <w:tcW w:w="546"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p>
        </w:tc>
        <w:tc>
          <w:tcPr>
            <w:tcW w:w="62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资源县应急管理局</w:t>
            </w:r>
          </w:p>
        </w:tc>
        <w:tc>
          <w:tcPr>
            <w:tcW w:w="73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0" w:firstLineChars="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危化品安全监督股</w:t>
            </w:r>
          </w:p>
        </w:tc>
        <w:tc>
          <w:tcPr>
            <w:tcW w:w="4095"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行政法规】《危险化学品安全管理条例》（2002年国务院令第344号公布，2013年国务院令第645号修订）第七十六条：未经安全条件审查，新建、改建、扩建生产、储存危险化学品的建设项目的，由安全生产监督管理部门责令停止建设，限期改正；逾期不改正的，处50万元以上100万元以下的罚款；构成犯罪的，依法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第二十二条第二款：生产、储存危险化学品的企业，应当将安全评价报告以及整改方案的落实情况报所在地县级人民政府安全生产监督管理部门备案。在港区内储存危险化学品的企业，应当将安全评价报告以及整改方案的落实情况报港口行政管理部门备案。</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地方性法规】《广西壮族自治区安全生产条例》（2006年广西壮族自治区第十届人大常委会第二十二次会议通过，2016年广西壮族自治区第十二届人大常委会第二十六次会议修正）第十四条：危险物品的生产、经营、储存、使用和运输单位以及矿山企业应当按照国家和自治区的有关规定定期进行安全评价，并将安全评价结果报县级以上人民政府安全生产监督管理部门和有关部门备案。</w:t>
            </w:r>
          </w:p>
        </w:tc>
        <w:tc>
          <w:tcPr>
            <w:tcW w:w="189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1.受理责任（承办股室）：按照办事事项的条件、标准，审核申请材料是否齐全、符合法定形式，资质是否在有效期内；决定是否受理。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2.审查责任（承办股室）：按照办理的条件和标准，对符合条件的，提出同意审查的意见；对不符合条件的，提出不同意见及理由。</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3.备案责任（承办股室）：对准许备案的，向申请人出具并送达同意备案的文书；对不准予备案的，向申请人出具并送达不予备案书面决定的，并说明理由。</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4.监管责任（承办股室）：对危险物品的生产、经营、储备和使用单位以及矿山企业安全评价进行监督。</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5.其他法律法规规章文件规定应履行的责任。</w:t>
            </w:r>
          </w:p>
        </w:tc>
        <w:tc>
          <w:tcPr>
            <w:tcW w:w="484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中华人民共和国行政许可法》第三十条：行政机关应当将法律、法规、规章规定的有关行政许可的事项、依据、条件、数量、程序、期限以及需要提交的全部材料的目录和申请书示范文本等在办公场所公示。申请人要求行政机关对公示内容予以说明、解释的，行政机关应当说明、解释，提供准确、可靠的信息。</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2.同1。</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3.【地方性法规】《广西壮族自治区安全生产条例》（2006年广西壮族自治区第十届人大常委会第二十二次会议通过，2016年广西壮族自治区第十二届人大常委会第二十六次会议修正）第十四条：危险物品的生产、经营、储存、使用和运输单位以及矿山企业应当按照国家和自治区的有关规定定期进行安全评价，并将安全评价结果报县级以上人民政府安全生产监督管理部门和有关部门备案。</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4.【地方性法规】《广西壮族自治区安全生产条例》（2006年广西壮族自治区第十届人大常委会第二十二次会议通过，2016年广西壮族自治区第十二届人大常委会第二十六次会议修正）第四条：县级以上人民政府安全生产监督管理部门对本行政区域内的安全生产工作实施综合监督管理。县级以上人民政府有关部门在各自的职责范围内对有关的安全生产工作实施监督管理。乡镇人民政府负责安全生产管理的机构，按照县级人民政府明确的职责负责本辖区内安全生产监督管理的具体工作。</w:t>
            </w:r>
          </w:p>
        </w:tc>
        <w:tc>
          <w:tcPr>
            <w:tcW w:w="1832"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因不履行或不正确履行职责，有下列情形之一的，应承担相应的责任：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1.滥用职权、玩忽职守、徇私舞弊行为的（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2.利用职务上的便利，索取或者收受他人财物、以权谋私的（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3.违反法定程序的（</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4.其他违反法律法规规章文件规定的行为（</w:t>
            </w:r>
            <w:r>
              <w:rPr>
                <w:rFonts w:hint="eastAsia" w:ascii="方正书宋_GBK" w:hAnsi="方正书宋_GBK" w:eastAsia="方正书宋_GBK" w:cs="方正书宋_GBK"/>
                <w:snapToGrid w:val="0"/>
                <w:color w:val="000000"/>
                <w:sz w:val="20"/>
                <w:szCs w:val="20"/>
                <w:lang w:eastAsia="zh-CN"/>
              </w:rPr>
              <w:t>县纪委监委驻县工业和信息化局纪检监察组</w:t>
            </w:r>
            <w:r>
              <w:rPr>
                <w:rFonts w:hint="eastAsia" w:ascii="方正书宋_GBK" w:hAnsi="方正书宋_GBK" w:eastAsia="方正书宋_GBK" w:cs="方正书宋_GBK"/>
                <w:snapToGrid w:val="0"/>
                <w:color w:val="000000"/>
                <w:sz w:val="20"/>
                <w:szCs w:val="20"/>
              </w:rPr>
              <w:t>）。</w:t>
            </w:r>
          </w:p>
        </w:tc>
        <w:tc>
          <w:tcPr>
            <w:tcW w:w="4619"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1.【法律】《安全生产法》第八十七条：负有安全生产监督管理职责的部门的工作人员，有下列行为之一的，给予降级或者撤职的处分；构成犯罪的，依照刑法有关规定追究刑事责任：（一）对不符合法定安全生产条件的涉及安全生产的事项予以批准或者验收通过的；（二）发现未依法取得批准、验收的单位擅自从事有关活动或者接到举报后不予取缔或者不依法予以处理的；（三）对已经依法取得批准的单位不履行监督管理职责，发现其不再具备安全生产条  件而不撤销原批准或者发现安全生产违法行为不予查处的；（四）在监督检查中发现重大事故隐患，不依法及时处理的。负有安全生产监督管理职责的部门的工作人员有前款规定以外的滥用职权、玩忽职守、徇私舞弊行为的，依法给予处分；构成犯罪的，依照刑法有关规定追究刑事责任。</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2.【行政法规】《行政机关公务员处分条例》（2007年国务院令第495号公布，自2007年6月1日起施行）第二十三条：有贪污、索贿、受贿、行贿、介绍贿赂、挪用公款、利用职务之便为自己或者他人谋取私利、巨额财产来源不明等违反廉政纪律行为的，给予记过或者记大过处分；情节较重的，给予降级或者撤职处分；情节严重的，给予开除处分。</w:t>
            </w:r>
          </w:p>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 xml:space="preserve">    3.【地方政府规章】《广西壮族自治区行政过错责任追究办法》（2007年广西壮族自治区人民政府令第24号公布,自2007年6月1日起施行）第八条：实施行政行为，有下列情形之一的，应当追究行政过错责任人的责任：（一）依法应当回避不回避；（二）依法应当听证不组织听证；（三）不依法履行告知义务；（四）执行公务活动不出示有效证件；（五）其他违反法定程序的情形。</w:t>
            </w:r>
          </w:p>
        </w:tc>
        <w:tc>
          <w:tcPr>
            <w:tcW w:w="518"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r>
              <w:rPr>
                <w:rFonts w:hint="eastAsia" w:ascii="方正书宋_GBK" w:hAnsi="方正书宋_GBK" w:eastAsia="方正书宋_GBK" w:cs="方正书宋_GBK"/>
                <w:snapToGrid w:val="0"/>
                <w:color w:val="000000"/>
                <w:sz w:val="20"/>
                <w:szCs w:val="20"/>
              </w:rPr>
              <w:t>法律法规规定的免责情形及</w:t>
            </w:r>
            <w:r>
              <w:rPr>
                <w:rFonts w:hint="eastAsia" w:ascii="方正书宋_GBK" w:hAnsi="方正书宋_GBK" w:eastAsia="方正书宋_GBK" w:cs="方正书宋_GBK"/>
                <w:snapToGrid w:val="0"/>
                <w:color w:val="000000"/>
                <w:sz w:val="20"/>
                <w:szCs w:val="20"/>
                <w:lang w:eastAsia="zh-CN"/>
              </w:rPr>
              <w:t>资源县委、资源县人民政府</w:t>
            </w:r>
            <w:r>
              <w:rPr>
                <w:rFonts w:hint="eastAsia" w:ascii="方正书宋_GBK" w:hAnsi="方正书宋_GBK" w:eastAsia="方正书宋_GBK" w:cs="方正书宋_GBK"/>
                <w:snapToGrid w:val="0"/>
                <w:color w:val="000000"/>
                <w:sz w:val="20"/>
                <w:szCs w:val="20"/>
              </w:rPr>
              <w:t>有关文件中明确的免责情形</w:t>
            </w:r>
          </w:p>
        </w:tc>
        <w:tc>
          <w:tcPr>
            <w:tcW w:w="621" w:type="dxa"/>
            <w:vAlign w:val="center"/>
          </w:tcPr>
          <w:p>
            <w:pPr>
              <w:keepNext w:val="0"/>
              <w:keepLines w:val="0"/>
              <w:pageBreakBefore w:val="0"/>
              <w:widowControl/>
              <w:kinsoku/>
              <w:wordWrap/>
              <w:overflowPunct/>
              <w:topLinePunct w:val="0"/>
              <w:autoSpaceDE/>
              <w:autoSpaceDN/>
              <w:bidi w:val="0"/>
              <w:adjustRightInd w:val="0"/>
              <w:snapToGrid w:val="0"/>
              <w:spacing w:line="240" w:lineRule="exact"/>
              <w:ind w:firstLine="400" w:firstLineChars="200"/>
              <w:textAlignment w:val="auto"/>
              <w:rPr>
                <w:rFonts w:hint="eastAsia" w:ascii="方正书宋_GBK" w:hAnsi="方正书宋_GBK" w:eastAsia="方正书宋_GBK" w:cs="方正书宋_GBK"/>
                <w:snapToGrid w:val="0"/>
                <w:color w:val="000000"/>
                <w:sz w:val="20"/>
                <w:szCs w:val="20"/>
              </w:rPr>
            </w:pPr>
          </w:p>
        </w:tc>
      </w:tr>
    </w:tbl>
    <w:p>
      <w:pPr>
        <w:adjustRightInd w:val="0"/>
        <w:snapToGrid w:val="0"/>
        <w:spacing w:line="20" w:lineRule="exact"/>
        <w:rPr>
          <w:rFonts w:ascii="方正小标宋_GBK" w:eastAsia="方正小标宋_GBK"/>
          <w:sz w:val="44"/>
          <w:szCs w:val="44"/>
        </w:rPr>
      </w:pPr>
    </w:p>
    <w:p/>
    <w:p/>
    <w:sectPr>
      <w:footerReference r:id="rId3" w:type="even"/>
      <w:pgSz w:w="23814" w:h="16840" w:orient="landscape"/>
      <w:pgMar w:top="1134" w:right="1134" w:bottom="1134" w:left="1134" w:header="851" w:footer="851" w:gutter="0"/>
      <w:pgNumType w:start="1"/>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方正小标宋_GBK">
    <w:altName w:val="微软雅黑"/>
    <w:panose1 w:val="03000509000000000000"/>
    <w:charset w:val="86"/>
    <w:family w:val="script"/>
    <w:pitch w:val="default"/>
    <w:sig w:usb0="00000000" w:usb1="00000000" w:usb2="00000000" w:usb3="00000000" w:csb0="00040000" w:csb1="00000000"/>
  </w:font>
  <w:font w:name="方正书宋_GBK">
    <w:altName w:val="微软雅黑"/>
    <w:panose1 w:val="03000509000000000000"/>
    <w:charset w:val="86"/>
    <w:family w:val="script"/>
    <w:pitch w:val="default"/>
    <w:sig w:usb0="00000000" w:usb1="00000000" w:usb2="00000010" w:usb3="00000000" w:csb0="00040000"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
      <w:framePr w:wrap="around" w:vAnchor="text" w:hAnchor="margin" w:xAlign="center" w:y="1"/>
      <w:rPr>
        <w:rStyle w:val="8"/>
      </w:rPr>
    </w:pPr>
    <w:r>
      <w:fldChar w:fldCharType="begin"/>
    </w:r>
    <w:r>
      <w:rPr>
        <w:rStyle w:val="8"/>
      </w:rPr>
      <w:instrText xml:space="preserve">PAGE  </w:instrText>
    </w:r>
    <w:r>
      <w:fldChar w:fldCharType="end"/>
    </w:r>
  </w:p>
  <w:p>
    <w:pPr>
      <w:pStyle w:val="2"/>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hideSpellingErrors/>
  <w:hideGrammaticalErrors/>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2"/>
  </w:compat>
  <w:docVars>
    <w:docVar w:name="commondata" w:val="eyJoZGlkIjoiNjYzNjdlYzY1OTQxNGM0NjE3Y2E2ZmQ3MGNlNGQ0NzIifQ=="/>
  </w:docVars>
  <w:rsids>
    <w:rsidRoot w:val="0055328B"/>
    <w:rsid w:val="000711BA"/>
    <w:rsid w:val="000741AB"/>
    <w:rsid w:val="000B2306"/>
    <w:rsid w:val="000D0D81"/>
    <w:rsid w:val="00102F4C"/>
    <w:rsid w:val="00132A46"/>
    <w:rsid w:val="00142B93"/>
    <w:rsid w:val="0015478D"/>
    <w:rsid w:val="00161415"/>
    <w:rsid w:val="001E77FD"/>
    <w:rsid w:val="00246E96"/>
    <w:rsid w:val="00275AC9"/>
    <w:rsid w:val="002A3015"/>
    <w:rsid w:val="002F12D6"/>
    <w:rsid w:val="003173B5"/>
    <w:rsid w:val="00333830"/>
    <w:rsid w:val="00333BBF"/>
    <w:rsid w:val="003B5BE3"/>
    <w:rsid w:val="003D5E5B"/>
    <w:rsid w:val="00426A2F"/>
    <w:rsid w:val="004532F6"/>
    <w:rsid w:val="0047799E"/>
    <w:rsid w:val="004B1546"/>
    <w:rsid w:val="004C2E41"/>
    <w:rsid w:val="004D6F63"/>
    <w:rsid w:val="00523DEC"/>
    <w:rsid w:val="00544B5E"/>
    <w:rsid w:val="00552BAB"/>
    <w:rsid w:val="0055328B"/>
    <w:rsid w:val="005C601B"/>
    <w:rsid w:val="005F3ED1"/>
    <w:rsid w:val="005F64FF"/>
    <w:rsid w:val="00675DC8"/>
    <w:rsid w:val="00681709"/>
    <w:rsid w:val="00681CB9"/>
    <w:rsid w:val="006E49F2"/>
    <w:rsid w:val="00711BC9"/>
    <w:rsid w:val="00717BFA"/>
    <w:rsid w:val="00824507"/>
    <w:rsid w:val="0083254B"/>
    <w:rsid w:val="008347D0"/>
    <w:rsid w:val="0086610E"/>
    <w:rsid w:val="00886AA1"/>
    <w:rsid w:val="008A2D34"/>
    <w:rsid w:val="008C5A69"/>
    <w:rsid w:val="00907385"/>
    <w:rsid w:val="0091293F"/>
    <w:rsid w:val="00942267"/>
    <w:rsid w:val="009615F5"/>
    <w:rsid w:val="00982754"/>
    <w:rsid w:val="009D6697"/>
    <w:rsid w:val="009E3621"/>
    <w:rsid w:val="009F1662"/>
    <w:rsid w:val="00A10094"/>
    <w:rsid w:val="00A45C5A"/>
    <w:rsid w:val="00A62EC4"/>
    <w:rsid w:val="00A63979"/>
    <w:rsid w:val="00A94804"/>
    <w:rsid w:val="00AD520F"/>
    <w:rsid w:val="00AD6C31"/>
    <w:rsid w:val="00AE7B7A"/>
    <w:rsid w:val="00B5792D"/>
    <w:rsid w:val="00B63B80"/>
    <w:rsid w:val="00B76C08"/>
    <w:rsid w:val="00B77217"/>
    <w:rsid w:val="00B91E4A"/>
    <w:rsid w:val="00BB4CB3"/>
    <w:rsid w:val="00BD476C"/>
    <w:rsid w:val="00C41BB5"/>
    <w:rsid w:val="00C45D84"/>
    <w:rsid w:val="00CF4516"/>
    <w:rsid w:val="00DB220C"/>
    <w:rsid w:val="00DB61E4"/>
    <w:rsid w:val="00DC7525"/>
    <w:rsid w:val="00DD5A7B"/>
    <w:rsid w:val="00E0131C"/>
    <w:rsid w:val="00E1008C"/>
    <w:rsid w:val="00E26299"/>
    <w:rsid w:val="00E807DF"/>
    <w:rsid w:val="00E82BCE"/>
    <w:rsid w:val="00E950BB"/>
    <w:rsid w:val="00E95819"/>
    <w:rsid w:val="00E96821"/>
    <w:rsid w:val="00EB4BBA"/>
    <w:rsid w:val="00ED4D94"/>
    <w:rsid w:val="00F0134F"/>
    <w:rsid w:val="00F37938"/>
    <w:rsid w:val="00F43102"/>
    <w:rsid w:val="00F76416"/>
    <w:rsid w:val="00F914F1"/>
    <w:rsid w:val="00FF2AB4"/>
    <w:rsid w:val="021E7E32"/>
    <w:rsid w:val="046D5BE8"/>
    <w:rsid w:val="08296E2D"/>
    <w:rsid w:val="0F0C7971"/>
    <w:rsid w:val="16822D68"/>
    <w:rsid w:val="1B496C51"/>
    <w:rsid w:val="1BFE4BD3"/>
    <w:rsid w:val="219533AB"/>
    <w:rsid w:val="22376365"/>
    <w:rsid w:val="31B73345"/>
    <w:rsid w:val="34B832F7"/>
    <w:rsid w:val="3897206C"/>
    <w:rsid w:val="38C636B2"/>
    <w:rsid w:val="41E50A0C"/>
    <w:rsid w:val="43252179"/>
    <w:rsid w:val="43C138BB"/>
    <w:rsid w:val="47D72305"/>
    <w:rsid w:val="4D824C5A"/>
    <w:rsid w:val="4FAE724A"/>
    <w:rsid w:val="635A0C5B"/>
    <w:rsid w:val="66C04989"/>
    <w:rsid w:val="68545395"/>
    <w:rsid w:val="6A6F4280"/>
    <w:rsid w:val="706D004C"/>
    <w:rsid w:val="778F6632"/>
    <w:rsid w:val="7C9D6AA5"/>
    <w:rsid w:val="7DEF68E8"/>
    <w:rsid w:val="7F5D3D7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qFormat="1" w:unhideWhenUsed="0" w:uiPriority="0" w:semiHidden="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qFormat="1" w:unhideWhenUsed="0" w:uiPriority="0" w:semiHidden="0" w:name="Normal (Web)"/>
    <w:lsdException w:uiPriority="0" w:name="HTML Acronym"/>
    <w:lsdException w:uiPriority="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uiPriority="0" w:name="HTML Keyboard"/>
    <w:lsdException w:uiPriority="0" w:name="HTML Preformatted"/>
    <w:lsdException w:uiPriority="0" w:name="HTML Sample"/>
    <w:lsdException w:uiPriority="0" w:name="HTML Typewriter"/>
    <w:lsdException w:qFormat="1"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szCs w:val="18"/>
    </w:rPr>
  </w:style>
  <w:style w:type="paragraph" w:styleId="3">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4">
    <w:name w:val="Normal (Web)"/>
    <w:basedOn w:val="1"/>
    <w:autoRedefine/>
    <w:qFormat/>
    <w:uiPriority w:val="0"/>
    <w:pPr>
      <w:wordWrap w:val="0"/>
      <w:spacing w:beforeAutospacing="1" w:afterAutospacing="1"/>
      <w:jc w:val="left"/>
    </w:pPr>
    <w:rPr>
      <w:kern w:val="0"/>
      <w:sz w:val="24"/>
    </w:rPr>
  </w:style>
  <w:style w:type="character" w:styleId="7">
    <w:name w:val="Strong"/>
    <w:basedOn w:val="6"/>
    <w:autoRedefine/>
    <w:qFormat/>
    <w:uiPriority w:val="0"/>
  </w:style>
  <w:style w:type="character" w:styleId="8">
    <w:name w:val="page number"/>
    <w:basedOn w:val="6"/>
    <w:autoRedefine/>
    <w:qFormat/>
    <w:uiPriority w:val="0"/>
  </w:style>
  <w:style w:type="character" w:styleId="9">
    <w:name w:val="FollowedHyperlink"/>
    <w:basedOn w:val="6"/>
    <w:autoRedefine/>
    <w:qFormat/>
    <w:uiPriority w:val="0"/>
    <w:rPr>
      <w:color w:val="2B2B2B"/>
      <w:u w:val="none"/>
    </w:rPr>
  </w:style>
  <w:style w:type="character" w:styleId="10">
    <w:name w:val="Emphasis"/>
    <w:basedOn w:val="6"/>
    <w:autoRedefine/>
    <w:qFormat/>
    <w:uiPriority w:val="0"/>
  </w:style>
  <w:style w:type="character" w:styleId="11">
    <w:name w:val="HTML Definition"/>
    <w:basedOn w:val="6"/>
    <w:autoRedefine/>
    <w:qFormat/>
    <w:uiPriority w:val="0"/>
  </w:style>
  <w:style w:type="character" w:styleId="12">
    <w:name w:val="HTML Variable"/>
    <w:basedOn w:val="6"/>
    <w:autoRedefine/>
    <w:qFormat/>
    <w:uiPriority w:val="0"/>
  </w:style>
  <w:style w:type="character" w:styleId="13">
    <w:name w:val="Hyperlink"/>
    <w:basedOn w:val="6"/>
    <w:autoRedefine/>
    <w:qFormat/>
    <w:uiPriority w:val="0"/>
    <w:rPr>
      <w:color w:val="2B2B2B"/>
      <w:u w:val="none"/>
    </w:rPr>
  </w:style>
  <w:style w:type="character" w:styleId="14">
    <w:name w:val="HTML Code"/>
    <w:basedOn w:val="6"/>
    <w:autoRedefine/>
    <w:qFormat/>
    <w:uiPriority w:val="0"/>
    <w:rPr>
      <w:rFonts w:ascii="Courier New" w:hAnsi="Courier New"/>
      <w:sz w:val="20"/>
    </w:rPr>
  </w:style>
  <w:style w:type="character" w:styleId="15">
    <w:name w:val="HTML Cite"/>
    <w:basedOn w:val="6"/>
    <w:autoRedefine/>
    <w:qFormat/>
    <w:uiPriority w:val="0"/>
  </w:style>
  <w:style w:type="character" w:customStyle="1" w:styleId="16">
    <w:name w:val="current"/>
    <w:basedOn w:val="6"/>
    <w:autoRedefine/>
    <w:qFormat/>
    <w:uiPriority w:val="0"/>
    <w:rPr>
      <w:color w:val="FFFFFF"/>
      <w:bdr w:val="single" w:color="249CE8" w:sz="4" w:space="0"/>
      <w:shd w:val="clear" w:color="auto" w:fill="249CE8"/>
    </w:rPr>
  </w:style>
  <w:style w:type="character" w:customStyle="1" w:styleId="17">
    <w:name w:val="disabled"/>
    <w:basedOn w:val="6"/>
    <w:autoRedefine/>
    <w:qFormat/>
    <w:uiPriority w:val="0"/>
    <w:rPr>
      <w:color w:val="BFBFBF"/>
      <w:bdr w:val="single" w:color="BFBFBF" w:sz="4" w:space="0"/>
      <w:shd w:val="clear" w:color="auto" w:fill="F2F2F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Microsoft</Company>
  <Pages>238</Pages>
  <Words>671080</Words>
  <Characters>687110</Characters>
  <Lines>4956</Lines>
  <Paragraphs>1395</Paragraphs>
  <TotalTime>226</TotalTime>
  <ScaleCrop>false</ScaleCrop>
  <LinksUpToDate>false</LinksUpToDate>
  <CharactersWithSpaces>701800</CharactersWithSpaces>
  <Application>WPS Office_12.1.0.16388_F1E327BC-269C-435d-A152-05C5408002CA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2022-02-09T07:45:00Z</dcterms:created>
  <dc:creator>杨佳晓</dc:creator>
  <cp:lastModifiedBy>此生随梦追</cp:lastModifiedBy>
  <dcterms:modified xsi:type="dcterms:W3CDTF">2024-02-22T07:15:06Z</dcterms:modified>
  <dc:title>附件1-1</dc:title>
  <cp:revision>22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2052-12.1.0.16388</vt:lpwstr>
  </property>
  <property fmtid="{D5CDD505-2E9C-101B-9397-08002B2CF9AE}" pid="3" name="ICV">
    <vt:lpwstr>9364C65CB3B749B0A99E3EC593C7CC20</vt:lpwstr>
  </property>
</Properties>
</file>