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469" w:afterLines="150" w:line="640" w:lineRule="atLeas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469" w:afterLines="150" w:line="640" w:lineRule="atLeas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469" w:afterLines="150" w:line="640" w:lineRule="atLeas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资教发〔202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资源县教育局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关于印发《资源县各中心校、县直学校教育综合目标绩效管理考评表》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局机关各股室，各中心校、县直学校：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eastAsia="zh-CN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全面贯彻党的教育方针，推动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eastAsia="zh-CN"/>
        </w:rPr>
        <w:t>我县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教育高质量发展，提高中小学校综合管理水平，全面提升教育教学质量，努力办好人民满意教育。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经局务会研究决定，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2023年起开始对全县各校实行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教育综合目标绩效管理考评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特制定《资源县各中心校、县直学校教育综合目标绩效管理考评表》，现将此通知印发给你们，请认真贯彻执行。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资源县教育局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14605</wp:posOffset>
                </wp:positionV>
                <wp:extent cx="55721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0130" y="8853805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1.15pt;height:0pt;width:438.75pt;z-index:251659264;mso-width-relative:page;mso-height-relative:page;" filled="f" stroked="t" coordsize="21600,21600" o:gfxdata="UEsDBAoAAAAAAIdO4kAAAAAAAAAAAAAAAAAEAAAAZHJzL1BLAwQUAAAACACHTuJAAcm4yNMAAAAE&#10;AQAADwAAAGRycy9kb3ducmV2LnhtbE2PzU7DMBCE70i8g7VI3KjTIJEoxOkBVFUgLm2RuG7jJQ7E&#10;6zR2f3h7Fi5wWo1mNPtNvTj7QR1pin1gA/NZBoq4DbbnzsDrdnlTgooJ2eIQmAx8UYRFc3lRY2XD&#10;idd03KROSQnHCg24lMZK69g68hhnYSQW7z1MHpPIqdN2wpOU+0HnWXanPfYsHxyO9OCo/dwcvAF8&#10;XK3TW5k/F/2Te/nYLvcrV+6Nub6aZ/egEp3TXxh+8AUdGmHahQPbqAYDt5IzkMsRsywK2bH71bqp&#10;9X/45htQSwMEFAAAAAgAh07iQHUl+MTrAQAAtQMAAA4AAABkcnMvZTJvRG9jLnhtbK1TS47UMBDd&#10;I3EHy3s66QxhWlGnZzGtYYOgJeAAbsdOLPknl6fTfQkugMQOVizZcxuGY1B2wvzYzIIsnCq78qre&#10;88v64mg0OYgAytmWLhclJcJy1ynbt/Tjh6sXK0ogMtsx7axo6UkAvdg8f7YefSMqNzjdiUAQxEIz&#10;+pYOMfqmKIAPwjBYOC8sHkoXDIuYhr7oAhsR3eiiKstXxehC54PjAgB3t9MhnRHDUwCdlIqLrePX&#10;Rtg4oQahWURKMCgPdJOnlVLw+E5KEJHoliLTmFdsgvE+rcVmzZo+MD8oPo/AnjLCI06GKYtNb6G2&#10;LDJyHdQ/UEbx4MDJuODOFBORrAiyWJaPtHk/MC8yF5Qa/K3o8P9g+dvDLhDVtbSixDKDF37z+cev&#10;T19///yC6833b6RKIo0eGqy9tLswZ+B3ITE+ymDSG7mQIxqqfFkuz1DeU0tXq/psVdaTyOIYCceC&#10;uj6vllVNCceKfAHFHYgPEF8LZ0gKWqqVTfxZww5vIGJjLP1bkratu1Ja5zvUlozYvTovsTdnaEyJ&#10;hsDQeCQHtqeE6R4dz2PIkOC06tLnCQhCv7/UgRxY8kl+0tTY7kFZ6r1lMEx1+Wgu0zbBiOy4edQk&#10;2SRSivauO2XtipThbWb02XnJLvdzjO//bZ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cm4yNMA&#10;AAAEAQAADwAAAAAAAAABACAAAAAiAAAAZHJzL2Rvd25yZXYueG1sUEsBAhQAFAAAAAgAh07iQHUl&#10;+MTrAQAAtQMAAA4AAAAAAAAAAQAgAAAAIg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395605</wp:posOffset>
                </wp:positionV>
                <wp:extent cx="55721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31.15pt;height:0pt;width:438.75pt;z-index:251660288;mso-width-relative:page;mso-height-relative:page;" filled="f" stroked="t" coordsize="21600,21600" o:gfxdata="UEsDBAoAAAAAAIdO4kAAAAAAAAAAAAAAAAAEAAAAZHJzL1BLAwQUAAAACACHTuJAFrglddUAAAAG&#10;AQAADwAAAGRycy9kb3ducmV2LnhtbE2PzU7DQAyE70i8w8pI3OimQWqikE0PoKoCcWmLxNVNTDZt&#10;1ptmtz+8PUYc6MmyZzT+ppxfXK9ONIbOs4HpJAFFXPum49bAx2bxkIMKEbnB3jMZ+KYA8+r2psSi&#10;8Wde0WkdWyUhHAo0YGMcCq1DbclhmPiBWLQvPzqMso6tbkY8S7jrdZokM+2wY/lgcaBnS/V+fXQG&#10;8GW5ip95+pZ1r/Z9t1kcljY/GHN/N02eQEW6xH8z/OILOlTCtPVHboLqDTyKz8AslSlqnmVSZPt3&#10;0FWpr/GrH1BLAwQUAAAACACHTuJA7FuB7t4BAACpAwAADgAAAGRycy9lMm9Eb2MueG1srVPNjtMw&#10;EL4j8Q6W7zRpV2VR1HQPWy0XBJWAB5g6TmLJf/J4m/YleAEkbnDiyJ23YfcxGDvZsj+XPZCDM+OZ&#10;fDPfN5PVxcFotpcBlbM1n89KzqQVrlG2q/nnT1ev3nCGEWwD2llZ86NEfrF++WI1+EouXO90IwMj&#10;EIvV4Gvex+irokDRSwM4c15aCrYuGIjkhq5oAgyEbnSxKMvXxeBC44MTEpFuN2OQT4jhOYCubZWQ&#10;GyeujbRxRA1SQyRK2CuPfJ27bVsp4oe2RRmZrjkxjfmkImTv0lmsV1B1AXyvxNQCPKeFR5wMKEtF&#10;T1AbiMCug3oCZZQIDl0bZ8KZYiSSFSEW8/KRNh978DJzIanRn0TH/wcr3u+3gamm5mecWTA08Juv&#10;v/58+X77+xudNz9/sLMk0uCxotxLuw2Th34bEuNDG0x6Exd2yMIeT8LKQ2SCLpfL88V8seRM3MWK&#10;fx/6gPGtdIYlo+Za2cQZKti/w0jFKPUuJV1bd6W0znPTlg20wovzksYpgJaxpSUg03gihLbjDHRH&#10;Wy5iyJDotGrS5wkIQ7e71IHtIe1GfhJTKvcgLdXeAPZjXg5NadomGJm3bGo1yTQKk6yda45ZryJ5&#10;NMGMPm1bWpH7Ptn3/7D1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a4JXXVAAAABgEAAA8AAAAA&#10;AAAAAQAgAAAAIgAAAGRycy9kb3ducmV2LnhtbFBLAQIUABQAAAAIAIdO4kDsW4Hu3gEAAKk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28"/>
          <w:szCs w:val="28"/>
        </w:rPr>
        <w:t>资源县教育局办公室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28"/>
          <w:szCs w:val="28"/>
        </w:rPr>
        <w:t>日印发</w:t>
      </w:r>
    </w:p>
    <w:p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ZDJkZjA0ODM4NjlhY2YxMWRkYzkwMmIzNzM4YjYifQ=="/>
  </w:docVars>
  <w:rsids>
    <w:rsidRoot w:val="00000000"/>
    <w:rsid w:val="0D542125"/>
    <w:rsid w:val="627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250</Characters>
  <Lines>0</Lines>
  <Paragraphs>0</Paragraphs>
  <TotalTime>4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2023-02-09T01:06:00Z</dcterms:created>
  <dc:creator>Administrator</dc:creator>
  <cp:lastModifiedBy>Administrator</cp:lastModifiedBy>
  <cp:lastPrinted>2023-02-13T02:58:14Z</cp:lastPrinted>
  <dcterms:modified xsi:type="dcterms:W3CDTF">2023-02-13T03:10:34Z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BE73B78866144F42893A3AD1CB98A13B</vt:lpwstr>
  </property>
</Properties>
</file>