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资源县发展和改革局</w:t>
      </w:r>
    </w:p>
    <w:p>
      <w:pPr>
        <w:pStyle w:val="2"/>
        <w:spacing w:line="560" w:lineRule="exact"/>
        <w:jc w:val="center"/>
        <w:rPr>
          <w:b/>
          <w:bCs/>
          <w:sz w:val="28"/>
          <w:szCs w:val="28"/>
        </w:rPr>
      </w:pPr>
      <w:r>
        <w:rPr>
          <w:rFonts w:hint="eastAsia"/>
          <w:b/>
          <w:bCs/>
          <w:sz w:val="28"/>
          <w:szCs w:val="28"/>
        </w:rPr>
        <w:t>关于征求《</w:t>
      </w:r>
      <w:r>
        <w:rPr>
          <w:rFonts w:hint="eastAsia" w:asciiTheme="majorEastAsia" w:hAnsiTheme="majorEastAsia" w:eastAsiaTheme="majorEastAsia" w:cstheme="majorEastAsia"/>
          <w:b/>
          <w:bCs/>
          <w:sz w:val="28"/>
          <w:szCs w:val="28"/>
        </w:rPr>
        <w:t>资源县城区车辆停放服务收费管理暂行办法</w:t>
      </w:r>
      <w:r>
        <w:rPr>
          <w:rFonts w:hint="eastAsia"/>
          <w:b/>
          <w:bCs/>
          <w:sz w:val="28"/>
          <w:szCs w:val="28"/>
        </w:rPr>
        <w:t>》修改意见的通  知</w:t>
      </w:r>
    </w:p>
    <w:p>
      <w:pPr>
        <w:pStyle w:val="2"/>
        <w:spacing w:line="560" w:lineRule="exact"/>
        <w:jc w:val="both"/>
        <w:rPr>
          <w:sz w:val="28"/>
          <w:szCs w:val="28"/>
        </w:rPr>
      </w:pPr>
    </w:p>
    <w:p>
      <w:pPr>
        <w:pStyle w:val="2"/>
        <w:spacing w:line="560" w:lineRule="exact"/>
        <w:ind w:firstLine="560" w:firstLineChars="200"/>
        <w:jc w:val="both"/>
        <w:rPr>
          <w:rFonts w:asciiTheme="majorEastAsia" w:hAnsiTheme="majorEastAsia" w:eastAsiaTheme="majorEastAsia" w:cstheme="majorEastAsia"/>
          <w:b/>
          <w:bCs/>
          <w:color w:val="000000"/>
          <w:sz w:val="27"/>
          <w:szCs w:val="27"/>
        </w:rPr>
      </w:pPr>
      <w:r>
        <w:rPr>
          <w:rFonts w:hint="eastAsia" w:asciiTheme="majorEastAsia" w:hAnsiTheme="majorEastAsia" w:eastAsiaTheme="majorEastAsia" w:cstheme="majorEastAsia"/>
          <w:sz w:val="28"/>
          <w:szCs w:val="28"/>
        </w:rPr>
        <w:t>为加强我县城区车辆停放管理，规范停车行为，维护车辆停放者和车辆停放业务经营者的合法权益，根据《中华人民共和国价格法》、自治区物价局、住房和城乡建设厅、交通运输厅《转发国家发展改革委 住房和城乡建设部 交通运输部关于进一步完善机动车停放服务收费政策的指导意见的通知》、《广西壮族自治区定价目录》和《广西壮族自治区工业和信息化厅等四部门关于印发加快广西新能源汽车推广工作的通知》等有关法律和政策规定，结合我县城区实际，我局草拟了《资源县城区车辆停放服务收费管理暂行办法》，现印发到各单位，</w:t>
      </w:r>
      <w:r>
        <w:rPr>
          <w:rFonts w:hint="eastAsia" w:asciiTheme="majorEastAsia" w:hAnsiTheme="majorEastAsia" w:eastAsiaTheme="majorEastAsia" w:cstheme="majorEastAsia"/>
          <w:color w:val="000000"/>
          <w:sz w:val="27"/>
          <w:szCs w:val="27"/>
        </w:rPr>
        <w:t>请各乡（镇）、县直各有关单位，认真核实《征求意见稿》（附件）中的内容，</w:t>
      </w:r>
      <w:r>
        <w:rPr>
          <w:rFonts w:hint="eastAsia" w:asciiTheme="majorEastAsia" w:hAnsiTheme="majorEastAsia" w:eastAsiaTheme="majorEastAsia" w:cstheme="majorEastAsia"/>
          <w:sz w:val="28"/>
          <w:szCs w:val="28"/>
        </w:rPr>
        <w:t>于</w:t>
      </w:r>
      <w:r>
        <w:rPr>
          <w:rFonts w:hint="eastAsia" w:asciiTheme="majorEastAsia" w:hAnsiTheme="majorEastAsia" w:eastAsiaTheme="majorEastAsia" w:cstheme="majorEastAsia"/>
          <w:b/>
          <w:bCs/>
          <w:sz w:val="28"/>
          <w:szCs w:val="28"/>
        </w:rPr>
        <w:t>4月</w:t>
      </w:r>
      <w:r>
        <w:rPr>
          <w:rFonts w:hint="eastAsia" w:asciiTheme="majorEastAsia" w:hAnsiTheme="majorEastAsia" w:eastAsiaTheme="majorEastAsia" w:cstheme="majorEastAsia"/>
          <w:b/>
          <w:bCs/>
          <w:sz w:val="28"/>
          <w:szCs w:val="28"/>
          <w:lang w:val="en-US" w:eastAsia="zh-CN"/>
        </w:rPr>
        <w:t>30</w:t>
      </w:r>
      <w:r>
        <w:rPr>
          <w:rFonts w:hint="eastAsia" w:asciiTheme="majorEastAsia" w:hAnsiTheme="majorEastAsia" w:eastAsiaTheme="majorEastAsia" w:cstheme="majorEastAsia"/>
          <w:b/>
          <w:bCs/>
          <w:sz w:val="28"/>
          <w:szCs w:val="28"/>
        </w:rPr>
        <w:t>日前</w:t>
      </w:r>
      <w:r>
        <w:rPr>
          <w:rFonts w:hint="eastAsia" w:asciiTheme="majorEastAsia" w:hAnsiTheme="majorEastAsia" w:eastAsiaTheme="majorEastAsia" w:cstheme="majorEastAsia"/>
          <w:color w:val="000000"/>
          <w:sz w:val="27"/>
          <w:szCs w:val="27"/>
        </w:rPr>
        <w:t>结合我县实际情况提出修改意见，(</w:t>
      </w:r>
      <w:r>
        <w:rPr>
          <w:rFonts w:hint="eastAsia" w:asciiTheme="majorEastAsia" w:hAnsiTheme="majorEastAsia" w:eastAsiaTheme="majorEastAsia" w:cstheme="majorEastAsia"/>
          <w:b/>
          <w:bCs/>
          <w:color w:val="000000"/>
          <w:sz w:val="27"/>
          <w:szCs w:val="27"/>
        </w:rPr>
        <w:t>要求修改内容纸质版经主要领导签字加盖公章的扫描件和文本电子版一并发送到发改局邮箱</w:t>
      </w:r>
      <w:r>
        <w:rPr>
          <w:rFonts w:hint="eastAsia" w:asciiTheme="majorEastAsia" w:hAnsiTheme="majorEastAsia" w:eastAsiaTheme="majorEastAsia" w:cstheme="majorEastAsia"/>
          <w:b/>
          <w:bCs/>
          <w:sz w:val="28"/>
          <w:szCs w:val="28"/>
        </w:rPr>
        <w:t xml:space="preserve">  （</w:t>
      </w:r>
      <w:r>
        <w:fldChar w:fldCharType="begin"/>
      </w:r>
      <w:r>
        <w:instrText xml:space="preserve"> HYPERLINK "mailto:邮箱glziyuan@126.com）" </w:instrText>
      </w:r>
      <w:r>
        <w:fldChar w:fldCharType="separate"/>
      </w:r>
      <w:r>
        <w:rPr>
          <w:rStyle w:val="5"/>
          <w:rFonts w:hint="eastAsia" w:asciiTheme="majorEastAsia" w:hAnsiTheme="majorEastAsia" w:eastAsiaTheme="majorEastAsia" w:cstheme="majorEastAsia"/>
          <w:b/>
          <w:bCs/>
          <w:sz w:val="28"/>
          <w:szCs w:val="28"/>
        </w:rPr>
        <w:t>邮箱glziyuan@126.com）</w:t>
      </w:r>
      <w:r>
        <w:rPr>
          <w:rStyle w:val="5"/>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t>）</w:t>
      </w:r>
      <w:r>
        <w:rPr>
          <w:rFonts w:hint="eastAsia" w:asciiTheme="majorEastAsia" w:hAnsiTheme="majorEastAsia" w:eastAsiaTheme="majorEastAsia" w:cstheme="majorEastAsia"/>
          <w:b/>
          <w:bCs/>
          <w:color w:val="000000"/>
          <w:sz w:val="27"/>
          <w:szCs w:val="27"/>
        </w:rPr>
        <w:t>，逾期视为无意见；社会公众请以书面形式将修改意见及理由依据寄（送）至县发改局办公室（行政中心544室）。</w:t>
      </w:r>
    </w:p>
    <w:p>
      <w:pPr>
        <w:pStyle w:val="2"/>
        <w:spacing w:line="560" w:lineRule="exact"/>
        <w:ind w:firstLine="56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附：《资源县城区车辆停放服务收费管理暂行办法》</w:t>
      </w:r>
    </w:p>
    <w:p>
      <w:pPr>
        <w:pStyle w:val="2"/>
        <w:spacing w:line="560" w:lineRule="exact"/>
        <w:ind w:left="1959" w:leftChars="266" w:hanging="1400" w:hangingChars="500"/>
        <w:jc w:val="right"/>
        <w:rPr>
          <w:rFonts w:asciiTheme="majorEastAsia" w:hAnsiTheme="majorEastAsia" w:eastAsiaTheme="majorEastAsia" w:cstheme="majorEastAsia"/>
          <w:sz w:val="28"/>
          <w:szCs w:val="28"/>
        </w:rPr>
      </w:pPr>
    </w:p>
    <w:p>
      <w:pPr>
        <w:pStyle w:val="2"/>
        <w:spacing w:line="560" w:lineRule="exact"/>
        <w:ind w:left="1959" w:leftChars="266" w:hanging="1400" w:hangingChars="500"/>
        <w:jc w:val="righ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资源县发展和改革局                           2020年4月</w:t>
      </w:r>
      <w:r>
        <w:rPr>
          <w:rFonts w:hint="eastAsia" w:asciiTheme="majorEastAsia" w:hAnsiTheme="majorEastAsia" w:eastAsiaTheme="majorEastAsia" w:cstheme="majorEastAsia"/>
          <w:sz w:val="28"/>
          <w:szCs w:val="28"/>
          <w:lang w:val="en-US" w:eastAsia="zh-CN"/>
        </w:rPr>
        <w:t>14</w:t>
      </w:r>
      <w:r>
        <w:rPr>
          <w:rFonts w:hint="eastAsia" w:asciiTheme="majorEastAsia" w:hAnsiTheme="majorEastAsia" w:eastAsiaTheme="majorEastAsia" w:cstheme="majorEastAsia"/>
          <w:sz w:val="28"/>
          <w:szCs w:val="28"/>
        </w:rPr>
        <w:t>日</w:t>
      </w:r>
      <w:bookmarkStart w:id="0" w:name="_GoBack"/>
      <w:bookmarkEnd w:id="0"/>
    </w:p>
    <w:p>
      <w:pPr>
        <w:pStyle w:val="2"/>
        <w:spacing w:line="560" w:lineRule="exact"/>
        <w:jc w:val="both"/>
        <w:rPr>
          <w:rFonts w:asciiTheme="majorEastAsia" w:hAnsiTheme="majorEastAsia" w:eastAsiaTheme="majorEastAsia" w:cs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73A42D0"/>
    <w:rsid w:val="006F3133"/>
    <w:rsid w:val="008917DA"/>
    <w:rsid w:val="00B95A61"/>
    <w:rsid w:val="00F35FE5"/>
    <w:rsid w:val="030E1CE0"/>
    <w:rsid w:val="15E80867"/>
    <w:rsid w:val="273A42D0"/>
    <w:rsid w:val="405F0900"/>
    <w:rsid w:val="477556E0"/>
    <w:rsid w:val="4DB37B5D"/>
    <w:rsid w:val="60FE387E"/>
    <w:rsid w:val="76DD0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jc w:val="left"/>
    </w:pPr>
    <w:rPr>
      <w:rFonts w:ascii="宋体" w:hAnsi="宋体" w:cs="宋体"/>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Words>
  <Characters>502</Characters>
  <Lines>4</Lines>
  <Paragraphs>1</Paragraphs>
  <TotalTime>31</TotalTime>
  <ScaleCrop>false</ScaleCrop>
  <LinksUpToDate>false</LinksUpToDate>
  <CharactersWithSpaces>589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2020-03-12T01:16:00Z</dcterms:created>
  <dc:creator>快乐神仙1387202796</dc:creator>
  <cp:lastModifiedBy>邹同友</cp:lastModifiedBy>
  <cp:lastPrinted>2020-04-09T03:11:00Z</cp:lastPrinted>
  <dcterms:modified xsi:type="dcterms:W3CDTF">2020-04-14T08:58:09Z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