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B7F32">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_GBK" w:cs="Times New Roman"/>
          <w:color w:val="FF0000"/>
          <w:spacing w:val="90"/>
          <w:sz w:val="52"/>
          <w:szCs w:val="52"/>
        </w:rPr>
      </w:pPr>
      <w:r>
        <w:rPr>
          <w:rFonts w:hint="default" w:ascii="Times New Roman" w:hAnsi="Times New Roman" w:eastAsia="方正小标宋_GBK" w:cs="Times New Roman"/>
          <w:color w:val="FF0000"/>
          <w:spacing w:val="90"/>
          <w:sz w:val="52"/>
          <w:szCs w:val="52"/>
        </w:rPr>
        <w:t>广西壮族自治区</w:t>
      </w:r>
    </w:p>
    <w:p w14:paraId="7DBB5FC8">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_GBK" w:cs="Times New Roman"/>
          <w:color w:val="FF0000"/>
          <w:spacing w:val="90"/>
          <w:sz w:val="18"/>
          <w:szCs w:val="18"/>
        </w:rPr>
      </w:pPr>
    </w:p>
    <w:p w14:paraId="27F1E9A9">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eastAsia="方正小标宋_GBK" w:cs="Times New Roman"/>
          <w:color w:val="FF0000"/>
          <w:spacing w:val="-8"/>
          <w:sz w:val="96"/>
          <w:szCs w:val="96"/>
        </w:rPr>
      </w:pPr>
      <w:r>
        <w:rPr>
          <w:rFonts w:hint="default" w:ascii="Times New Roman" w:hAnsi="Times New Roman" w:eastAsia="方正小标宋_GBK" w:cs="Times New Roman"/>
          <w:color w:val="FF0000"/>
          <w:spacing w:val="-8"/>
          <w:sz w:val="96"/>
          <w:szCs w:val="96"/>
        </w:rPr>
        <w:t>资源县民政局文件</w:t>
      </w:r>
    </w:p>
    <w:p w14:paraId="401C9857">
      <w:pPr>
        <w:keepNext w:val="0"/>
        <w:keepLines w:val="0"/>
        <w:pageBreakBefore w:val="0"/>
        <w:kinsoku/>
        <w:wordWrap/>
        <w:overflowPunct/>
        <w:topLinePunct w:val="0"/>
        <w:autoSpaceDE/>
        <w:autoSpaceDN/>
        <w:bidi w:val="0"/>
        <w:adjustRightInd/>
        <w:snapToGrid/>
        <w:spacing w:line="640" w:lineRule="exact"/>
        <w:textAlignment w:val="auto"/>
        <w:rPr>
          <w:rFonts w:hint="default" w:ascii="Times New Roman" w:hAnsi="Times New Roman" w:eastAsia="仿宋_GB2312" w:cs="Times New Roman"/>
          <w:b w:val="0"/>
          <w:bCs w:val="0"/>
          <w:color w:val="FF0000"/>
          <w:sz w:val="32"/>
          <w:szCs w:val="32"/>
        </w:rPr>
      </w:pPr>
      <w:r>
        <w:rPr>
          <w:rFonts w:hint="default" w:ascii="Times New Roman" w:hAnsi="Times New Roman" w:eastAsia="仿宋_GB2312" w:cs="Times New Roman"/>
          <w:b w:val="0"/>
          <w:bCs w:val="0"/>
          <w:color w:val="FF0000"/>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151765</wp:posOffset>
                </wp:positionV>
                <wp:extent cx="5486400" cy="0"/>
                <wp:effectExtent l="0" t="15875" r="0" b="22225"/>
                <wp:wrapNone/>
                <wp:docPr id="3" name="直接连接符 3"/>
                <wp:cNvGraphicFramePr/>
                <a:graphic xmlns:a="http://schemas.openxmlformats.org/drawingml/2006/main">
                  <a:graphicData uri="http://schemas.microsoft.com/office/word/2010/wordprocessingShape">
                    <wps:wsp>
                      <wps:cNvCnPr/>
                      <wps:spPr>
                        <a:xfrm>
                          <a:off x="0" y="0"/>
                          <a:ext cx="5486400" cy="0"/>
                        </a:xfrm>
                        <a:prstGeom prst="line">
                          <a:avLst/>
                        </a:prstGeom>
                        <a:ln w="3175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1.95pt;height:0pt;width:432pt;z-index:251659264;mso-width-relative:page;mso-height-relative:page;" filled="f" stroked="t" coordsize="21600,21600" o:gfxdata="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hqpKN1QAAAAYBAAAPAAAAAAAAAAEAIAAAACIAAABkcnMvZG93bnJldi54bWxQSwEC&#10;FAAUAAAACACHTuJA5AgwgvcBAADlAwAADgAAAAAAAAABACAAAAAkAQAAZHJzL2Uyb0RvYy54bWxQ&#10;SwUGAAAAAAYABgBZAQAAjQUAAAAA&#10;">
                <v:fill on="f" focussize="0,0"/>
                <v:stroke weight="2.5pt" color="#FF0000" joinstyle="round"/>
                <v:imagedata o:title=""/>
                <o:lock v:ext="edit" aspectratio="f"/>
              </v:line>
            </w:pict>
          </mc:Fallback>
        </mc:AlternateContent>
      </w:r>
    </w:p>
    <w:p w14:paraId="7EC1795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default" w:ascii="Times New Roman" w:hAnsi="Times New Roman" w:eastAsia="方正小标宋_GBK" w:cs="Times New Roman"/>
          <w:b w:val="0"/>
          <w:bCs w:val="0"/>
          <w:i w:val="0"/>
          <w:iCs w:val="0"/>
          <w:caps w:val="0"/>
          <w:color w:val="auto"/>
          <w:spacing w:val="0"/>
          <w:sz w:val="44"/>
          <w:szCs w:val="44"/>
          <w:shd w:val="clear" w:fill="FFFFFF"/>
        </w:rPr>
      </w:pPr>
      <w:r>
        <w:rPr>
          <w:rFonts w:hint="default" w:ascii="Times New Roman" w:hAnsi="Times New Roman" w:eastAsia="方正小标宋_GBK" w:cs="Times New Roman"/>
          <w:b w:val="0"/>
          <w:bCs w:val="0"/>
          <w:i w:val="0"/>
          <w:iCs w:val="0"/>
          <w:caps w:val="0"/>
          <w:color w:val="auto"/>
          <w:spacing w:val="0"/>
          <w:sz w:val="44"/>
          <w:szCs w:val="44"/>
          <w:shd w:val="clear" w:fill="FFFFFF"/>
        </w:rPr>
        <w:t>资源县民政局202</w:t>
      </w:r>
      <w:r>
        <w:rPr>
          <w:rFonts w:hint="default" w:ascii="Times New Roman" w:hAnsi="Times New Roman" w:eastAsia="方正小标宋_GBK" w:cs="Times New Roman"/>
          <w:b w:val="0"/>
          <w:bCs w:val="0"/>
          <w:i w:val="0"/>
          <w:iCs w:val="0"/>
          <w:caps w:val="0"/>
          <w:color w:val="auto"/>
          <w:spacing w:val="0"/>
          <w:sz w:val="44"/>
          <w:szCs w:val="44"/>
          <w:shd w:val="clear" w:fill="FFFFFF"/>
          <w:lang w:val="en-US" w:eastAsia="zh-CN"/>
        </w:rPr>
        <w:t>4</w:t>
      </w:r>
      <w:r>
        <w:rPr>
          <w:rFonts w:hint="default" w:ascii="Times New Roman" w:hAnsi="Times New Roman" w:eastAsia="方正小标宋_GBK" w:cs="Times New Roman"/>
          <w:b w:val="0"/>
          <w:bCs w:val="0"/>
          <w:i w:val="0"/>
          <w:iCs w:val="0"/>
          <w:caps w:val="0"/>
          <w:color w:val="auto"/>
          <w:spacing w:val="0"/>
          <w:sz w:val="44"/>
          <w:szCs w:val="44"/>
          <w:shd w:val="clear" w:fill="FFFFFF"/>
        </w:rPr>
        <w:t>年度法治政府建设</w:t>
      </w:r>
    </w:p>
    <w:p w14:paraId="13E628B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40" w:lineRule="exact"/>
        <w:ind w:left="0" w:right="0" w:firstLine="0"/>
        <w:jc w:val="center"/>
        <w:textAlignment w:val="auto"/>
        <w:rPr>
          <w:rFonts w:hint="default" w:ascii="Times New Roman" w:hAnsi="Times New Roman" w:eastAsia="方正小标宋_GBK" w:cs="Times New Roman"/>
          <w:b w:val="0"/>
          <w:bCs w:val="0"/>
          <w:i w:val="0"/>
          <w:iCs w:val="0"/>
          <w:caps w:val="0"/>
          <w:color w:val="auto"/>
          <w:spacing w:val="0"/>
          <w:sz w:val="44"/>
          <w:szCs w:val="44"/>
          <w:shd w:val="clear" w:fill="FFFFFF"/>
        </w:rPr>
      </w:pPr>
      <w:r>
        <w:rPr>
          <w:rFonts w:hint="default" w:ascii="Times New Roman" w:hAnsi="Times New Roman" w:eastAsia="方正小标宋_GBK" w:cs="Times New Roman"/>
          <w:b w:val="0"/>
          <w:bCs w:val="0"/>
          <w:i w:val="0"/>
          <w:iCs w:val="0"/>
          <w:caps w:val="0"/>
          <w:color w:val="auto"/>
          <w:spacing w:val="0"/>
          <w:sz w:val="44"/>
          <w:szCs w:val="44"/>
          <w:shd w:val="clear" w:fill="FFFFFF"/>
        </w:rPr>
        <w:t>工作报告</w:t>
      </w:r>
    </w:p>
    <w:p w14:paraId="351855E5">
      <w:pPr>
        <w:keepNext w:val="0"/>
        <w:keepLines w:val="0"/>
        <w:pageBreakBefore w:val="0"/>
        <w:widowControl w:val="0"/>
        <w:kinsoku/>
        <w:wordWrap/>
        <w:overflowPunct/>
        <w:topLinePunct w:val="0"/>
        <w:autoSpaceDE/>
        <w:autoSpaceDN/>
        <w:bidi w:val="0"/>
        <w:adjustRightInd/>
        <w:snapToGrid/>
        <w:spacing w:line="586" w:lineRule="exact"/>
        <w:textAlignment w:val="auto"/>
        <w:rPr>
          <w:rFonts w:hint="eastAsia" w:ascii="方正小标宋_GBK" w:hAnsi="方正小标宋_GBK" w:eastAsia="方正小标宋_GBK" w:cs="方正小标宋_GBK"/>
          <w:sz w:val="44"/>
          <w:szCs w:val="44"/>
          <w:lang w:val="en-US" w:eastAsia="zh-CN"/>
        </w:rPr>
      </w:pPr>
    </w:p>
    <w:p w14:paraId="34B4FDF4">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color w:val="auto"/>
          <w:sz w:val="32"/>
          <w:szCs w:val="32"/>
          <w:lang w:eastAsia="zh-CN"/>
        </w:rPr>
      </w:pPr>
      <w:r>
        <w:rPr>
          <w:rFonts w:hint="eastAsia" w:ascii="Times New Roman" w:hAnsi="Times New Roman" w:eastAsia="仿宋_GB2312" w:cs="Times New Roman"/>
          <w:i w:val="0"/>
          <w:iCs w:val="0"/>
          <w:caps w:val="0"/>
          <w:color w:val="auto"/>
          <w:spacing w:val="0"/>
          <w:sz w:val="32"/>
          <w:szCs w:val="32"/>
          <w:shd w:val="clear" w:fill="FFFFFF"/>
          <w:lang w:eastAsia="zh-CN"/>
        </w:rPr>
        <w:t>　　</w:t>
      </w:r>
      <w:r>
        <w:rPr>
          <w:rFonts w:hint="default" w:ascii="Times New Roman" w:hAnsi="Times New Roman" w:eastAsia="仿宋_GB2312" w:cs="Times New Roman"/>
          <w:i w:val="0"/>
          <w:iCs w:val="0"/>
          <w:caps w:val="0"/>
          <w:color w:val="auto"/>
          <w:spacing w:val="0"/>
          <w:sz w:val="32"/>
          <w:szCs w:val="32"/>
          <w:shd w:val="clear" w:fill="FFFFFF"/>
        </w:rPr>
        <w:t>资源县民政局坚持以习近平新时代中国特色社会主义思想为指导，认真贯彻落实习近平法治思想，并根据《资源县法治政府建设实施方案（2022—2025年）》（资发〔2022〕21号）、《资源县法治政府建设实施方案（2021—2025年）责任分工方案》（资法通〔2022〕5号）</w:t>
      </w:r>
      <w:r>
        <w:rPr>
          <w:rFonts w:hint="default" w:ascii="Times New Roman" w:hAnsi="Times New Roman" w:eastAsia="仿宋_GB2312" w:cs="Times New Roman"/>
          <w:i w:val="0"/>
          <w:iCs w:val="0"/>
          <w:caps w:val="0"/>
          <w:color w:val="auto"/>
          <w:spacing w:val="0"/>
          <w:sz w:val="32"/>
          <w:szCs w:val="32"/>
          <w:shd w:val="clear" w:fill="FFFFFF"/>
          <w:lang w:eastAsia="zh-CN"/>
        </w:rPr>
        <w:t>的</w:t>
      </w:r>
      <w:r>
        <w:rPr>
          <w:rFonts w:hint="default" w:ascii="Times New Roman" w:hAnsi="Times New Roman" w:eastAsia="仿宋_GB2312" w:cs="Times New Roman"/>
          <w:i w:val="0"/>
          <w:iCs w:val="0"/>
          <w:caps w:val="0"/>
          <w:color w:val="auto"/>
          <w:spacing w:val="0"/>
          <w:sz w:val="32"/>
          <w:szCs w:val="32"/>
          <w:shd w:val="clear" w:fill="FFFFFF"/>
        </w:rPr>
        <w:t>要求，紧紧围绕民政中心工作和法治政府建设目标，为民生保障工作实施提供坚强法治保障。现将我局202</w:t>
      </w:r>
      <w:r>
        <w:rPr>
          <w:rFonts w:hint="default" w:ascii="Times New Roman" w:hAnsi="Times New Roman" w:eastAsia="仿宋_GB2312" w:cs="Times New Roman"/>
          <w:i w:val="0"/>
          <w:iCs w:val="0"/>
          <w:caps w:val="0"/>
          <w:color w:val="auto"/>
          <w:spacing w:val="0"/>
          <w:sz w:val="32"/>
          <w:szCs w:val="32"/>
          <w:shd w:val="clear" w:fill="FFFFFF"/>
          <w:lang w:val="en-US" w:eastAsia="zh-CN"/>
        </w:rPr>
        <w:t>4</w:t>
      </w:r>
      <w:r>
        <w:rPr>
          <w:rFonts w:hint="default" w:ascii="Times New Roman" w:hAnsi="Times New Roman" w:eastAsia="仿宋_GB2312" w:cs="Times New Roman"/>
          <w:i w:val="0"/>
          <w:iCs w:val="0"/>
          <w:caps w:val="0"/>
          <w:color w:val="auto"/>
          <w:spacing w:val="0"/>
          <w:sz w:val="32"/>
          <w:szCs w:val="32"/>
          <w:shd w:val="clear" w:fill="FFFFFF"/>
        </w:rPr>
        <w:t>年度法治政府建设情况汇报如下</w:t>
      </w:r>
      <w:r>
        <w:rPr>
          <w:rFonts w:hint="default" w:ascii="Times New Roman" w:hAnsi="Times New Roman" w:eastAsia="仿宋_GB2312" w:cs="Times New Roman"/>
          <w:i w:val="0"/>
          <w:iCs w:val="0"/>
          <w:caps w:val="0"/>
          <w:color w:val="auto"/>
          <w:spacing w:val="0"/>
          <w:sz w:val="32"/>
          <w:szCs w:val="32"/>
          <w:shd w:val="clear" w:fill="FFFFFF"/>
          <w:lang w:eastAsia="zh-CN"/>
        </w:rPr>
        <w:t>：</w:t>
      </w:r>
    </w:p>
    <w:p w14:paraId="194AE931">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i w:val="0"/>
          <w:iCs w:val="0"/>
          <w:caps w:val="0"/>
          <w:color w:val="auto"/>
          <w:spacing w:val="0"/>
          <w:sz w:val="32"/>
          <w:szCs w:val="32"/>
          <w:shd w:val="clear" w:fill="FFFFFF"/>
        </w:rPr>
        <w:t>一、主要举措和成效</w:t>
      </w:r>
    </w:p>
    <w:p w14:paraId="12CA181B">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rightChars="0" w:firstLine="640" w:firstLineChars="200"/>
        <w:jc w:val="left"/>
        <w:textAlignment w:val="auto"/>
        <w:rPr>
          <w:rFonts w:hint="default" w:ascii="Times New Roman" w:hAnsi="Times New Roman" w:eastAsia="仿宋_GB2312" w:cs="Times New Roman"/>
          <w:i w:val="0"/>
          <w:iCs w:val="0"/>
          <w:caps w:val="0"/>
          <w:color w:val="auto"/>
          <w:spacing w:val="0"/>
          <w:sz w:val="32"/>
          <w:szCs w:val="32"/>
          <w:shd w:val="clear" w:fill="FFFFFF"/>
          <w:lang w:eastAsia="zh-CN"/>
        </w:rPr>
      </w:pPr>
      <w:r>
        <w:rPr>
          <w:rFonts w:hint="default" w:ascii="Times New Roman" w:hAnsi="Times New Roman" w:eastAsia="楷体_GB2312" w:cs="Times New Roman"/>
          <w:i w:val="0"/>
          <w:iCs w:val="0"/>
          <w:caps w:val="0"/>
          <w:color w:val="auto"/>
          <w:spacing w:val="0"/>
          <w:sz w:val="32"/>
          <w:szCs w:val="32"/>
          <w:shd w:val="clear" w:fill="FFFFFF"/>
          <w:lang w:eastAsia="zh-CN"/>
        </w:rPr>
        <w:t>（一）</w:t>
      </w:r>
      <w:r>
        <w:rPr>
          <w:rFonts w:hint="default" w:ascii="Times New Roman" w:hAnsi="Times New Roman" w:eastAsia="楷体_GB2312" w:cs="Times New Roman"/>
          <w:i w:val="0"/>
          <w:iCs w:val="0"/>
          <w:caps w:val="0"/>
          <w:color w:val="auto"/>
          <w:spacing w:val="0"/>
          <w:sz w:val="32"/>
          <w:szCs w:val="32"/>
          <w:shd w:val="clear" w:fill="FFFFFF"/>
        </w:rPr>
        <w:t>深入学习贯彻习近平法治思想</w:t>
      </w:r>
      <w:r>
        <w:rPr>
          <w:rFonts w:hint="default" w:ascii="Times New Roman" w:hAnsi="Times New Roman" w:eastAsia="楷体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坚持以习近平新时代中国特色社会主义思想为指导，全面学习贯彻习近平法治思想、党的二十大和二十届二中、三中全会精神，坚持党的领导、人民当家作主、依法治国的有机统一，坚定不移走中国特色社会主义法治道路，进一步加强和改进全面依法行政工作。我局主要负责人严格履行推进法治建设第一责任人职责，推进法治政府建设，确保落实法治政府建设规定动作常态化。结合</w:t>
      </w:r>
      <w:r>
        <w:rPr>
          <w:rFonts w:hint="default" w:ascii="Times New Roman" w:hAnsi="Times New Roman" w:eastAsia="仿宋_GB2312" w:cs="Times New Roman"/>
          <w:i w:val="0"/>
          <w:iCs w:val="0"/>
          <w:caps w:val="0"/>
          <w:color w:val="auto"/>
          <w:spacing w:val="0"/>
          <w:sz w:val="32"/>
          <w:szCs w:val="32"/>
          <w:shd w:val="clear" w:fill="FFFFFF"/>
          <w:lang w:eastAsia="zh-CN"/>
        </w:rPr>
        <w:t>民政工作</w:t>
      </w:r>
      <w:r>
        <w:rPr>
          <w:rFonts w:hint="default" w:ascii="Times New Roman" w:hAnsi="Times New Roman" w:eastAsia="仿宋_GB2312" w:cs="Times New Roman"/>
          <w:i w:val="0"/>
          <w:iCs w:val="0"/>
          <w:caps w:val="0"/>
          <w:color w:val="auto"/>
          <w:spacing w:val="0"/>
          <w:sz w:val="32"/>
          <w:szCs w:val="32"/>
          <w:shd w:val="clear" w:fill="FFFFFF"/>
        </w:rPr>
        <w:t>实际、对标对表贯彻落实习近平总书记对</w:t>
      </w:r>
      <w:r>
        <w:rPr>
          <w:rFonts w:hint="default" w:ascii="Times New Roman" w:hAnsi="Times New Roman" w:eastAsia="仿宋_GB2312" w:cs="Times New Roman"/>
          <w:i w:val="0"/>
          <w:iCs w:val="0"/>
          <w:caps w:val="0"/>
          <w:color w:val="auto"/>
          <w:spacing w:val="0"/>
          <w:sz w:val="32"/>
          <w:szCs w:val="32"/>
          <w:shd w:val="clear" w:fill="FFFFFF"/>
          <w:lang w:eastAsia="zh-CN"/>
        </w:rPr>
        <w:t>民政</w:t>
      </w:r>
      <w:r>
        <w:rPr>
          <w:rFonts w:hint="default" w:ascii="Times New Roman" w:hAnsi="Times New Roman" w:eastAsia="仿宋_GB2312" w:cs="Times New Roman"/>
          <w:i w:val="0"/>
          <w:iCs w:val="0"/>
          <w:caps w:val="0"/>
          <w:color w:val="auto"/>
          <w:spacing w:val="0"/>
          <w:sz w:val="32"/>
          <w:szCs w:val="32"/>
          <w:shd w:val="clear" w:fill="FFFFFF"/>
        </w:rPr>
        <w:t>工作的</w:t>
      </w:r>
      <w:r>
        <w:rPr>
          <w:rFonts w:hint="default" w:ascii="Times New Roman" w:hAnsi="Times New Roman" w:eastAsia="仿宋_GB2312" w:cs="Times New Roman"/>
          <w:i w:val="0"/>
          <w:iCs w:val="0"/>
          <w:caps w:val="0"/>
          <w:color w:val="auto"/>
          <w:spacing w:val="0"/>
          <w:sz w:val="32"/>
          <w:szCs w:val="32"/>
          <w:shd w:val="clear" w:fill="FFFFFF"/>
          <w:lang w:eastAsia="zh-CN"/>
        </w:rPr>
        <w:t>重要指示批示精神</w:t>
      </w:r>
      <w:r>
        <w:rPr>
          <w:rFonts w:hint="default" w:ascii="Times New Roman" w:hAnsi="Times New Roman" w:eastAsia="仿宋_GB2312" w:cs="Times New Roman"/>
          <w:i w:val="0"/>
          <w:iCs w:val="0"/>
          <w:caps w:val="0"/>
          <w:color w:val="auto"/>
          <w:spacing w:val="0"/>
          <w:sz w:val="32"/>
          <w:szCs w:val="32"/>
          <w:shd w:val="clear" w:fill="FFFFFF"/>
        </w:rPr>
        <w:t>，认真贯彻落实党中央</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国务院关于全面依法治国的决策部署。</w:t>
      </w:r>
      <w:r>
        <w:rPr>
          <w:rFonts w:hint="default" w:ascii="Times New Roman" w:hAnsi="Times New Roman" w:eastAsia="仿宋_GB2312" w:cs="Times New Roman"/>
          <w:i w:val="0"/>
          <w:iCs w:val="0"/>
          <w:caps w:val="0"/>
          <w:color w:val="auto"/>
          <w:spacing w:val="0"/>
          <w:sz w:val="32"/>
          <w:szCs w:val="32"/>
          <w:shd w:val="clear" w:fill="FFFFFF"/>
          <w:lang w:eastAsia="zh-CN"/>
        </w:rPr>
        <w:t>通过</w:t>
      </w:r>
      <w:r>
        <w:rPr>
          <w:rFonts w:hint="default" w:ascii="Times New Roman" w:hAnsi="Times New Roman" w:eastAsia="仿宋_GB2312" w:cs="Times New Roman"/>
          <w:i w:val="0"/>
          <w:iCs w:val="0"/>
          <w:caps w:val="0"/>
          <w:color w:val="auto"/>
          <w:spacing w:val="0"/>
          <w:sz w:val="32"/>
          <w:szCs w:val="32"/>
          <w:shd w:val="clear" w:fill="FFFFFF"/>
        </w:rPr>
        <w:t>中心党组理论学习、</w:t>
      </w:r>
      <w:r>
        <w:rPr>
          <w:rFonts w:hint="default" w:ascii="Times New Roman" w:hAnsi="Times New Roman" w:eastAsia="仿宋_GB2312" w:cs="Times New Roman"/>
          <w:i w:val="0"/>
          <w:iCs w:val="0"/>
          <w:caps w:val="0"/>
          <w:color w:val="auto"/>
          <w:spacing w:val="0"/>
          <w:sz w:val="32"/>
          <w:szCs w:val="32"/>
          <w:shd w:val="clear" w:fill="FFFFFF"/>
          <w:lang w:eastAsia="zh-CN"/>
        </w:rPr>
        <w:t>“三会一课”、局干部职工会议</w:t>
      </w:r>
      <w:r>
        <w:rPr>
          <w:rFonts w:hint="default" w:ascii="Times New Roman" w:hAnsi="Times New Roman" w:eastAsia="仿宋_GB2312" w:cs="Times New Roman"/>
          <w:i w:val="0"/>
          <w:iCs w:val="0"/>
          <w:caps w:val="0"/>
          <w:color w:val="auto"/>
          <w:spacing w:val="0"/>
          <w:sz w:val="32"/>
          <w:szCs w:val="32"/>
          <w:shd w:val="clear" w:fill="FFFFFF"/>
        </w:rPr>
        <w:t>等</w:t>
      </w:r>
      <w:r>
        <w:rPr>
          <w:rFonts w:hint="default" w:ascii="Times New Roman" w:hAnsi="Times New Roman" w:eastAsia="仿宋_GB2312" w:cs="Times New Roman"/>
          <w:i w:val="0"/>
          <w:iCs w:val="0"/>
          <w:caps w:val="0"/>
          <w:color w:val="auto"/>
          <w:spacing w:val="0"/>
          <w:sz w:val="32"/>
          <w:szCs w:val="32"/>
          <w:shd w:val="clear" w:fill="FFFFFF"/>
          <w:lang w:eastAsia="zh-CN"/>
        </w:rPr>
        <w:t>多种途径</w:t>
      </w:r>
      <w:r>
        <w:rPr>
          <w:rFonts w:hint="default" w:ascii="Times New Roman" w:hAnsi="Times New Roman" w:eastAsia="仿宋_GB2312" w:cs="Times New Roman"/>
          <w:i w:val="0"/>
          <w:iCs w:val="0"/>
          <w:caps w:val="0"/>
          <w:color w:val="auto"/>
          <w:spacing w:val="0"/>
          <w:sz w:val="32"/>
          <w:szCs w:val="32"/>
          <w:shd w:val="clear" w:fill="FFFFFF"/>
        </w:rPr>
        <w:t>，常态化宣讲习近平法治思想，学习系列法律法规，</w:t>
      </w:r>
      <w:r>
        <w:rPr>
          <w:rFonts w:hint="default" w:ascii="Times New Roman" w:hAnsi="Times New Roman" w:eastAsia="仿宋_GB2312" w:cs="Times New Roman"/>
          <w:i w:val="0"/>
          <w:iCs w:val="0"/>
          <w:caps w:val="0"/>
          <w:color w:val="auto"/>
          <w:spacing w:val="0"/>
          <w:sz w:val="32"/>
          <w:szCs w:val="32"/>
          <w:shd w:val="clear" w:fill="FFFFFF"/>
          <w:lang w:eastAsia="zh-CN"/>
        </w:rPr>
        <w:t>并充</w:t>
      </w:r>
      <w:r>
        <w:rPr>
          <w:rFonts w:hint="default" w:ascii="Times New Roman" w:hAnsi="Times New Roman" w:eastAsia="仿宋_GB2312" w:cs="Times New Roman"/>
          <w:i w:val="0"/>
          <w:iCs w:val="0"/>
          <w:caps w:val="0"/>
          <w:color w:val="auto"/>
          <w:spacing w:val="0"/>
          <w:sz w:val="32"/>
          <w:szCs w:val="32"/>
          <w:shd w:val="clear" w:fill="FFFFFF"/>
        </w:rPr>
        <w:t>分利用广西干部网络学院学习习近平法治思想等有关专题的培训课程，让</w:t>
      </w:r>
      <w:r>
        <w:rPr>
          <w:rFonts w:hint="default" w:ascii="Times New Roman" w:hAnsi="Times New Roman" w:eastAsia="仿宋_GB2312" w:cs="Times New Roman"/>
          <w:i w:val="0"/>
          <w:iCs w:val="0"/>
          <w:caps w:val="0"/>
          <w:color w:val="auto"/>
          <w:spacing w:val="0"/>
          <w:sz w:val="32"/>
          <w:szCs w:val="32"/>
          <w:shd w:val="clear" w:fill="FFFFFF"/>
          <w:lang w:eastAsia="zh-CN"/>
        </w:rPr>
        <w:t>法治思想</w:t>
      </w:r>
      <w:r>
        <w:rPr>
          <w:rFonts w:hint="default" w:ascii="Times New Roman" w:hAnsi="Times New Roman" w:eastAsia="仿宋_GB2312" w:cs="Times New Roman"/>
          <w:i w:val="0"/>
          <w:iCs w:val="0"/>
          <w:caps w:val="0"/>
          <w:color w:val="auto"/>
          <w:spacing w:val="0"/>
          <w:sz w:val="32"/>
          <w:szCs w:val="32"/>
          <w:shd w:val="clear" w:fill="FFFFFF"/>
        </w:rPr>
        <w:t>入心入脑</w:t>
      </w:r>
      <w:r>
        <w:rPr>
          <w:rFonts w:hint="default" w:ascii="Times New Roman" w:hAnsi="Times New Roman" w:eastAsia="仿宋_GB2312" w:cs="Times New Roman"/>
          <w:i w:val="0"/>
          <w:iCs w:val="0"/>
          <w:caps w:val="0"/>
          <w:color w:val="auto"/>
          <w:spacing w:val="0"/>
          <w:sz w:val="32"/>
          <w:szCs w:val="32"/>
          <w:shd w:val="clear" w:fill="FFFFFF"/>
          <w:lang w:eastAsia="zh-CN"/>
        </w:rPr>
        <w:t>，</w:t>
      </w:r>
      <w:r>
        <w:rPr>
          <w:rFonts w:hint="default" w:ascii="Times New Roman" w:hAnsi="Times New Roman" w:eastAsia="仿宋_GB2312" w:cs="Times New Roman"/>
          <w:i w:val="0"/>
          <w:iCs w:val="0"/>
          <w:caps w:val="0"/>
          <w:color w:val="auto"/>
          <w:spacing w:val="0"/>
          <w:sz w:val="32"/>
          <w:szCs w:val="32"/>
          <w:shd w:val="clear" w:fill="FFFFFF"/>
        </w:rPr>
        <w:t>提高</w:t>
      </w:r>
      <w:r>
        <w:rPr>
          <w:rFonts w:hint="default" w:ascii="Times New Roman" w:hAnsi="Times New Roman" w:eastAsia="仿宋_GB2312" w:cs="Times New Roman"/>
          <w:i w:val="0"/>
          <w:iCs w:val="0"/>
          <w:caps w:val="0"/>
          <w:color w:val="auto"/>
          <w:spacing w:val="0"/>
          <w:sz w:val="32"/>
          <w:szCs w:val="32"/>
          <w:shd w:val="clear" w:fill="FFFFFF"/>
          <w:lang w:eastAsia="zh-CN"/>
        </w:rPr>
        <w:t>全体干部职工的</w:t>
      </w:r>
      <w:r>
        <w:rPr>
          <w:rFonts w:hint="default" w:ascii="Times New Roman" w:hAnsi="Times New Roman" w:eastAsia="仿宋_GB2312" w:cs="Times New Roman"/>
          <w:i w:val="0"/>
          <w:iCs w:val="0"/>
          <w:caps w:val="0"/>
          <w:color w:val="auto"/>
          <w:spacing w:val="0"/>
          <w:sz w:val="32"/>
          <w:szCs w:val="32"/>
          <w:shd w:val="clear" w:fill="FFFFFF"/>
        </w:rPr>
        <w:t>依法办事能力</w:t>
      </w:r>
      <w:r>
        <w:rPr>
          <w:rFonts w:hint="default" w:ascii="Times New Roman" w:hAnsi="Times New Roman" w:eastAsia="仿宋_GB2312" w:cs="Times New Roman"/>
          <w:i w:val="0"/>
          <w:iCs w:val="0"/>
          <w:caps w:val="0"/>
          <w:color w:val="auto"/>
          <w:spacing w:val="0"/>
          <w:sz w:val="32"/>
          <w:szCs w:val="32"/>
          <w:shd w:val="clear" w:fill="FFFFFF"/>
          <w:lang w:eastAsia="zh-CN"/>
        </w:rPr>
        <w:t>。今年</w:t>
      </w:r>
      <w:r>
        <w:rPr>
          <w:rFonts w:hint="default" w:ascii="Times New Roman" w:hAnsi="Times New Roman" w:eastAsia="仿宋_GB2312" w:cs="Times New Roman"/>
          <w:sz w:val="32"/>
          <w:szCs w:val="32"/>
        </w:rPr>
        <w:t>在编人员</w:t>
      </w:r>
      <w:r>
        <w:rPr>
          <w:rFonts w:hint="default" w:ascii="Times New Roman" w:hAnsi="Times New Roman" w:eastAsia="仿宋_GB2312" w:cs="Times New Roman"/>
          <w:sz w:val="32"/>
          <w:szCs w:val="32"/>
          <w:lang w:eastAsia="zh-CN"/>
        </w:rPr>
        <w:t>全部</w:t>
      </w:r>
      <w:r>
        <w:rPr>
          <w:rFonts w:hint="default" w:ascii="Times New Roman" w:hAnsi="Times New Roman" w:eastAsia="仿宋_GB2312" w:cs="Times New Roman"/>
          <w:sz w:val="32"/>
          <w:szCs w:val="32"/>
        </w:rPr>
        <w:t>完成学法用法知识考试，合格率100%</w:t>
      </w:r>
      <w:r>
        <w:rPr>
          <w:rFonts w:hint="default" w:ascii="Times New Roman" w:hAnsi="Times New Roman" w:eastAsia="仿宋_GB2312" w:cs="Times New Roman"/>
          <w:i w:val="0"/>
          <w:iCs w:val="0"/>
          <w:caps w:val="0"/>
          <w:color w:val="auto"/>
          <w:spacing w:val="0"/>
          <w:sz w:val="32"/>
          <w:szCs w:val="32"/>
          <w:shd w:val="clear" w:fill="FFFFFF"/>
        </w:rPr>
        <w:t>。</w:t>
      </w:r>
    </w:p>
    <w:p w14:paraId="7B5195C6">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86" w:lineRule="exact"/>
        <w:ind w:left="0" w:right="0" w:rightChars="0" w:firstLine="640"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楷体_GB2312" w:cs="Times New Roman"/>
          <w:i w:val="0"/>
          <w:iCs w:val="0"/>
          <w:caps w:val="0"/>
          <w:color w:val="auto"/>
          <w:spacing w:val="0"/>
          <w:sz w:val="32"/>
          <w:szCs w:val="32"/>
          <w:shd w:val="clear" w:fill="FFFFFF"/>
          <w:lang w:eastAsia="zh-CN"/>
        </w:rPr>
        <w:t>（二）推进简政便民，全面主动落实政务公开。</w:t>
      </w:r>
      <w:r>
        <w:rPr>
          <w:rFonts w:hint="default" w:ascii="Times New Roman" w:hAnsi="Times New Roman" w:eastAsia="仿宋_GB2312" w:cs="Times New Roman"/>
          <w:i w:val="0"/>
          <w:iCs w:val="0"/>
          <w:caps w:val="0"/>
          <w:color w:val="auto"/>
          <w:spacing w:val="0"/>
          <w:sz w:val="32"/>
          <w:szCs w:val="32"/>
          <w:shd w:val="clear" w:fill="FFFFFF"/>
        </w:rPr>
        <w:t>严格按照上级文件要求，编制本部门权责清单和行政许可事项目录并公布在资源县人民政府门户网站</w:t>
      </w:r>
      <w:r>
        <w:rPr>
          <w:rFonts w:hint="default" w:ascii="Times New Roman" w:hAnsi="Times New Roman" w:eastAsia="仿宋_GB2312" w:cs="Times New Roman"/>
          <w:i w:val="0"/>
          <w:iCs w:val="0"/>
          <w:caps w:val="0"/>
          <w:color w:val="auto"/>
          <w:spacing w:val="0"/>
          <w:sz w:val="32"/>
          <w:szCs w:val="32"/>
          <w:shd w:val="clear" w:fill="FFFFFF"/>
          <w:lang w:eastAsia="zh-CN"/>
        </w:rPr>
        <w:t>，并</w:t>
      </w:r>
      <w:r>
        <w:rPr>
          <w:rFonts w:hint="default" w:ascii="Times New Roman" w:hAnsi="Times New Roman" w:eastAsia="仿宋_GB2312" w:cs="Times New Roman"/>
          <w:color w:val="auto"/>
          <w:sz w:val="32"/>
          <w:szCs w:val="32"/>
          <w:lang w:eastAsia="zh-CN"/>
        </w:rPr>
        <w:t>做到及时动态调整。我局行政执法事项目录中现有监管事项</w:t>
      </w:r>
      <w:r>
        <w:rPr>
          <w:rFonts w:hint="default" w:ascii="Times New Roman" w:hAnsi="Times New Roman" w:eastAsia="仿宋_GB2312" w:cs="Times New Roman"/>
          <w:color w:val="auto"/>
          <w:sz w:val="32"/>
          <w:szCs w:val="32"/>
          <w:lang w:val="en-US" w:eastAsia="zh-CN"/>
        </w:rPr>
        <w:t>9</w:t>
      </w:r>
      <w:r>
        <w:rPr>
          <w:rFonts w:hint="eastAsia"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lang w:eastAsia="zh-CN"/>
        </w:rPr>
        <w:t>项，主要涉及城乡最低生活保障、特困人员救助供养、临时</w:t>
      </w:r>
      <w:bookmarkStart w:id="0" w:name="_GoBack"/>
      <w:bookmarkEnd w:id="0"/>
      <w:r>
        <w:rPr>
          <w:rFonts w:hint="default" w:ascii="Times New Roman" w:hAnsi="Times New Roman" w:eastAsia="仿宋_GB2312" w:cs="Times New Roman"/>
          <w:color w:val="auto"/>
          <w:sz w:val="32"/>
          <w:szCs w:val="32"/>
          <w:lang w:eastAsia="zh-CN"/>
        </w:rPr>
        <w:t>救助、残疾人两项补</w:t>
      </w:r>
      <w:r>
        <w:rPr>
          <w:rFonts w:hint="default" w:ascii="Times New Roman" w:hAnsi="Times New Roman" w:eastAsia="仿宋_GB2312" w:cs="Times New Roman"/>
          <w:b w:val="0"/>
          <w:bCs w:val="0"/>
          <w:i w:val="0"/>
          <w:iCs w:val="0"/>
          <w:caps w:val="0"/>
          <w:color w:val="auto"/>
          <w:spacing w:val="0"/>
          <w:sz w:val="32"/>
          <w:szCs w:val="32"/>
          <w:shd w:val="clear" w:fill="FFFFFF"/>
        </w:rPr>
        <w:t>贴、儿童福利、高龄老人补贴等</w:t>
      </w:r>
      <w:r>
        <w:rPr>
          <w:rFonts w:hint="default" w:ascii="Times New Roman" w:hAnsi="Times New Roman" w:eastAsia="仿宋_GB2312" w:cs="Times New Roman"/>
          <w:b w:val="0"/>
          <w:bCs w:val="0"/>
          <w:i w:val="0"/>
          <w:iCs w:val="0"/>
          <w:caps w:val="0"/>
          <w:color w:val="auto"/>
          <w:spacing w:val="0"/>
          <w:sz w:val="32"/>
          <w:szCs w:val="32"/>
          <w:shd w:val="clear" w:fill="FFFFFF"/>
          <w:lang w:eastAsia="zh-CN"/>
        </w:rPr>
        <w:t>方面。同时，在县人民政府门户网站</w:t>
      </w:r>
      <w:r>
        <w:rPr>
          <w:rFonts w:hint="default" w:ascii="Times New Roman" w:hAnsi="Times New Roman" w:eastAsia="仿宋_GB2312" w:cs="Times New Roman"/>
          <w:i w:val="0"/>
          <w:iCs w:val="0"/>
          <w:caps w:val="0"/>
          <w:color w:val="auto"/>
          <w:spacing w:val="0"/>
          <w:sz w:val="32"/>
          <w:szCs w:val="32"/>
          <w:shd w:val="clear" w:fill="FFFFFF"/>
          <w:lang w:val="en-US" w:eastAsia="zh-CN"/>
        </w:rPr>
        <w:t>及时公开本部门预算、决算，应公开的公文，行政许可、</w:t>
      </w:r>
      <w:r>
        <w:rPr>
          <w:rFonts w:hint="default" w:ascii="Times New Roman" w:hAnsi="Times New Roman" w:eastAsia="仿宋_GB2312" w:cs="Times New Roman"/>
          <w:i w:val="0"/>
          <w:iCs w:val="0"/>
          <w:caps w:val="0"/>
          <w:color w:val="auto"/>
          <w:spacing w:val="0"/>
          <w:sz w:val="32"/>
          <w:szCs w:val="32"/>
        </w:rPr>
        <w:t>行政检查，低保金、特困生活费、临时救助、残疾人补贴发放情况等信息。</w:t>
      </w:r>
    </w:p>
    <w:p w14:paraId="25AA5E03">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rightChars="0" w:firstLine="640" w:firstLineChars="200"/>
        <w:jc w:val="left"/>
        <w:textAlignment w:val="auto"/>
        <w:rPr>
          <w:rFonts w:hint="default" w:ascii="Times New Roman" w:hAnsi="Times New Roman" w:eastAsia="仿宋_GB2312" w:cs="Times New Roman"/>
          <w:color w:val="auto"/>
          <w:sz w:val="32"/>
          <w:szCs w:val="32"/>
          <w:shd w:val="clear" w:color="auto" w:fill="auto"/>
          <w:lang w:val="en-US" w:eastAsia="zh-CN"/>
        </w:rPr>
      </w:pPr>
      <w:r>
        <w:rPr>
          <w:rFonts w:hint="default" w:ascii="Times New Roman" w:hAnsi="Times New Roman" w:eastAsia="楷体_GB2312" w:cs="Times New Roman"/>
          <w:i w:val="0"/>
          <w:iCs w:val="0"/>
          <w:caps w:val="0"/>
          <w:color w:val="auto"/>
          <w:spacing w:val="0"/>
          <w:sz w:val="32"/>
          <w:szCs w:val="32"/>
          <w:shd w:val="clear" w:fill="FFFFFF"/>
          <w:lang w:eastAsia="zh-CN"/>
        </w:rPr>
        <w:t>（三）依法依规行政，提高保障和改善民生水平。</w:t>
      </w:r>
      <w:r>
        <w:rPr>
          <w:rFonts w:hint="default" w:ascii="Times New Roman" w:hAnsi="Times New Roman" w:eastAsia="仿宋_GB2312" w:cs="Times New Roman"/>
          <w:i w:val="0"/>
          <w:iCs w:val="0"/>
          <w:caps w:val="0"/>
          <w:color w:val="auto"/>
          <w:spacing w:val="0"/>
          <w:sz w:val="32"/>
          <w:szCs w:val="32"/>
          <w:lang w:eastAsia="zh-CN"/>
        </w:rPr>
        <w:t>一是</w:t>
      </w:r>
      <w:r>
        <w:rPr>
          <w:rFonts w:hint="default" w:ascii="Times New Roman" w:hAnsi="Times New Roman" w:eastAsia="仿宋_GB2312" w:cs="Times New Roman"/>
          <w:color w:val="auto"/>
          <w:sz w:val="32"/>
          <w:szCs w:val="32"/>
          <w:shd w:val="clear" w:color="auto" w:fill="auto"/>
          <w:lang w:val="en-US" w:eastAsia="zh-CN"/>
        </w:rPr>
        <w:t>积极推进老年助餐服务行动，建成3家长者食堂，完成100户特殊困难老年人适老化改造项目，不断完善养老基础服务设施改造提升，乡镇区域性</w:t>
      </w:r>
      <w:r>
        <w:rPr>
          <w:rFonts w:hint="default" w:ascii="Times New Roman" w:hAnsi="Times New Roman" w:eastAsia="仿宋_GB2312" w:cs="Times New Roman"/>
          <w:i w:val="0"/>
          <w:iCs w:val="0"/>
          <w:caps w:val="0"/>
          <w:color w:val="auto"/>
          <w:spacing w:val="0"/>
          <w:sz w:val="32"/>
          <w:szCs w:val="32"/>
        </w:rPr>
        <w:t>养老</w:t>
      </w:r>
      <w:r>
        <w:rPr>
          <w:rFonts w:hint="default" w:ascii="Times New Roman" w:hAnsi="Times New Roman" w:eastAsia="仿宋_GB2312" w:cs="Times New Roman"/>
          <w:i w:val="0"/>
          <w:iCs w:val="0"/>
          <w:caps w:val="0"/>
          <w:color w:val="auto"/>
          <w:spacing w:val="0"/>
          <w:sz w:val="32"/>
          <w:szCs w:val="32"/>
          <w:lang w:eastAsia="zh-CN"/>
        </w:rPr>
        <w:t>服务中心</w:t>
      </w:r>
      <w:r>
        <w:rPr>
          <w:rFonts w:hint="default" w:ascii="Times New Roman" w:hAnsi="Times New Roman" w:eastAsia="仿宋_GB2312" w:cs="Times New Roman"/>
          <w:i w:val="0"/>
          <w:iCs w:val="0"/>
          <w:caps w:val="0"/>
          <w:color w:val="auto"/>
          <w:spacing w:val="0"/>
          <w:sz w:val="32"/>
          <w:szCs w:val="32"/>
        </w:rPr>
        <w:t>覆盖率已达</w:t>
      </w:r>
      <w:r>
        <w:rPr>
          <w:rFonts w:hint="default" w:ascii="Times New Roman" w:hAnsi="Times New Roman" w:eastAsia="仿宋_GB2312" w:cs="Times New Roman"/>
          <w:i w:val="0"/>
          <w:iCs w:val="0"/>
          <w:caps w:val="0"/>
          <w:color w:val="auto"/>
          <w:spacing w:val="0"/>
          <w:sz w:val="32"/>
          <w:szCs w:val="32"/>
          <w:lang w:val="en-US" w:eastAsia="zh-CN"/>
        </w:rPr>
        <w:t>57</w:t>
      </w:r>
      <w:r>
        <w:rPr>
          <w:rFonts w:hint="default" w:ascii="Times New Roman" w:hAnsi="Times New Roman" w:eastAsia="仿宋_GB2312" w:cs="Times New Roman"/>
          <w:i w:val="0"/>
          <w:iCs w:val="0"/>
          <w:caps w:val="0"/>
          <w:color w:val="auto"/>
          <w:spacing w:val="0"/>
          <w:sz w:val="32"/>
          <w:szCs w:val="32"/>
        </w:rPr>
        <w:t>%。</w:t>
      </w:r>
      <w:r>
        <w:rPr>
          <w:rFonts w:hint="default" w:ascii="Times New Roman" w:hAnsi="Times New Roman" w:eastAsia="仿宋_GB2312" w:cs="Times New Roman"/>
          <w:i w:val="0"/>
          <w:iCs w:val="0"/>
          <w:caps w:val="0"/>
          <w:color w:val="auto"/>
          <w:spacing w:val="0"/>
          <w:sz w:val="32"/>
          <w:szCs w:val="32"/>
          <w:lang w:eastAsia="zh-CN"/>
        </w:rPr>
        <w:t>二是</w:t>
      </w:r>
      <w:r>
        <w:rPr>
          <w:rFonts w:hint="default" w:ascii="Times New Roman" w:hAnsi="Times New Roman" w:eastAsia="仿宋_GB2312" w:cs="Times New Roman"/>
          <w:i w:val="0"/>
          <w:iCs w:val="0"/>
          <w:caps w:val="0"/>
          <w:color w:val="auto"/>
          <w:spacing w:val="0"/>
          <w:sz w:val="32"/>
          <w:szCs w:val="32"/>
          <w:u w:val="none"/>
        </w:rPr>
        <w:t>婚姻登记业务实现内地居民婚姻登记（结婚、离婚）“跨省通办”</w:t>
      </w:r>
      <w:r>
        <w:rPr>
          <w:rFonts w:hint="default" w:ascii="Times New Roman" w:hAnsi="Times New Roman" w:eastAsia="仿宋_GB2312" w:cs="Times New Roman"/>
          <w:i w:val="0"/>
          <w:iCs w:val="0"/>
          <w:caps w:val="0"/>
          <w:color w:val="auto"/>
          <w:spacing w:val="0"/>
          <w:sz w:val="32"/>
          <w:szCs w:val="32"/>
          <w:u w:val="none"/>
          <w:lang w:eastAsia="zh-CN"/>
        </w:rPr>
        <w:t>，全年共办理婚姻登记</w:t>
      </w:r>
      <w:r>
        <w:rPr>
          <w:rFonts w:hint="default" w:ascii="Times New Roman" w:hAnsi="Times New Roman" w:eastAsia="仿宋_GB2312" w:cs="Times New Roman"/>
          <w:i w:val="0"/>
          <w:iCs w:val="0"/>
          <w:caps w:val="0"/>
          <w:color w:val="auto"/>
          <w:spacing w:val="0"/>
          <w:sz w:val="32"/>
          <w:szCs w:val="32"/>
          <w:u w:val="none"/>
          <w:lang w:val="en-US" w:eastAsia="zh-CN"/>
        </w:rPr>
        <w:t>823件。三是</w:t>
      </w:r>
      <w:r>
        <w:rPr>
          <w:rFonts w:hint="default" w:ascii="Times New Roman" w:hAnsi="Times New Roman" w:eastAsia="仿宋_GB2312" w:cs="Times New Roman"/>
          <w:i w:val="0"/>
          <w:iCs w:val="0"/>
          <w:caps w:val="0"/>
          <w:color w:val="auto"/>
          <w:spacing w:val="0"/>
          <w:sz w:val="32"/>
          <w:szCs w:val="32"/>
        </w:rPr>
        <w:t>及时足额发放各项</w:t>
      </w:r>
      <w:r>
        <w:rPr>
          <w:rFonts w:hint="default" w:ascii="Times New Roman" w:hAnsi="Times New Roman" w:eastAsia="仿宋_GB2312" w:cs="Times New Roman"/>
          <w:i w:val="0"/>
          <w:iCs w:val="0"/>
          <w:caps w:val="0"/>
          <w:color w:val="auto"/>
          <w:spacing w:val="0"/>
          <w:sz w:val="32"/>
          <w:szCs w:val="32"/>
          <w:lang w:eastAsia="zh-CN"/>
        </w:rPr>
        <w:t>社会救助资金</w:t>
      </w:r>
      <w:r>
        <w:rPr>
          <w:rFonts w:hint="default" w:ascii="Times New Roman" w:hAnsi="Times New Roman" w:eastAsia="仿宋_GB2312" w:cs="Times New Roman"/>
          <w:i w:val="0"/>
          <w:iCs w:val="0"/>
          <w:caps w:val="0"/>
          <w:color w:val="auto"/>
          <w:spacing w:val="0"/>
          <w:sz w:val="32"/>
          <w:szCs w:val="32"/>
        </w:rPr>
        <w:t>。</w:t>
      </w:r>
      <w:r>
        <w:rPr>
          <w:rFonts w:hint="default" w:ascii="Times New Roman" w:hAnsi="Times New Roman" w:eastAsia="仿宋_GB2312" w:cs="Times New Roman"/>
          <w:color w:val="auto"/>
          <w:spacing w:val="0"/>
          <w:sz w:val="32"/>
          <w:szCs w:val="32"/>
          <w:lang w:val="en-US" w:eastAsia="zh-CN"/>
        </w:rPr>
        <w:t>2024年，全县共有城乡低保5831户12426人，累计发放67903户次144372人次3771.3145万元；特困供养957户957人，累计发放11185户次11185人次748.2254万元。临时救助197户次521人次，累计发放资金87.67万元。</w:t>
      </w:r>
      <w:r>
        <w:rPr>
          <w:rFonts w:hint="default" w:ascii="Times New Roman" w:hAnsi="Times New Roman" w:eastAsia="仿宋_GB2312" w:cs="Times New Roman"/>
          <w:color w:val="auto"/>
          <w:kern w:val="2"/>
          <w:sz w:val="32"/>
          <w:szCs w:val="32"/>
          <w:lang w:val="en-US" w:eastAsia="zh-CN" w:bidi="ar-SA"/>
        </w:rPr>
        <w:t>全县孤儿24人，累计发放基本生活费309人次31.5798万元；事实无人抚养儿童62人，累计发放基本生活补贴686人次70.0048万元；为8名符合条件的孤儿发放孤儿助学资金8.4994万元。</w:t>
      </w:r>
      <w:r>
        <w:rPr>
          <w:rFonts w:hint="default" w:ascii="Times New Roman" w:hAnsi="Times New Roman" w:eastAsia="仿宋_GB2312" w:cs="Times New Roman"/>
          <w:color w:val="auto"/>
          <w:sz w:val="32"/>
          <w:szCs w:val="32"/>
          <w:lang w:val="en-US" w:eastAsia="zh-CN"/>
        </w:rPr>
        <w:t>全县困难残疾人2725人，累计发放生活补贴31480人次251.84万元，重度残疾人3320人，累计发放护理补贴37182人次297.456万元。</w:t>
      </w:r>
      <w:r>
        <w:rPr>
          <w:rFonts w:hint="default" w:ascii="Times New Roman" w:hAnsi="Times New Roman" w:eastAsia="仿宋_GB2312" w:cs="Times New Roman"/>
          <w:color w:val="auto"/>
          <w:sz w:val="32"/>
          <w:szCs w:val="32"/>
          <w:highlight w:val="none"/>
          <w:shd w:val="clear" w:color="auto" w:fill="auto"/>
          <w:lang w:val="en-US" w:eastAsia="zh-CN"/>
        </w:rPr>
        <w:t>精准核发困难老年人养老服务补贴</w:t>
      </w:r>
      <w:r>
        <w:rPr>
          <w:rFonts w:hint="default" w:ascii="Times New Roman" w:hAnsi="Times New Roman" w:eastAsia="仿宋_GB2312" w:cs="Times New Roman"/>
          <w:color w:val="auto"/>
          <w:sz w:val="32"/>
          <w:szCs w:val="32"/>
          <w:highlight w:val="none"/>
          <w:u w:val="none"/>
          <w:shd w:val="clear" w:color="auto" w:fill="auto"/>
          <w:lang w:val="en-US" w:eastAsia="zh-CN"/>
        </w:rPr>
        <w:t>13952人次69.76万元。</w:t>
      </w:r>
      <w:r>
        <w:rPr>
          <w:rFonts w:hint="default" w:ascii="Times New Roman" w:hAnsi="Times New Roman" w:eastAsia="仿宋_GB2312" w:cs="Times New Roman"/>
          <w:color w:val="auto"/>
          <w:sz w:val="32"/>
          <w:szCs w:val="32"/>
          <w:shd w:val="clear" w:color="auto" w:fill="auto"/>
          <w:lang w:val="en-US" w:eastAsia="zh-CN"/>
        </w:rPr>
        <w:t>80岁以上高龄老人4754人，累计发放高龄补贴54181人次232.0062万元。</w:t>
      </w:r>
    </w:p>
    <w:p w14:paraId="4B908DC7">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rightChars="0" w:firstLine="640"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i w:val="0"/>
          <w:iCs w:val="0"/>
          <w:caps w:val="0"/>
          <w:color w:val="auto"/>
          <w:spacing w:val="0"/>
          <w:sz w:val="32"/>
          <w:szCs w:val="32"/>
          <w:shd w:val="clear" w:fill="FFFFFF"/>
          <w:lang w:eastAsia="zh-CN"/>
        </w:rPr>
        <w:t>（四）切实做好信访维稳工作，维护社会和谐稳定。</w:t>
      </w:r>
      <w:r>
        <w:rPr>
          <w:rFonts w:hint="default" w:ascii="Times New Roman" w:hAnsi="Times New Roman" w:eastAsia="仿宋_GB2312" w:cs="Times New Roman"/>
          <w:color w:val="auto"/>
          <w:kern w:val="2"/>
          <w:sz w:val="32"/>
          <w:szCs w:val="32"/>
          <w:lang w:val="en-US" w:eastAsia="zh-CN" w:bidi="ar-SA"/>
        </w:rPr>
        <w:t>深入开展信访突出问题专项整治，及时解决群众关注的难点、堵点问题。加强信访接待和问题整改，妥善处理群众来信来访。依托12345热线，通过广西数字政务一体化平台－12345系统接收并处理群众对行政执法的投诉和举报，确保群众诉求得到及时响应和有效解决。今年以来，我局接收诉求信息10条，及时办结10条，群众满意度100%，有效推动行政执法监督与12345政务便民服务热线合作机制建设，提高行政执法监督能力，建设人民满意的服务型政府。</w:t>
      </w:r>
    </w:p>
    <w:p w14:paraId="2CF778A6">
      <w:pPr>
        <w:keepNext w:val="0"/>
        <w:keepLines w:val="0"/>
        <w:pageBreakBefore w:val="0"/>
        <w:numPr>
          <w:ilvl w:val="0"/>
          <w:numId w:val="0"/>
        </w:numPr>
        <w:kinsoku/>
        <w:wordWrap/>
        <w:overflowPunct/>
        <w:topLinePunct w:val="0"/>
        <w:autoSpaceDE/>
        <w:autoSpaceDN/>
        <w:bidi w:val="0"/>
        <w:adjustRightInd/>
        <w:snapToGrid/>
        <w:spacing w:line="586" w:lineRule="exact"/>
        <w:ind w:left="0" w:firstLine="640" w:firstLineChars="200"/>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楷体_GB2312" w:cs="Times New Roman"/>
          <w:i w:val="0"/>
          <w:iCs w:val="0"/>
          <w:caps w:val="0"/>
          <w:color w:val="auto"/>
          <w:spacing w:val="0"/>
          <w:kern w:val="0"/>
          <w:sz w:val="32"/>
          <w:szCs w:val="32"/>
          <w:shd w:val="clear" w:fill="FFFFFF"/>
          <w:lang w:val="en-US" w:eastAsia="zh-CN" w:bidi="ar"/>
        </w:rPr>
        <w:t>（五）坚持严格规范公正文明执法。</w:t>
      </w:r>
      <w:r>
        <w:rPr>
          <w:rFonts w:hint="default" w:ascii="Times New Roman" w:hAnsi="Times New Roman" w:eastAsia="仿宋_GB2312" w:cs="Times New Roman"/>
          <w:i w:val="0"/>
          <w:iCs w:val="0"/>
          <w:caps w:val="0"/>
          <w:color w:val="auto"/>
          <w:spacing w:val="0"/>
          <w:sz w:val="32"/>
          <w:szCs w:val="32"/>
          <w:lang w:eastAsia="zh-CN"/>
        </w:rPr>
        <w:t>一是</w:t>
      </w:r>
      <w:r>
        <w:rPr>
          <w:rFonts w:hint="default" w:ascii="Times New Roman" w:hAnsi="Times New Roman" w:eastAsia="仿宋_GB2312" w:cs="Times New Roman"/>
          <w:i w:val="0"/>
          <w:iCs w:val="0"/>
          <w:caps w:val="0"/>
          <w:color w:val="auto"/>
          <w:spacing w:val="0"/>
          <w:sz w:val="32"/>
          <w:szCs w:val="32"/>
        </w:rPr>
        <w:t>开展跨部门联合执法检查。</w:t>
      </w:r>
      <w:r>
        <w:rPr>
          <w:rFonts w:hint="default" w:ascii="Times New Roman" w:hAnsi="Times New Roman" w:eastAsia="仿宋_GB2312" w:cs="Times New Roman"/>
          <w:color w:val="auto"/>
          <w:kern w:val="2"/>
          <w:sz w:val="32"/>
          <w:szCs w:val="32"/>
          <w:lang w:val="en-US" w:eastAsia="zh-CN" w:bidi="ar-SA"/>
        </w:rPr>
        <w:t>牵头制定印发了《资源县民政局 资源县市场监督管理局关于印发2024年度“双随机、一公开”联合抽查事项清单与抽查实施计划的通知》和《资源县民政局 资源县住房和城乡建设局 资源县市场监督管理局 资源县消防救援大队关于印发2024年度“双随机、一公开”联合抽查事项清单与抽查实施计划的通知》，明确抽查项目、主体、依据、方式等内容。依托“双随机、一公开”执法平台，联合各相关部门对资源县殡仪馆和资源县嘉路老年养护中心开展执法检查，事项覆盖率100%。</w:t>
      </w:r>
      <w:r>
        <w:rPr>
          <w:rFonts w:hint="default" w:ascii="Times New Roman" w:hAnsi="Times New Roman" w:eastAsia="仿宋_GB2312" w:cs="Times New Roman"/>
          <w:i w:val="0"/>
          <w:iCs w:val="0"/>
          <w:caps w:val="0"/>
          <w:color w:val="auto"/>
          <w:spacing w:val="0"/>
          <w:sz w:val="32"/>
          <w:szCs w:val="32"/>
        </w:rPr>
        <w:t>这两项检查已录入广西“双随机、一公开”监督工作平台公示</w:t>
      </w:r>
      <w:r>
        <w:rPr>
          <w:rFonts w:hint="default" w:ascii="Times New Roman" w:hAnsi="Times New Roman" w:eastAsia="仿宋_GB2312" w:cs="Times New Roman"/>
          <w:i w:val="0"/>
          <w:iCs w:val="0"/>
          <w:caps w:val="0"/>
          <w:color w:val="auto"/>
          <w:spacing w:val="0"/>
          <w:sz w:val="32"/>
          <w:szCs w:val="32"/>
          <w:lang w:eastAsia="zh-CN"/>
        </w:rPr>
        <w:t>。二是</w:t>
      </w:r>
      <w:r>
        <w:rPr>
          <w:rFonts w:hint="default" w:ascii="Times New Roman" w:hAnsi="Times New Roman" w:eastAsia="仿宋_GB2312" w:cs="Times New Roman"/>
          <w:i w:val="0"/>
          <w:iCs w:val="0"/>
          <w:caps w:val="0"/>
          <w:color w:val="auto"/>
          <w:spacing w:val="0"/>
          <w:sz w:val="32"/>
          <w:szCs w:val="32"/>
        </w:rPr>
        <w:t>加强对行政许可事项的</w:t>
      </w:r>
      <w:r>
        <w:rPr>
          <w:rFonts w:hint="default" w:ascii="Times New Roman" w:hAnsi="Times New Roman" w:eastAsia="仿宋_GB2312" w:cs="Times New Roman"/>
          <w:i w:val="0"/>
          <w:iCs w:val="0"/>
          <w:caps w:val="0"/>
          <w:color w:val="auto"/>
          <w:spacing w:val="0"/>
          <w:sz w:val="32"/>
          <w:szCs w:val="32"/>
          <w:lang w:eastAsia="zh-CN"/>
        </w:rPr>
        <w:t>管理和</w:t>
      </w:r>
      <w:r>
        <w:rPr>
          <w:rFonts w:hint="default" w:ascii="Times New Roman" w:hAnsi="Times New Roman" w:eastAsia="仿宋_GB2312" w:cs="Times New Roman"/>
          <w:i w:val="0"/>
          <w:iCs w:val="0"/>
          <w:caps w:val="0"/>
          <w:color w:val="auto"/>
          <w:spacing w:val="0"/>
          <w:sz w:val="32"/>
          <w:szCs w:val="32"/>
        </w:rPr>
        <w:t>监督。</w:t>
      </w:r>
      <w:r>
        <w:rPr>
          <w:rFonts w:hint="default" w:ascii="Times New Roman" w:hAnsi="Times New Roman" w:eastAsia="仿宋_GB2312" w:cs="Times New Roman"/>
          <w:color w:val="auto"/>
          <w:kern w:val="2"/>
          <w:sz w:val="32"/>
          <w:szCs w:val="32"/>
          <w:lang w:val="en-US" w:eastAsia="zh-CN" w:bidi="ar-SA"/>
        </w:rPr>
        <w:t>2024年，民办非企业单位名称成立登记1个、变更登记3个、章程核准4个；社会团体名称预登记1个、成立许可3个、登记注册3个、变更2个、章程核准4件、证书遗失补证1件。</w:t>
      </w:r>
      <w:r>
        <w:rPr>
          <w:rFonts w:hint="default" w:ascii="Times New Roman" w:hAnsi="Times New Roman" w:eastAsia="仿宋_GB2312" w:cs="Times New Roman"/>
          <w:color w:val="auto"/>
          <w:sz w:val="32"/>
          <w:szCs w:val="32"/>
          <w:lang w:val="en-US" w:eastAsia="zh-CN"/>
        </w:rPr>
        <w:t>深入推进“僵尸型”社会组织专项整治行动，按照管理流程和制度依法依规处理，对48家名存实亡的社会组织进行撤销处理。</w:t>
      </w:r>
    </w:p>
    <w:p w14:paraId="1D962F05">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i w:val="0"/>
          <w:iCs w:val="0"/>
          <w:caps w:val="0"/>
          <w:color w:val="auto"/>
          <w:spacing w:val="0"/>
          <w:sz w:val="32"/>
          <w:szCs w:val="32"/>
          <w:shd w:val="clear" w:fill="FFFFFF"/>
          <w:lang w:eastAsia="zh-CN"/>
        </w:rPr>
        <w:t>　</w:t>
      </w:r>
      <w:r>
        <w:rPr>
          <w:rFonts w:hint="default" w:ascii="Times New Roman" w:hAnsi="Times New Roman" w:eastAsia="黑体" w:cs="Times New Roman"/>
          <w:i w:val="0"/>
          <w:iCs w:val="0"/>
          <w:caps w:val="0"/>
          <w:color w:val="auto"/>
          <w:spacing w:val="0"/>
          <w:sz w:val="32"/>
          <w:szCs w:val="32"/>
          <w:shd w:val="clear" w:fill="FFFFFF"/>
        </w:rPr>
        <w:t>二、存在的不足和原因</w:t>
      </w:r>
    </w:p>
    <w:p w14:paraId="789BCDA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napToGrid/>
        <w:spacing w:before="0" w:beforeAutospacing="0" w:after="0" w:afterAutospacing="0" w:line="586"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楷体_GB2312" w:cs="Times New Roman"/>
          <w:color w:val="auto"/>
          <w:kern w:val="2"/>
          <w:sz w:val="32"/>
          <w:szCs w:val="32"/>
          <w:lang w:val="en-US" w:eastAsia="zh-CN" w:bidi="ar-SA"/>
        </w:rPr>
        <w:t>（一）</w:t>
      </w:r>
      <w:r>
        <w:rPr>
          <w:rFonts w:hint="default" w:ascii="Times New Roman" w:hAnsi="Times New Roman" w:eastAsia="楷体_GB2312" w:cs="Times New Roman"/>
          <w:i w:val="0"/>
          <w:iCs w:val="0"/>
          <w:caps w:val="0"/>
          <w:color w:val="auto"/>
          <w:spacing w:val="0"/>
          <w:sz w:val="32"/>
          <w:szCs w:val="32"/>
          <w:shd w:val="clear" w:fill="FFFFFF"/>
        </w:rPr>
        <w:t>执法队伍有待加强。</w:t>
      </w:r>
      <w:r>
        <w:rPr>
          <w:rFonts w:hint="default" w:ascii="Times New Roman" w:hAnsi="Times New Roman" w:eastAsia="仿宋_GB2312" w:cs="Times New Roman"/>
          <w:color w:val="auto"/>
          <w:kern w:val="2"/>
          <w:sz w:val="32"/>
          <w:szCs w:val="32"/>
          <w:lang w:val="en-US" w:eastAsia="zh-CN" w:bidi="ar-SA"/>
        </w:rPr>
        <w:t>加强执法队伍建设，是依法行政的重要前提，但因执法人员持证有时间限定，</w:t>
      </w:r>
      <w:r>
        <w:rPr>
          <w:rFonts w:hint="default" w:ascii="Times New Roman" w:hAnsi="Times New Roman" w:eastAsia="仿宋_GB2312" w:cs="Times New Roman"/>
          <w:i w:val="0"/>
          <w:iCs w:val="0"/>
          <w:caps w:val="0"/>
          <w:color w:val="auto"/>
          <w:spacing w:val="0"/>
          <w:sz w:val="32"/>
          <w:szCs w:val="32"/>
          <w:shd w:val="clear" w:fill="FFFFFF"/>
        </w:rPr>
        <w:t>执法人员偏少，力量不足。</w:t>
      </w:r>
    </w:p>
    <w:p w14:paraId="4D04F0DE">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topLinePunct w:val="0"/>
        <w:bidi w:val="0"/>
        <w:snapToGrid/>
        <w:spacing w:before="0" w:beforeAutospacing="0" w:after="0" w:afterAutospacing="0" w:line="586"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楷体_GB2312" w:cs="Times New Roman"/>
          <w:i w:val="0"/>
          <w:iCs w:val="0"/>
          <w:caps w:val="0"/>
          <w:color w:val="auto"/>
          <w:spacing w:val="0"/>
          <w:sz w:val="32"/>
          <w:szCs w:val="32"/>
          <w:shd w:val="clear" w:fill="FFFFFF"/>
        </w:rPr>
        <w:t>（</w:t>
      </w:r>
      <w:r>
        <w:rPr>
          <w:rFonts w:hint="default" w:ascii="Times New Roman" w:hAnsi="Times New Roman" w:eastAsia="楷体_GB2312" w:cs="Times New Roman"/>
          <w:i w:val="0"/>
          <w:iCs w:val="0"/>
          <w:caps w:val="0"/>
          <w:color w:val="auto"/>
          <w:spacing w:val="0"/>
          <w:sz w:val="32"/>
          <w:szCs w:val="32"/>
          <w:shd w:val="clear" w:fill="FFFFFF"/>
          <w:lang w:eastAsia="zh-CN"/>
        </w:rPr>
        <w:t>二</w:t>
      </w:r>
      <w:r>
        <w:rPr>
          <w:rFonts w:hint="default" w:ascii="Times New Roman" w:hAnsi="Times New Roman" w:eastAsia="楷体_GB2312" w:cs="Times New Roman"/>
          <w:i w:val="0"/>
          <w:iCs w:val="0"/>
          <w:caps w:val="0"/>
          <w:color w:val="auto"/>
          <w:spacing w:val="0"/>
          <w:sz w:val="32"/>
          <w:szCs w:val="32"/>
          <w:shd w:val="clear" w:fill="FFFFFF"/>
        </w:rPr>
        <w:t>）法治观念有待加强。</w:t>
      </w:r>
      <w:r>
        <w:rPr>
          <w:rFonts w:hint="default" w:ascii="Times New Roman" w:hAnsi="Times New Roman" w:eastAsia="仿宋_GB2312" w:cs="Times New Roman"/>
          <w:i w:val="0"/>
          <w:iCs w:val="0"/>
          <w:caps w:val="0"/>
          <w:color w:val="auto"/>
          <w:spacing w:val="0"/>
          <w:sz w:val="32"/>
          <w:szCs w:val="32"/>
          <w:shd w:val="clear" w:fill="FFFFFF"/>
        </w:rPr>
        <w:t>部分干部员工运用法治思维思考问题、法治方式处理问题的意识有待进一步提高，习惯于传统的思维方式和工作方法。</w:t>
      </w:r>
    </w:p>
    <w:p w14:paraId="26BAE9D6">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6" w:lineRule="exact"/>
        <w:ind w:left="0" w:right="0" w:firstLine="640" w:firstLineChars="200"/>
        <w:jc w:val="left"/>
        <w:textAlignment w:val="auto"/>
        <w:rPr>
          <w:rFonts w:hint="default" w:ascii="Times New Roman" w:hAnsi="Times New Roman" w:eastAsia="黑体" w:cs="Times New Roman"/>
          <w:i w:val="0"/>
          <w:iCs w:val="0"/>
          <w:caps w:val="0"/>
          <w:color w:val="auto"/>
          <w:spacing w:val="0"/>
          <w:sz w:val="32"/>
          <w:szCs w:val="32"/>
          <w:shd w:val="clear" w:fill="FFFFFF"/>
          <w:lang w:eastAsia="zh-CN"/>
        </w:rPr>
      </w:pPr>
      <w:r>
        <w:rPr>
          <w:rFonts w:hint="default" w:ascii="Times New Roman" w:hAnsi="Times New Roman" w:eastAsia="黑体" w:cs="Times New Roman"/>
          <w:i w:val="0"/>
          <w:iCs w:val="0"/>
          <w:caps w:val="0"/>
          <w:color w:val="auto"/>
          <w:spacing w:val="0"/>
          <w:sz w:val="32"/>
          <w:szCs w:val="32"/>
          <w:shd w:val="clear" w:fill="FFFFFF"/>
          <w:lang w:eastAsia="zh-CN"/>
        </w:rPr>
        <w:t>　三、</w:t>
      </w:r>
      <w:r>
        <w:rPr>
          <w:rFonts w:hint="default" w:ascii="Times New Roman" w:hAnsi="Times New Roman" w:eastAsia="黑体" w:cs="Times New Roman"/>
          <w:i w:val="0"/>
          <w:iCs w:val="0"/>
          <w:caps w:val="0"/>
          <w:color w:val="auto"/>
          <w:spacing w:val="0"/>
          <w:sz w:val="32"/>
          <w:szCs w:val="32"/>
          <w:shd w:val="clear" w:fill="FFFFFF"/>
          <w:lang w:val="en-US" w:eastAsia="zh-CN"/>
        </w:rPr>
        <w:t>2025年度主要安排</w:t>
      </w:r>
    </w:p>
    <w:p w14:paraId="6C55F3BE">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val="0"/>
        <w:snapToGrid/>
        <w:spacing w:before="0" w:beforeAutospacing="0" w:after="0" w:afterAutospacing="0" w:line="586" w:lineRule="exact"/>
        <w:ind w:left="0" w:right="0" w:rightChars="0" w:firstLine="640" w:firstLineChars="200"/>
        <w:jc w:val="left"/>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楷体_GB2312" w:cs="Times New Roman"/>
          <w:i w:val="0"/>
          <w:iCs w:val="0"/>
          <w:caps w:val="0"/>
          <w:color w:val="auto"/>
          <w:spacing w:val="0"/>
          <w:sz w:val="32"/>
          <w:szCs w:val="32"/>
          <w:lang w:eastAsia="zh-CN"/>
        </w:rPr>
        <w:t>（一）</w:t>
      </w:r>
      <w:r>
        <w:rPr>
          <w:rFonts w:hint="default" w:ascii="Times New Roman" w:hAnsi="Times New Roman" w:eastAsia="仿宋_GB2312" w:cs="Times New Roman"/>
          <w:i w:val="0"/>
          <w:iCs w:val="0"/>
          <w:caps w:val="0"/>
          <w:color w:val="auto"/>
          <w:spacing w:val="0"/>
          <w:sz w:val="32"/>
          <w:szCs w:val="32"/>
        </w:rPr>
        <w:t>落实中共</w:t>
      </w:r>
      <w:r>
        <w:rPr>
          <w:rFonts w:hint="default" w:ascii="Times New Roman" w:hAnsi="Times New Roman" w:eastAsia="仿宋_GB2312" w:cs="Times New Roman"/>
          <w:i w:val="0"/>
          <w:iCs w:val="0"/>
          <w:caps w:val="0"/>
          <w:color w:val="auto"/>
          <w:spacing w:val="0"/>
          <w:sz w:val="32"/>
          <w:szCs w:val="32"/>
          <w:lang w:eastAsia="zh-CN"/>
        </w:rPr>
        <w:t>资源</w:t>
      </w:r>
      <w:r>
        <w:rPr>
          <w:rFonts w:hint="default" w:ascii="Times New Roman" w:hAnsi="Times New Roman" w:eastAsia="仿宋_GB2312" w:cs="Times New Roman"/>
          <w:i w:val="0"/>
          <w:iCs w:val="0"/>
          <w:caps w:val="0"/>
          <w:color w:val="auto"/>
          <w:spacing w:val="0"/>
          <w:sz w:val="32"/>
          <w:szCs w:val="32"/>
        </w:rPr>
        <w:t>委员会全面依法治市委员会布置的2025年法治政府工作任务。</w:t>
      </w:r>
    </w:p>
    <w:p w14:paraId="4D07B5EA">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val="0"/>
        <w:wordWrap/>
        <w:overflowPunct w:val="0"/>
        <w:topLinePunct w:val="0"/>
        <w:autoSpaceDE w:val="0"/>
        <w:autoSpaceDN w:val="0"/>
        <w:bidi w:val="0"/>
        <w:adjustRightInd w:val="0"/>
        <w:snapToGrid/>
        <w:spacing w:before="0" w:beforeAutospacing="0" w:after="0" w:afterAutospacing="0" w:line="586" w:lineRule="exact"/>
        <w:ind w:left="0" w:right="0" w:rightChars="0" w:firstLine="640" w:firstLineChars="200"/>
        <w:jc w:val="left"/>
        <w:textAlignment w:val="auto"/>
        <w:rPr>
          <w:rFonts w:hint="default" w:ascii="Times New Roman" w:hAnsi="Times New Roman" w:eastAsia="仿宋_GB2312" w:cs="Times New Roman"/>
          <w:i w:val="0"/>
          <w:iCs w:val="0"/>
          <w:caps w:val="0"/>
          <w:color w:val="auto"/>
          <w:spacing w:val="0"/>
          <w:sz w:val="32"/>
          <w:szCs w:val="32"/>
          <w:lang w:eastAsia="zh-CN"/>
        </w:rPr>
      </w:pPr>
      <w:r>
        <w:rPr>
          <w:rFonts w:hint="default" w:ascii="Times New Roman" w:hAnsi="Times New Roman" w:eastAsia="楷体_GB2312" w:cs="Times New Roman"/>
          <w:i w:val="0"/>
          <w:iCs w:val="0"/>
          <w:caps w:val="0"/>
          <w:color w:val="auto"/>
          <w:spacing w:val="0"/>
          <w:sz w:val="32"/>
          <w:szCs w:val="32"/>
          <w:lang w:eastAsia="zh-CN"/>
        </w:rPr>
        <w:t>（二）</w:t>
      </w:r>
      <w:r>
        <w:rPr>
          <w:rFonts w:hint="default" w:ascii="Times New Roman" w:hAnsi="Times New Roman" w:eastAsia="仿宋_GB2312" w:cs="Times New Roman"/>
          <w:i w:val="0"/>
          <w:iCs w:val="0"/>
          <w:caps w:val="0"/>
          <w:color w:val="auto"/>
          <w:spacing w:val="0"/>
          <w:sz w:val="32"/>
          <w:szCs w:val="32"/>
          <w:lang w:eastAsia="zh-CN"/>
        </w:rPr>
        <w:t>加强执法队伍建设，</w:t>
      </w:r>
      <w:r>
        <w:rPr>
          <w:rFonts w:hint="default" w:ascii="Times New Roman" w:hAnsi="Times New Roman" w:eastAsia="仿宋_GB2312" w:cs="Times New Roman"/>
          <w:i w:val="0"/>
          <w:iCs w:val="0"/>
          <w:caps w:val="0"/>
          <w:color w:val="auto"/>
          <w:spacing w:val="0"/>
          <w:sz w:val="32"/>
          <w:szCs w:val="32"/>
        </w:rPr>
        <w:t>持续开展民政系统干部职工法治教育，提升执法人员的法律素养和执法能力，确保执法工作的规范性和</w:t>
      </w:r>
      <w:r>
        <w:rPr>
          <w:rFonts w:hint="default" w:ascii="Times New Roman" w:hAnsi="Times New Roman" w:eastAsia="仿宋_GB2312" w:cs="Times New Roman"/>
          <w:i w:val="0"/>
          <w:iCs w:val="0"/>
          <w:caps w:val="0"/>
          <w:color w:val="auto"/>
          <w:spacing w:val="0"/>
          <w:sz w:val="32"/>
          <w:szCs w:val="32"/>
          <w:lang w:eastAsia="zh-CN"/>
        </w:rPr>
        <w:t>公正性。</w:t>
      </w:r>
    </w:p>
    <w:p w14:paraId="65A37BB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wordWrap/>
        <w:topLinePunct w:val="0"/>
        <w:bidi w:val="0"/>
        <w:snapToGrid/>
        <w:spacing w:before="0" w:beforeAutospacing="0" w:after="0" w:afterAutospacing="0" w:line="586" w:lineRule="exact"/>
        <w:ind w:left="0" w:leftChars="0" w:right="0" w:rightChars="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p>
    <w:p w14:paraId="791FED50">
      <w:pPr>
        <w:pStyle w:val="9"/>
        <w:keepNext w:val="0"/>
        <w:keepLines w:val="0"/>
        <w:pageBreakBefore w:val="0"/>
        <w:widowControl w:val="0"/>
        <w:numPr>
          <w:ilvl w:val="0"/>
          <w:numId w:val="0"/>
        </w:numPr>
        <w:kinsoku/>
        <w:wordWrap/>
        <w:overflowPunct/>
        <w:topLinePunct w:val="0"/>
        <w:bidi w:val="0"/>
        <w:snapToGrid/>
        <w:spacing w:line="586" w:lineRule="exact"/>
        <w:textAlignment w:val="auto"/>
        <w:rPr>
          <w:rFonts w:hint="default" w:ascii="仿宋_GB2312" w:hAnsi="仿宋_GB2312" w:eastAsia="仿宋_GB2312" w:cs="仿宋_GB2312"/>
          <w:color w:val="000000"/>
          <w:kern w:val="0"/>
          <w:sz w:val="32"/>
          <w:szCs w:val="32"/>
          <w:lang w:val="en-US" w:eastAsia="zh-CN" w:bidi="ar"/>
        </w:rPr>
      </w:pPr>
    </w:p>
    <w:p w14:paraId="36EBABD7">
      <w:pPr>
        <w:pStyle w:val="9"/>
        <w:keepNext w:val="0"/>
        <w:keepLines w:val="0"/>
        <w:pageBreakBefore w:val="0"/>
        <w:widowControl w:val="0"/>
        <w:numPr>
          <w:ilvl w:val="0"/>
          <w:numId w:val="0"/>
        </w:numPr>
        <w:kinsoku/>
        <w:wordWrap/>
        <w:overflowPunct/>
        <w:topLinePunct w:val="0"/>
        <w:bidi w:val="0"/>
        <w:snapToGrid/>
        <w:spacing w:line="586" w:lineRule="exac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资源县民政局</w:t>
      </w:r>
    </w:p>
    <w:p w14:paraId="3BD130F9">
      <w:pPr>
        <w:pStyle w:val="9"/>
        <w:keepNext w:val="0"/>
        <w:keepLines w:val="0"/>
        <w:pageBreakBefore w:val="0"/>
        <w:widowControl w:val="0"/>
        <w:numPr>
          <w:ilvl w:val="0"/>
          <w:numId w:val="0"/>
        </w:numPr>
        <w:kinsoku/>
        <w:wordWrap/>
        <w:overflowPunct/>
        <w:topLinePunct w:val="0"/>
        <w:bidi w:val="0"/>
        <w:snapToGrid/>
        <w:spacing w:line="586" w:lineRule="exac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w:t>
      </w:r>
      <w:r>
        <w:rPr>
          <w:rFonts w:hint="eastAsia" w:ascii="Times New Roman" w:hAnsi="Times New Roman" w:eastAsia="仿宋_GB2312" w:cs="Times New Roman"/>
          <w:color w:val="auto"/>
          <w:kern w:val="2"/>
          <w:sz w:val="32"/>
          <w:szCs w:val="32"/>
          <w:lang w:val="en-US" w:eastAsia="zh-CN" w:bidi="ar-SA"/>
        </w:rPr>
        <w:t xml:space="preserve"> 2025年2月21日</w:t>
      </w:r>
    </w:p>
    <w:p w14:paraId="462D5528">
      <w:pPr>
        <w:keepNext w:val="0"/>
        <w:keepLines w:val="0"/>
        <w:pageBreakBefore w:val="0"/>
        <w:widowControl w:val="0"/>
        <w:numPr>
          <w:ilvl w:val="0"/>
          <w:numId w:val="0"/>
        </w:numPr>
        <w:kinsoku/>
        <w:wordWrap/>
        <w:overflowPunct/>
        <w:topLinePunct w:val="0"/>
        <w:autoSpaceDE/>
        <w:autoSpaceDN/>
        <w:bidi w:val="0"/>
        <w:adjustRightInd/>
        <w:snapToGrid/>
        <w:spacing w:line="586" w:lineRule="exact"/>
        <w:jc w:val="both"/>
        <w:textAlignment w:val="auto"/>
        <w:rPr>
          <w:rFonts w:hint="eastAsia" w:ascii="黑体" w:hAnsi="黑体" w:eastAsia="黑体" w:cs="黑体"/>
          <w:sz w:val="32"/>
          <w:szCs w:val="32"/>
          <w:lang w:val="en-US" w:eastAsia="zh-CN"/>
        </w:rPr>
      </w:pPr>
    </w:p>
    <w:sectPr>
      <w:footerReference r:id="rId3" w:type="default"/>
      <w:footerReference r:id="rId4" w:type="even"/>
      <w:pgSz w:w="11906" w:h="16838"/>
      <w:pgMar w:top="2098" w:right="1304" w:bottom="1304" w:left="1587" w:header="851" w:footer="1361"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C729B">
    <w:pPr>
      <w:pStyle w:val="4"/>
    </w:pPr>
    <w:r>
      <w:rPr>
        <w:sz w:val="18"/>
      </w:rPr>
      <mc:AlternateContent>
        <mc:Choice Requires="wps">
          <w:drawing>
            <wp:anchor distT="0" distB="0" distL="114300" distR="114300" simplePos="0" relativeHeight="251660288" behindDoc="0" locked="0" layoutInCell="1" allowOverlap="1">
              <wp:simplePos x="0" y="0"/>
              <wp:positionH relativeFrom="margin">
                <wp:posOffset>4905375</wp:posOffset>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089AA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86.25pt;margin-top:0pt;height:144pt;width:144pt;mso-position-horizontal-relative:margin;mso-wrap-style:none;z-index:251660288;mso-width-relative:page;mso-height-relative:page;" filled="f" stroked="f" coordsize="21600,21600" o:gfxdata="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Vu0aLtUAAAAJAQAADwAAAAAAAAABACAAAAAiAAAAZHJzL2Rvd25yZXYueG1sUEsB&#10;AhQAFAAAAAgAh07iQGuF+fsxAgAAYQQAAA4AAAAAAAAAAQAgAAAAJAEAAGRycy9lMm9Eb2MueG1s&#10;UEsFBgAAAAAGAAYAWQEAAMcFAAAAAA==&#10;">
              <v:fill on="f" focussize="0,0"/>
              <v:stroke on="f" weight="0.5pt"/>
              <v:imagedata o:title=""/>
              <o:lock v:ext="edit" aspectratio="f"/>
              <v:textbox inset="0mm,0mm,0mm,0mm" style="mso-fit-shape-to-text:t;">
                <w:txbxContent>
                  <w:p w14:paraId="2A089AA9">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E391F">
    <w:pPr>
      <w:pStyle w:val="4"/>
    </w:pPr>
    <w:r>
      <w:rPr>
        <w:sz w:val="18"/>
      </w:rPr>
      <mc:AlternateContent>
        <mc:Choice Requires="wps">
          <w:drawing>
            <wp:anchor distT="0" distB="0" distL="114300" distR="114300" simplePos="0" relativeHeight="251661312" behindDoc="0" locked="0" layoutInCell="1" allowOverlap="1">
              <wp:simplePos x="0" y="0"/>
              <wp:positionH relativeFrom="margin">
                <wp:posOffset>266700</wp:posOffset>
              </wp:positionH>
              <wp:positionV relativeFrom="paragraph">
                <wp:posOffset>9525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FA1AC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1pt;margin-top:0.75pt;height:144pt;width:144pt;mso-position-horizontal-relative:margin;mso-wrap-style:none;z-index:251661312;mso-width-relative:page;mso-height-relative:page;" filled="f" stroked="f" coordsize="21600,21600" o:gfxdata="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jUKIN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14:paraId="40FA1ACD">
                    <w:pPr>
                      <w:pStyle w:val="4"/>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iNjE4YjUxMGU3ZmFhYTgwM2M4Zjg2ZDQ4OWM1YTEifQ=="/>
  </w:docVars>
  <w:rsids>
    <w:rsidRoot w:val="00CB1C0D"/>
    <w:rsid w:val="00CB1C0D"/>
    <w:rsid w:val="1E2A4FDF"/>
    <w:rsid w:val="1EEB7D1A"/>
    <w:rsid w:val="24C914CF"/>
    <w:rsid w:val="33E701B5"/>
    <w:rsid w:val="362000FC"/>
    <w:rsid w:val="3E166990"/>
    <w:rsid w:val="47CC5748"/>
    <w:rsid w:val="48FD1C0F"/>
    <w:rsid w:val="4F6D37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unhideWhenUsed/>
    <w:qFormat/>
    <w:uiPriority w:val="0"/>
    <w:pPr>
      <w:keepNext/>
      <w:keepLines/>
      <w:widowControl w:val="0"/>
      <w:spacing w:before="260" w:after="260" w:line="415" w:lineRule="auto"/>
      <w:outlineLvl w:val="2"/>
    </w:pPr>
    <w:rPr>
      <w:rFonts w:ascii="Calibri" w:hAnsi="Calibri" w:eastAsia="宋体" w:cs="Calibri"/>
      <w:b/>
      <w:bCs/>
      <w:sz w:val="32"/>
      <w:szCs w:val="32"/>
      <w:lang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9">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2108</Words>
  <Characters>2312</Characters>
  <Lines>0</Lines>
  <Paragraphs>0</Paragraphs>
  <TotalTime>2</TotalTime>
  <ScaleCrop>false</ScaleCrop>
  <LinksUpToDate>false</LinksUpToDate>
  <CharactersWithSpaces>2400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2023-12-04T07:37:00Z</dcterms:created>
  <dc:creator>Administrator</dc:creator>
  <cp:lastModifiedBy>啦啦啦</cp:lastModifiedBy>
  <cp:lastPrinted>2023-12-11T07:46:00Z</cp:lastPrinted>
  <dcterms:modified xsi:type="dcterms:W3CDTF">2025-02-24T00:44:53Z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241D409CDF674260B5B336691ACB84AA_13</vt:lpwstr>
  </property>
  <property fmtid="{D5CDD505-2E9C-101B-9397-08002B2CF9AE}" pid="4" name="KSOTemplateDocerSaveRecord">
    <vt:lpwstr>eyJoZGlkIjoiNzRiNjE4YjUxMGU3ZmFhYTgwM2M4Zjg2ZDQ4OWM1YTEiLCJ1c2VySWQiOiIyNzM3MTIxMDUifQ==</vt:lpwstr>
  </property>
</Properties>
</file>