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085"/>
        <w:gridCol w:w="1680"/>
        <w:gridCol w:w="2010"/>
        <w:gridCol w:w="280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资源县车田苗族乡国土规建环保安监站支出绩效目标申报表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绩效目标申报单位（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20 </w:t>
            </w:r>
            <w:r>
              <w:rPr>
                <w:rStyle w:val="10"/>
                <w:lang w:val="en-US" w:eastAsia="zh-CN" w:bidi="ar"/>
              </w:rPr>
              <w:t>21年度）：</w:t>
            </w:r>
            <w:r>
              <w:rPr>
                <w:rStyle w:val="10"/>
                <w:rFonts w:hint="eastAsia"/>
                <w:lang w:val="en-US" w:eastAsia="zh-CN" w:bidi="ar"/>
              </w:rPr>
              <w:t>资源县车田乡国土规建环保安监站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部门（单位）负责人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0773-4431018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86.64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83.64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其它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）政府名义开展执法，负责法律法规和按相关规定赋予或委托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的行政处罚以及与行政处罚相关的行政监督检查、行政强制等综合行政执法工作。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2.负责联动辖区内公安、司法、市场监管等部门派驻（出）执法力量，开展联合执法等。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3.负责协助上级部门开展应急救援、消防及其他相关执法工作</w:t>
            </w:r>
            <w:r>
              <w:rPr>
                <w:rFonts w:hint="default" w:ascii="仿宋_GB2312" w:hAnsi="宋体" w:cs="Times New Roman"/>
                <w:szCs w:val="32"/>
              </w:rPr>
              <w:t>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严格控制支出，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遵循财务规章制度，在预算内按进度支出，合理使用资金。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具体指标（指标内容、指标值）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保证工资支出和工作正常运转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用于人员方面的支出：77.71万元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用于公用方面的支出：5.93万元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用于项目方面的支出：3万元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不断降低各项支出成本，提高服务效能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提高全乡财政预算执行水平，满足全乡经济需求，提升财政资金 使用质量。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确保乡经济健康发展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可持续影响数年以上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NTZiZTFmYzM1YTUxYjJmZTQxMmM4ZGJjYzk1MDUifQ==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0AE92A67"/>
    <w:rsid w:val="23D64DB0"/>
    <w:rsid w:val="2CB27C2D"/>
    <w:rsid w:val="37263A48"/>
    <w:rsid w:val="43124734"/>
    <w:rsid w:val="4B334FA8"/>
    <w:rsid w:val="630B52A8"/>
    <w:rsid w:val="702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font2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550</Words>
  <Characters>581</Characters>
  <Lines>8</Lines>
  <Paragraphs>2</Paragraphs>
  <TotalTime>0</TotalTime>
  <ScaleCrop>false</ScaleCrop>
  <LinksUpToDate>false</LinksUpToDate>
  <CharactersWithSpaces>716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提拉米书</cp:lastModifiedBy>
  <dcterms:modified xsi:type="dcterms:W3CDTF">2023-01-31T07:04:57Z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808D5C07EF08438AB894FA72E66F7A99</vt:lpwstr>
  </property>
</Properties>
</file>