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997" w:rsidRDefault="006D5997"/>
    <w:p w:rsidR="00424B9E" w:rsidRDefault="00424B9E"/>
    <w:p w:rsidR="00424B9E" w:rsidRDefault="00424B9E"/>
    <w:p w:rsidR="00424B9E" w:rsidRDefault="00424B9E"/>
    <w:p w:rsidR="00424B9E" w:rsidRDefault="00424B9E"/>
    <w:p w:rsidR="00424B9E" w:rsidRDefault="00424B9E"/>
    <w:p w:rsidR="00B42445" w:rsidRDefault="00B42445"/>
    <w:p w:rsidR="00B42445" w:rsidRDefault="00B42445"/>
    <w:p w:rsidR="00B42445" w:rsidRDefault="00B42445"/>
    <w:p w:rsidR="00B42445" w:rsidRDefault="00B42445"/>
    <w:p w:rsidR="00B42445" w:rsidRDefault="00B42445" w:rsidP="00424B9E">
      <w:pPr>
        <w:jc w:val="center"/>
        <w:rPr>
          <w:rFonts w:asciiTheme="majorEastAsia" w:eastAsiaTheme="majorEastAsia" w:hAnsiTheme="majorEastAsia"/>
          <w:kern w:val="0"/>
          <w:sz w:val="52"/>
          <w:szCs w:val="52"/>
        </w:rPr>
      </w:pPr>
    </w:p>
    <w:p w:rsidR="00B42445" w:rsidRDefault="00B42445" w:rsidP="00424B9E">
      <w:pPr>
        <w:jc w:val="center"/>
        <w:rPr>
          <w:rFonts w:asciiTheme="majorEastAsia" w:eastAsiaTheme="majorEastAsia" w:hAnsiTheme="majorEastAsia"/>
          <w:kern w:val="0"/>
          <w:sz w:val="52"/>
          <w:szCs w:val="52"/>
        </w:rPr>
      </w:pPr>
    </w:p>
    <w:p w:rsidR="00B42445" w:rsidRDefault="00B42445" w:rsidP="00424B9E">
      <w:pPr>
        <w:jc w:val="center"/>
        <w:rPr>
          <w:rFonts w:asciiTheme="majorEastAsia" w:eastAsiaTheme="majorEastAsia" w:hAnsiTheme="majorEastAsia"/>
          <w:kern w:val="0"/>
          <w:sz w:val="52"/>
          <w:szCs w:val="52"/>
        </w:rPr>
      </w:pPr>
    </w:p>
    <w:p w:rsidR="00B42445" w:rsidRDefault="00B42445" w:rsidP="00424B9E">
      <w:pPr>
        <w:jc w:val="center"/>
        <w:rPr>
          <w:rFonts w:asciiTheme="majorEastAsia" w:eastAsiaTheme="majorEastAsia" w:hAnsiTheme="majorEastAsia"/>
          <w:kern w:val="0"/>
          <w:sz w:val="52"/>
          <w:szCs w:val="52"/>
        </w:rPr>
      </w:pPr>
    </w:p>
    <w:p w:rsidR="00424B9E" w:rsidRPr="008A00F3" w:rsidRDefault="00424B9E" w:rsidP="00424B9E">
      <w:pPr>
        <w:jc w:val="center"/>
        <w:rPr>
          <w:rFonts w:asciiTheme="majorEastAsia" w:eastAsiaTheme="majorEastAsia" w:hAnsiTheme="majorEastAsia" w:cs="宋体"/>
          <w:kern w:val="0"/>
          <w:sz w:val="52"/>
          <w:szCs w:val="52"/>
        </w:rPr>
      </w:pPr>
      <w:r w:rsidRPr="008A00F3">
        <w:rPr>
          <w:rFonts w:asciiTheme="majorEastAsia" w:eastAsiaTheme="majorEastAsia" w:hAnsiTheme="majorEastAsia" w:hint="eastAsia"/>
          <w:kern w:val="0"/>
          <w:sz w:val="52"/>
          <w:szCs w:val="52"/>
        </w:rPr>
        <w:t>资</w:t>
      </w:r>
      <w:r w:rsidRPr="008A00F3">
        <w:rPr>
          <w:rFonts w:asciiTheme="majorEastAsia" w:eastAsiaTheme="majorEastAsia" w:hAnsiTheme="majorEastAsia" w:cs="宋体" w:hint="eastAsia"/>
          <w:kern w:val="0"/>
          <w:sz w:val="52"/>
          <w:szCs w:val="52"/>
        </w:rPr>
        <w:t>源县梅溪镇农业服务中</w:t>
      </w:r>
      <w:r w:rsidR="008A00F3">
        <w:rPr>
          <w:rFonts w:asciiTheme="majorEastAsia" w:eastAsiaTheme="majorEastAsia" w:hAnsiTheme="majorEastAsia" w:cs="宋体" w:hint="eastAsia"/>
          <w:kern w:val="0"/>
          <w:sz w:val="52"/>
          <w:szCs w:val="52"/>
        </w:rPr>
        <w:t>心</w:t>
      </w:r>
    </w:p>
    <w:p w:rsidR="00424B9E" w:rsidRPr="008A00F3" w:rsidRDefault="00424B9E" w:rsidP="00424B9E">
      <w:pPr>
        <w:jc w:val="center"/>
        <w:rPr>
          <w:rFonts w:asciiTheme="majorEastAsia" w:eastAsiaTheme="majorEastAsia" w:hAnsiTheme="majorEastAsia" w:cs="ArialUnicodeMS"/>
          <w:kern w:val="0"/>
          <w:sz w:val="52"/>
          <w:szCs w:val="52"/>
        </w:rPr>
      </w:pPr>
      <w:r w:rsidRPr="008A00F3">
        <w:rPr>
          <w:rFonts w:asciiTheme="majorEastAsia" w:eastAsiaTheme="majorEastAsia" w:hAnsiTheme="majorEastAsia" w:hint="eastAsia"/>
          <w:kern w:val="0"/>
          <w:sz w:val="52"/>
          <w:szCs w:val="52"/>
        </w:rPr>
        <w:t>2020</w:t>
      </w:r>
      <w:r w:rsidRPr="008A00F3">
        <w:rPr>
          <w:rFonts w:asciiTheme="majorEastAsia" w:eastAsiaTheme="majorEastAsia" w:hAnsiTheme="majorEastAsia" w:cs="ArialUnicodeMS" w:hint="eastAsia"/>
          <w:kern w:val="0"/>
          <w:sz w:val="52"/>
          <w:szCs w:val="52"/>
        </w:rPr>
        <w:t>年度部门决算</w:t>
      </w:r>
    </w:p>
    <w:p w:rsidR="00424B9E" w:rsidRDefault="00424B9E"/>
    <w:p w:rsidR="00424B9E" w:rsidRDefault="00424B9E"/>
    <w:p w:rsidR="00424B9E" w:rsidRDefault="00424B9E"/>
    <w:p w:rsidR="00424B9E" w:rsidRDefault="00424B9E"/>
    <w:p w:rsidR="00424B9E" w:rsidRDefault="00424B9E"/>
    <w:p w:rsidR="00424B9E" w:rsidRDefault="00424B9E"/>
    <w:p w:rsidR="00424B9E" w:rsidRDefault="00424B9E"/>
    <w:p w:rsidR="00424B9E" w:rsidRDefault="00424B9E"/>
    <w:p w:rsidR="00424B9E" w:rsidRDefault="00424B9E"/>
    <w:p w:rsidR="00424B9E" w:rsidRDefault="00424B9E"/>
    <w:p w:rsidR="00424B9E" w:rsidRDefault="00424B9E"/>
    <w:p w:rsidR="00424B9E" w:rsidRDefault="00424B9E"/>
    <w:p w:rsidR="00424B9E" w:rsidRDefault="00424B9E"/>
    <w:p w:rsidR="00424B9E" w:rsidRDefault="00424B9E"/>
    <w:p w:rsidR="00424B9E" w:rsidRDefault="00424B9E"/>
    <w:p w:rsidR="00424B9E" w:rsidRDefault="00424B9E"/>
    <w:p w:rsidR="00424B9E" w:rsidRPr="00C50816" w:rsidRDefault="00424B9E" w:rsidP="00424B9E">
      <w:pPr>
        <w:ind w:firstLine="646"/>
        <w:jc w:val="center"/>
        <w:rPr>
          <w:rFonts w:ascii="黑体" w:eastAsia="黑体" w:hAnsi="黑体"/>
          <w:b/>
          <w:sz w:val="44"/>
          <w:szCs w:val="44"/>
        </w:rPr>
      </w:pPr>
      <w:r w:rsidRPr="00C50816">
        <w:rPr>
          <w:rFonts w:ascii="黑体" w:eastAsia="黑体" w:hAnsi="黑体" w:hint="eastAsia"/>
          <w:b/>
          <w:sz w:val="44"/>
          <w:szCs w:val="44"/>
        </w:rPr>
        <w:lastRenderedPageBreak/>
        <w:t>目    录</w:t>
      </w:r>
    </w:p>
    <w:p w:rsidR="00424B9E" w:rsidRDefault="00424B9E" w:rsidP="00424B9E">
      <w:pPr>
        <w:ind w:firstLine="645"/>
        <w:rPr>
          <w:rFonts w:ascii="仿宋_GB2312" w:eastAsia="仿宋_GB2312"/>
          <w:b/>
          <w:sz w:val="32"/>
          <w:szCs w:val="32"/>
        </w:rPr>
      </w:pPr>
    </w:p>
    <w:p w:rsidR="00424B9E" w:rsidRDefault="00424B9E" w:rsidP="00424B9E">
      <w:pPr>
        <w:ind w:firstLine="645"/>
        <w:rPr>
          <w:rFonts w:ascii="黑体" w:eastAsia="黑体" w:hAnsi="黑体"/>
          <w:sz w:val="32"/>
          <w:szCs w:val="32"/>
        </w:rPr>
      </w:pPr>
      <w:r>
        <w:rPr>
          <w:rFonts w:ascii="黑体" w:eastAsia="黑体" w:hAnsi="黑体" w:hint="eastAsia"/>
          <w:sz w:val="32"/>
          <w:szCs w:val="32"/>
        </w:rPr>
        <w:t>第一部分：</w:t>
      </w:r>
      <w:r>
        <w:rPr>
          <w:rFonts w:ascii="黑体" w:eastAsia="黑体" w:hAnsi="黑体" w:hint="eastAsia"/>
          <w:bCs/>
          <w:color w:val="000000"/>
          <w:sz w:val="32"/>
          <w:szCs w:val="32"/>
        </w:rPr>
        <w:t>资源县梅溪镇农业服务中心</w:t>
      </w:r>
      <w:r>
        <w:rPr>
          <w:rFonts w:ascii="黑体" w:eastAsia="黑体" w:hAnsi="黑体" w:hint="eastAsia"/>
          <w:sz w:val="32"/>
          <w:szCs w:val="32"/>
        </w:rPr>
        <w:t>概况</w:t>
      </w:r>
    </w:p>
    <w:p w:rsidR="00424B9E" w:rsidRDefault="00424B9E" w:rsidP="00424B9E">
      <w:pPr>
        <w:ind w:firstLine="645"/>
        <w:rPr>
          <w:rFonts w:ascii="仿宋_GB2312" w:eastAsia="仿宋_GB2312"/>
          <w:sz w:val="32"/>
          <w:szCs w:val="32"/>
        </w:rPr>
      </w:pPr>
      <w:r>
        <w:rPr>
          <w:rFonts w:ascii="仿宋_GB2312" w:eastAsia="仿宋_GB2312" w:hint="eastAsia"/>
          <w:sz w:val="32"/>
          <w:szCs w:val="32"/>
        </w:rPr>
        <w:t>一、主要职能</w:t>
      </w:r>
    </w:p>
    <w:p w:rsidR="00424B9E" w:rsidRDefault="00424B9E" w:rsidP="00424B9E">
      <w:pPr>
        <w:ind w:firstLine="645"/>
        <w:rPr>
          <w:rFonts w:ascii="仿宋_GB2312" w:eastAsia="仿宋_GB2312"/>
          <w:sz w:val="32"/>
          <w:szCs w:val="32"/>
        </w:rPr>
      </w:pPr>
      <w:r>
        <w:rPr>
          <w:rFonts w:ascii="仿宋_GB2312" w:eastAsia="仿宋_GB2312" w:hint="eastAsia"/>
          <w:sz w:val="32"/>
          <w:szCs w:val="32"/>
        </w:rPr>
        <w:t>二、部门决算单位构成</w:t>
      </w:r>
    </w:p>
    <w:p w:rsidR="00424B9E" w:rsidRDefault="00424B9E" w:rsidP="00424B9E">
      <w:pPr>
        <w:ind w:firstLine="645"/>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bCs/>
          <w:color w:val="000000"/>
          <w:sz w:val="32"/>
          <w:szCs w:val="32"/>
        </w:rPr>
        <w:t>资源县梅溪镇农业服务中心</w:t>
      </w:r>
      <w:r>
        <w:rPr>
          <w:rFonts w:ascii="黑体" w:eastAsia="黑体" w:hAnsi="黑体" w:hint="eastAsia"/>
          <w:sz w:val="32"/>
          <w:szCs w:val="32"/>
        </w:rPr>
        <w:t>2020年度部门决算报表</w:t>
      </w:r>
    </w:p>
    <w:p w:rsidR="00424B9E" w:rsidRDefault="00424B9E" w:rsidP="00424B9E">
      <w:pPr>
        <w:ind w:left="645"/>
        <w:rPr>
          <w:rFonts w:ascii="仿宋_GB2312" w:eastAsia="仿宋_GB2312"/>
          <w:sz w:val="32"/>
          <w:szCs w:val="32"/>
        </w:rPr>
      </w:pPr>
      <w:r>
        <w:rPr>
          <w:rFonts w:ascii="仿宋_GB2312" w:eastAsia="仿宋_GB2312" w:hint="eastAsia"/>
          <w:sz w:val="32"/>
          <w:szCs w:val="32"/>
        </w:rPr>
        <w:t>表一：收入支出决算总表</w:t>
      </w:r>
    </w:p>
    <w:p w:rsidR="00424B9E" w:rsidRDefault="00424B9E" w:rsidP="00424B9E">
      <w:pPr>
        <w:ind w:left="645"/>
        <w:rPr>
          <w:rFonts w:ascii="仿宋_GB2312" w:eastAsia="仿宋_GB2312"/>
          <w:sz w:val="32"/>
          <w:szCs w:val="32"/>
        </w:rPr>
      </w:pPr>
      <w:r>
        <w:rPr>
          <w:rFonts w:ascii="仿宋_GB2312" w:eastAsia="仿宋_GB2312" w:hint="eastAsia"/>
          <w:sz w:val="32"/>
          <w:szCs w:val="32"/>
        </w:rPr>
        <w:t>表二：收入决算表</w:t>
      </w:r>
    </w:p>
    <w:p w:rsidR="00424B9E" w:rsidRDefault="00424B9E" w:rsidP="00424B9E">
      <w:pPr>
        <w:ind w:left="645"/>
        <w:rPr>
          <w:rFonts w:ascii="仿宋_GB2312" w:eastAsia="仿宋_GB2312"/>
          <w:sz w:val="32"/>
          <w:szCs w:val="32"/>
        </w:rPr>
      </w:pPr>
      <w:r>
        <w:rPr>
          <w:rFonts w:ascii="仿宋_GB2312" w:eastAsia="仿宋_GB2312" w:hint="eastAsia"/>
          <w:sz w:val="32"/>
          <w:szCs w:val="32"/>
        </w:rPr>
        <w:t>表三：支出决算表</w:t>
      </w:r>
    </w:p>
    <w:p w:rsidR="00424B9E" w:rsidRDefault="00424B9E" w:rsidP="00424B9E">
      <w:pPr>
        <w:ind w:left="645"/>
        <w:rPr>
          <w:rFonts w:ascii="仿宋_GB2312" w:eastAsia="仿宋_GB2312"/>
          <w:sz w:val="32"/>
          <w:szCs w:val="32"/>
        </w:rPr>
      </w:pPr>
      <w:r>
        <w:rPr>
          <w:rFonts w:ascii="仿宋_GB2312" w:eastAsia="仿宋_GB2312" w:hint="eastAsia"/>
          <w:sz w:val="32"/>
          <w:szCs w:val="32"/>
        </w:rPr>
        <w:t>表四：财政拨款收入支出决算总表</w:t>
      </w:r>
    </w:p>
    <w:p w:rsidR="00424B9E" w:rsidRDefault="00424B9E" w:rsidP="00424B9E">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424B9E" w:rsidRDefault="00424B9E" w:rsidP="00424B9E">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424B9E" w:rsidRDefault="00424B9E" w:rsidP="00424B9E">
      <w:pPr>
        <w:ind w:left="645"/>
        <w:rPr>
          <w:rFonts w:ascii="仿宋_GB2312" w:eastAsia="仿宋_GB2312"/>
          <w:sz w:val="32"/>
          <w:szCs w:val="32"/>
        </w:rPr>
      </w:pPr>
      <w:r>
        <w:rPr>
          <w:rFonts w:ascii="仿宋_GB2312" w:eastAsia="仿宋_GB2312" w:hint="eastAsia"/>
          <w:sz w:val="32"/>
          <w:szCs w:val="32"/>
        </w:rPr>
        <w:t>表七：一般公共预算财政拨款安排的“三公”经费支出决算表</w:t>
      </w:r>
    </w:p>
    <w:p w:rsidR="00424B9E" w:rsidRDefault="00424B9E" w:rsidP="00424B9E">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424B9E" w:rsidRDefault="00424B9E" w:rsidP="00424B9E">
      <w:pPr>
        <w:ind w:left="645"/>
        <w:rPr>
          <w:rFonts w:ascii="仿宋_GB2312" w:eastAsia="仿宋_GB2312"/>
          <w:sz w:val="32"/>
          <w:szCs w:val="32"/>
        </w:rPr>
      </w:pPr>
      <w:r>
        <w:rPr>
          <w:rFonts w:ascii="仿宋_GB2312" w:eastAsia="仿宋_GB2312" w:hint="eastAsia"/>
          <w:sz w:val="32"/>
          <w:szCs w:val="32"/>
        </w:rPr>
        <w:t>表九：国有资本经营预算</w:t>
      </w:r>
      <w:r>
        <w:rPr>
          <w:rFonts w:ascii="仿宋_GB2312" w:eastAsia="仿宋_GB2312" w:hAnsi="黑体" w:hint="eastAsia"/>
          <w:sz w:val="32"/>
          <w:szCs w:val="32"/>
        </w:rPr>
        <w:t>财政拨款</w:t>
      </w:r>
      <w:r>
        <w:rPr>
          <w:rFonts w:ascii="仿宋_GB2312" w:eastAsia="仿宋_GB2312" w:hint="eastAsia"/>
          <w:sz w:val="32"/>
          <w:szCs w:val="32"/>
        </w:rPr>
        <w:t>收入支出决算表</w:t>
      </w:r>
    </w:p>
    <w:p w:rsidR="00424B9E" w:rsidRDefault="00424B9E" w:rsidP="00424B9E">
      <w:pPr>
        <w:ind w:firstLine="645"/>
        <w:rPr>
          <w:rFonts w:ascii="黑体" w:eastAsia="黑体" w:hAnsi="黑体"/>
          <w:sz w:val="32"/>
          <w:szCs w:val="32"/>
        </w:rPr>
      </w:pPr>
      <w:r>
        <w:rPr>
          <w:rFonts w:ascii="黑体" w:eastAsia="黑体" w:hAnsi="黑体" w:hint="eastAsia"/>
          <w:sz w:val="32"/>
          <w:szCs w:val="32"/>
        </w:rPr>
        <w:t>第三部分：</w:t>
      </w:r>
      <w:r>
        <w:rPr>
          <w:rFonts w:ascii="黑体" w:eastAsia="黑体" w:hAnsi="黑体" w:hint="eastAsia"/>
          <w:bCs/>
          <w:color w:val="000000"/>
          <w:sz w:val="32"/>
          <w:szCs w:val="32"/>
        </w:rPr>
        <w:t>资源县梅溪镇农业服务中心</w:t>
      </w:r>
      <w:r>
        <w:rPr>
          <w:rFonts w:ascii="黑体" w:eastAsia="黑体" w:hAnsi="黑体" w:hint="eastAsia"/>
          <w:sz w:val="32"/>
          <w:szCs w:val="32"/>
        </w:rPr>
        <w:t>2020年度部门决算情况说明</w:t>
      </w:r>
    </w:p>
    <w:p w:rsidR="00424B9E" w:rsidRDefault="00424B9E" w:rsidP="00424B9E">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ascii="仿宋_GB2312" w:eastAsia="仿宋_GB2312" w:hint="eastAsia"/>
          <w:kern w:val="0"/>
          <w:sz w:val="32"/>
          <w:szCs w:val="32"/>
        </w:rPr>
        <w:t xml:space="preserve">2020 </w:t>
      </w:r>
      <w:r>
        <w:rPr>
          <w:rFonts w:ascii="仿宋_GB2312" w:eastAsia="仿宋_GB2312" w:cs="仿宋_GB2312" w:hint="eastAsia"/>
          <w:kern w:val="0"/>
          <w:sz w:val="32"/>
          <w:szCs w:val="32"/>
        </w:rPr>
        <w:t>年度收入支出决算总体情况。</w:t>
      </w:r>
    </w:p>
    <w:p w:rsidR="00424B9E" w:rsidRDefault="00424B9E" w:rsidP="00424B9E">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ascii="仿宋_GB2312" w:eastAsia="仿宋_GB2312" w:hint="eastAsia"/>
          <w:kern w:val="0"/>
          <w:sz w:val="32"/>
          <w:szCs w:val="32"/>
        </w:rPr>
        <w:t xml:space="preserve">2020 </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公共预算财政拨款支出决算情况。</w:t>
      </w:r>
    </w:p>
    <w:p w:rsidR="00424B9E" w:rsidRDefault="00424B9E" w:rsidP="00424B9E">
      <w:pPr>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三、2020年度一般公共预算财政拨款基本支出决算情况</w:t>
      </w:r>
    </w:p>
    <w:p w:rsidR="00424B9E" w:rsidRDefault="00424B9E" w:rsidP="00424B9E">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说明。</w:t>
      </w:r>
    </w:p>
    <w:p w:rsidR="00424B9E" w:rsidRDefault="00424B9E" w:rsidP="00424B9E">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ascii="仿宋_GB2312" w:eastAsia="仿宋_GB2312" w:hint="eastAsia"/>
          <w:kern w:val="0"/>
          <w:sz w:val="32"/>
          <w:szCs w:val="32"/>
        </w:rPr>
        <w:t xml:space="preserve">2020 </w:t>
      </w:r>
      <w:r>
        <w:rPr>
          <w:rFonts w:ascii="仿宋_GB2312" w:eastAsia="仿宋_GB2312" w:cs="仿宋_GB2312" w:hint="eastAsia"/>
          <w:kern w:val="0"/>
          <w:sz w:val="32"/>
          <w:szCs w:val="32"/>
        </w:rPr>
        <w:t>年度政府性基金支出决算情况。</w:t>
      </w:r>
    </w:p>
    <w:p w:rsidR="00424B9E" w:rsidRDefault="00424B9E" w:rsidP="00424B9E">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五、2020年度国有资本经营预算支出决算情况</w:t>
      </w:r>
    </w:p>
    <w:p w:rsidR="00424B9E" w:rsidRDefault="00424B9E" w:rsidP="00424B9E">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公共预算财政拨款安排的“三公”经费支出决算情况说明。</w:t>
      </w:r>
    </w:p>
    <w:p w:rsidR="00424B9E" w:rsidRDefault="00424B9E" w:rsidP="00424B9E">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七、其他重要事项情况说明。</w:t>
      </w:r>
    </w:p>
    <w:p w:rsidR="00424B9E" w:rsidRDefault="00424B9E" w:rsidP="00424B9E">
      <w:pPr>
        <w:autoSpaceDE w:val="0"/>
        <w:autoSpaceDN w:val="0"/>
        <w:adjustRightInd w:val="0"/>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第四部分：名词解释</w:t>
      </w: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Chars="200" w:firstLine="420"/>
      </w:pPr>
    </w:p>
    <w:p w:rsidR="00424B9E" w:rsidRDefault="00424B9E" w:rsidP="00424B9E">
      <w:pPr>
        <w:ind w:firstLine="645"/>
        <w:rPr>
          <w:rFonts w:ascii="黑体" w:eastAsia="黑体" w:hAnsi="黑体"/>
          <w:sz w:val="32"/>
          <w:szCs w:val="32"/>
        </w:rPr>
      </w:pPr>
      <w:r>
        <w:rPr>
          <w:rFonts w:ascii="黑体" w:eastAsia="黑体" w:hAnsi="黑体" w:hint="eastAsia"/>
          <w:sz w:val="32"/>
          <w:szCs w:val="32"/>
        </w:rPr>
        <w:lastRenderedPageBreak/>
        <w:t>第一部分：</w:t>
      </w:r>
      <w:r>
        <w:rPr>
          <w:rFonts w:ascii="黑体" w:eastAsia="黑体" w:hAnsi="黑体" w:hint="eastAsia"/>
          <w:bCs/>
          <w:color w:val="000000"/>
          <w:sz w:val="32"/>
          <w:szCs w:val="32"/>
        </w:rPr>
        <w:t>资源县梅溪镇农业服务中心</w:t>
      </w:r>
      <w:r>
        <w:rPr>
          <w:rFonts w:ascii="黑体" w:eastAsia="黑体" w:hAnsi="黑体" w:hint="eastAsia"/>
          <w:sz w:val="32"/>
          <w:szCs w:val="32"/>
        </w:rPr>
        <w:t>概况</w:t>
      </w:r>
    </w:p>
    <w:p w:rsidR="005D44B8" w:rsidRDefault="005D44B8" w:rsidP="005D44B8">
      <w:pPr>
        <w:ind w:firstLine="645"/>
        <w:rPr>
          <w:rFonts w:ascii="仿宋_GB2312" w:eastAsia="仿宋_GB2312"/>
          <w:sz w:val="32"/>
          <w:szCs w:val="32"/>
        </w:rPr>
      </w:pPr>
      <w:r w:rsidRPr="005D44B8">
        <w:rPr>
          <w:rFonts w:ascii="仿宋_GB2312" w:eastAsia="仿宋_GB2312" w:hint="eastAsia"/>
          <w:sz w:val="32"/>
          <w:szCs w:val="32"/>
        </w:rPr>
        <w:t>一、</w:t>
      </w:r>
      <w:r w:rsidR="00424B9E" w:rsidRPr="005D44B8">
        <w:rPr>
          <w:rFonts w:ascii="仿宋_GB2312" w:eastAsia="仿宋_GB2312" w:hint="eastAsia"/>
          <w:sz w:val="32"/>
          <w:szCs w:val="32"/>
        </w:rPr>
        <w:t>主要职能</w:t>
      </w:r>
    </w:p>
    <w:p w:rsidR="005D44B8" w:rsidRPr="00B42445" w:rsidRDefault="005D44B8" w:rsidP="005D44B8">
      <w:pPr>
        <w:ind w:firstLine="645"/>
        <w:rPr>
          <w:rFonts w:ascii="仿宋" w:eastAsia="仿宋" w:hAnsi="仿宋" w:cs="宋体"/>
          <w:color w:val="333333"/>
          <w:kern w:val="0"/>
          <w:sz w:val="32"/>
          <w:szCs w:val="32"/>
        </w:rPr>
      </w:pPr>
      <w:r w:rsidRPr="00B42445">
        <w:rPr>
          <w:rFonts w:ascii="仿宋" w:eastAsia="仿宋" w:hAnsi="仿宋" w:cs="宋体" w:hint="eastAsia"/>
          <w:color w:val="333333"/>
          <w:kern w:val="0"/>
          <w:sz w:val="32"/>
          <w:szCs w:val="32"/>
        </w:rPr>
        <w:t>(一)单位性质：属于</w:t>
      </w:r>
      <w:r w:rsidR="00582690" w:rsidRPr="00B42445">
        <w:rPr>
          <w:rFonts w:ascii="仿宋" w:eastAsia="仿宋" w:hAnsi="仿宋" w:cs="宋体" w:hint="eastAsia"/>
          <w:color w:val="333333"/>
          <w:kern w:val="0"/>
          <w:sz w:val="32"/>
          <w:szCs w:val="32"/>
        </w:rPr>
        <w:t>财政全额拨款</w:t>
      </w:r>
      <w:r w:rsidRPr="00B42445">
        <w:rPr>
          <w:rFonts w:ascii="仿宋" w:eastAsia="仿宋" w:hAnsi="仿宋" w:cs="宋体" w:hint="eastAsia"/>
          <w:color w:val="333333"/>
          <w:kern w:val="0"/>
          <w:sz w:val="32"/>
          <w:szCs w:val="32"/>
        </w:rPr>
        <w:t>独立编制事业机构</w:t>
      </w:r>
      <w:r w:rsidR="00582690" w:rsidRPr="00B42445">
        <w:rPr>
          <w:rFonts w:ascii="仿宋" w:eastAsia="仿宋" w:hAnsi="仿宋" w:cs="宋体" w:hint="eastAsia"/>
          <w:color w:val="333333"/>
          <w:kern w:val="0"/>
          <w:sz w:val="32"/>
          <w:szCs w:val="32"/>
        </w:rPr>
        <w:t>，是</w:t>
      </w:r>
      <w:r w:rsidR="00582690" w:rsidRPr="00B42445">
        <w:rPr>
          <w:rFonts w:ascii="仿宋" w:eastAsia="仿宋" w:hAnsi="仿宋" w:cs="宋体" w:hint="eastAsia"/>
          <w:color w:val="000000"/>
          <w:kern w:val="0"/>
          <w:sz w:val="32"/>
          <w:szCs w:val="32"/>
        </w:rPr>
        <w:t>梅溪镇政府设立独立核算二层机构，无内设部门。</w:t>
      </w:r>
    </w:p>
    <w:p w:rsidR="005D44B8" w:rsidRPr="00B42445" w:rsidRDefault="005D44B8" w:rsidP="00FB2CD8">
      <w:pPr>
        <w:widowControl/>
        <w:shd w:val="clear" w:color="auto" w:fill="FFFFFF"/>
        <w:spacing w:line="394" w:lineRule="atLeast"/>
        <w:ind w:firstLineChars="200" w:firstLine="640"/>
        <w:jc w:val="left"/>
        <w:rPr>
          <w:rFonts w:ascii="仿宋" w:eastAsia="仿宋" w:hAnsi="仿宋" w:cs="宋体"/>
          <w:color w:val="333333"/>
          <w:kern w:val="0"/>
          <w:sz w:val="32"/>
          <w:szCs w:val="32"/>
        </w:rPr>
      </w:pPr>
      <w:r w:rsidRPr="00B42445">
        <w:rPr>
          <w:rFonts w:ascii="仿宋" w:eastAsia="仿宋" w:hAnsi="仿宋" w:cs="宋体" w:hint="eastAsia"/>
          <w:color w:val="333333"/>
          <w:kern w:val="0"/>
          <w:sz w:val="32"/>
          <w:szCs w:val="32"/>
        </w:rPr>
        <w:t>（二）单位主要职能:提供农业综合服务，负责种植业、</w:t>
      </w:r>
      <w:r w:rsidR="00346530">
        <w:rPr>
          <w:rFonts w:ascii="仿宋" w:eastAsia="仿宋" w:hAnsi="仿宋" w:cs="宋体" w:hint="eastAsia"/>
          <w:color w:val="333333"/>
          <w:kern w:val="0"/>
          <w:sz w:val="32"/>
          <w:szCs w:val="32"/>
        </w:rPr>
        <w:t>畜牧业、</w:t>
      </w:r>
      <w:r w:rsidRPr="00B42445">
        <w:rPr>
          <w:rFonts w:ascii="仿宋" w:eastAsia="仿宋" w:hAnsi="仿宋" w:cs="宋体" w:hint="eastAsia"/>
          <w:color w:val="333333"/>
          <w:kern w:val="0"/>
          <w:sz w:val="32"/>
          <w:szCs w:val="32"/>
        </w:rPr>
        <w:t>农机技术推广应用</w:t>
      </w:r>
      <w:r w:rsidR="00346530">
        <w:rPr>
          <w:rFonts w:ascii="仿宋" w:eastAsia="仿宋" w:hAnsi="仿宋" w:cs="宋体" w:hint="eastAsia"/>
          <w:color w:val="333333"/>
          <w:kern w:val="0"/>
          <w:sz w:val="32"/>
          <w:szCs w:val="32"/>
        </w:rPr>
        <w:t>，农产品质量安全监管等工作，</w:t>
      </w:r>
      <w:r w:rsidR="00346530" w:rsidRPr="00346530">
        <w:rPr>
          <w:rFonts w:ascii="仿宋" w:eastAsia="仿宋" w:hAnsi="仿宋" w:cs="宋体" w:hint="eastAsia"/>
          <w:color w:val="333333"/>
          <w:kern w:val="0"/>
          <w:sz w:val="32"/>
          <w:szCs w:val="32"/>
        </w:rPr>
        <w:t>承办</w:t>
      </w:r>
      <w:r w:rsidR="00346530">
        <w:rPr>
          <w:rFonts w:ascii="仿宋" w:eastAsia="仿宋" w:hAnsi="仿宋" w:cs="宋体" w:hint="eastAsia"/>
          <w:color w:val="333333"/>
          <w:kern w:val="0"/>
          <w:sz w:val="32"/>
          <w:szCs w:val="32"/>
        </w:rPr>
        <w:t>镇</w:t>
      </w:r>
      <w:r w:rsidR="00346530" w:rsidRPr="00346530">
        <w:rPr>
          <w:rFonts w:ascii="仿宋" w:eastAsia="仿宋" w:hAnsi="仿宋" w:cs="宋体" w:hint="eastAsia"/>
          <w:color w:val="333333"/>
          <w:kern w:val="0"/>
          <w:sz w:val="32"/>
          <w:szCs w:val="32"/>
        </w:rPr>
        <w:t>镇党委、政府和上级有关部门交办的其他工作</w:t>
      </w:r>
      <w:r w:rsidRPr="00346530">
        <w:rPr>
          <w:rFonts w:ascii="仿宋" w:eastAsia="仿宋" w:hAnsi="仿宋" w:cs="宋体" w:hint="eastAsia"/>
          <w:color w:val="333333"/>
          <w:kern w:val="0"/>
          <w:sz w:val="32"/>
          <w:szCs w:val="32"/>
        </w:rPr>
        <w:t>。</w:t>
      </w:r>
    </w:p>
    <w:p w:rsidR="005D44B8" w:rsidRPr="005D44B8" w:rsidRDefault="005D44B8" w:rsidP="005D44B8">
      <w:pPr>
        <w:ind w:firstLine="645"/>
        <w:rPr>
          <w:rFonts w:ascii="仿宋_GB2312" w:eastAsia="仿宋_GB2312"/>
          <w:sz w:val="32"/>
          <w:szCs w:val="32"/>
        </w:rPr>
      </w:pPr>
    </w:p>
    <w:p w:rsidR="00424B9E" w:rsidRDefault="00424B9E" w:rsidP="00424B9E">
      <w:pPr>
        <w:ind w:firstLine="645"/>
        <w:rPr>
          <w:rFonts w:ascii="仿宋_GB2312" w:eastAsia="仿宋_GB2312"/>
          <w:sz w:val="32"/>
          <w:szCs w:val="32"/>
        </w:rPr>
      </w:pPr>
      <w:r>
        <w:rPr>
          <w:rFonts w:ascii="仿宋_GB2312" w:eastAsia="仿宋_GB2312" w:hint="eastAsia"/>
          <w:sz w:val="32"/>
          <w:szCs w:val="32"/>
        </w:rPr>
        <w:t>二、部门决算单位构成</w:t>
      </w:r>
    </w:p>
    <w:p w:rsidR="00424B9E" w:rsidRPr="00B42445" w:rsidRDefault="00582690" w:rsidP="00B42445">
      <w:pPr>
        <w:ind w:firstLineChars="200" w:firstLine="640"/>
        <w:rPr>
          <w:rFonts w:ascii="仿宋" w:eastAsia="仿宋" w:hAnsi="仿宋"/>
          <w:color w:val="333333"/>
          <w:sz w:val="32"/>
          <w:szCs w:val="32"/>
          <w:shd w:val="clear" w:color="auto" w:fill="FFFFFF"/>
        </w:rPr>
      </w:pPr>
      <w:r w:rsidRPr="00B42445">
        <w:rPr>
          <w:rFonts w:ascii="仿宋" w:eastAsia="仿宋" w:hAnsi="仿宋" w:hint="eastAsia"/>
          <w:color w:val="333333"/>
          <w:sz w:val="32"/>
          <w:szCs w:val="32"/>
          <w:shd w:val="clear" w:color="auto" w:fill="FFFFFF"/>
        </w:rPr>
        <w:t>纳入2020年部门预算编报范围单位详细情况见下表</w:t>
      </w:r>
    </w:p>
    <w:tbl>
      <w:tblPr>
        <w:tblStyle w:val="a4"/>
        <w:tblpPr w:leftFromText="180" w:rightFromText="180" w:vertAnchor="text" w:horzAnchor="margin" w:tblpXSpec="center" w:tblpY="371"/>
        <w:tblW w:w="10009" w:type="dxa"/>
        <w:tblLook w:val="04A0" w:firstRow="1" w:lastRow="0" w:firstColumn="1" w:lastColumn="0" w:noHBand="0" w:noVBand="1"/>
      </w:tblPr>
      <w:tblGrid>
        <w:gridCol w:w="1470"/>
        <w:gridCol w:w="5202"/>
        <w:gridCol w:w="3337"/>
      </w:tblGrid>
      <w:tr w:rsidR="00582690" w:rsidTr="00B42445">
        <w:trPr>
          <w:trHeight w:val="565"/>
        </w:trPr>
        <w:tc>
          <w:tcPr>
            <w:tcW w:w="1470" w:type="dxa"/>
          </w:tcPr>
          <w:p w:rsidR="00582690" w:rsidRPr="00B42445" w:rsidRDefault="00582690" w:rsidP="00B42445">
            <w:pPr>
              <w:jc w:val="center"/>
              <w:rPr>
                <w:rFonts w:ascii="仿宋" w:eastAsia="仿宋" w:hAnsi="仿宋"/>
                <w:sz w:val="28"/>
                <w:szCs w:val="28"/>
              </w:rPr>
            </w:pPr>
            <w:r w:rsidRPr="00B42445">
              <w:rPr>
                <w:rFonts w:ascii="仿宋" w:eastAsia="仿宋" w:hAnsi="仿宋" w:hint="eastAsia"/>
                <w:sz w:val="28"/>
                <w:szCs w:val="28"/>
              </w:rPr>
              <w:t>序号</w:t>
            </w:r>
          </w:p>
        </w:tc>
        <w:tc>
          <w:tcPr>
            <w:tcW w:w="5202" w:type="dxa"/>
          </w:tcPr>
          <w:p w:rsidR="00582690" w:rsidRPr="00B42445" w:rsidRDefault="00582690" w:rsidP="00B42445">
            <w:pPr>
              <w:jc w:val="center"/>
              <w:rPr>
                <w:rFonts w:ascii="仿宋" w:eastAsia="仿宋" w:hAnsi="仿宋"/>
                <w:sz w:val="28"/>
                <w:szCs w:val="28"/>
              </w:rPr>
            </w:pPr>
            <w:r w:rsidRPr="00B42445">
              <w:rPr>
                <w:rFonts w:ascii="仿宋" w:eastAsia="仿宋" w:hAnsi="仿宋" w:hint="eastAsia"/>
                <w:sz w:val="28"/>
                <w:szCs w:val="28"/>
              </w:rPr>
              <w:t>单位名称</w:t>
            </w:r>
          </w:p>
        </w:tc>
        <w:tc>
          <w:tcPr>
            <w:tcW w:w="3337" w:type="dxa"/>
          </w:tcPr>
          <w:p w:rsidR="00582690" w:rsidRPr="00B42445" w:rsidRDefault="00582690" w:rsidP="00B42445">
            <w:pPr>
              <w:jc w:val="center"/>
              <w:rPr>
                <w:rFonts w:ascii="仿宋" w:eastAsia="仿宋" w:hAnsi="仿宋"/>
                <w:sz w:val="28"/>
                <w:szCs w:val="28"/>
              </w:rPr>
            </w:pPr>
            <w:r w:rsidRPr="00B42445">
              <w:rPr>
                <w:rFonts w:ascii="仿宋" w:eastAsia="仿宋" w:hAnsi="仿宋" w:hint="eastAsia"/>
                <w:sz w:val="28"/>
                <w:szCs w:val="28"/>
              </w:rPr>
              <w:t>单位性质</w:t>
            </w:r>
          </w:p>
        </w:tc>
      </w:tr>
      <w:tr w:rsidR="00582690" w:rsidTr="00B42445">
        <w:trPr>
          <w:trHeight w:val="565"/>
        </w:trPr>
        <w:tc>
          <w:tcPr>
            <w:tcW w:w="1470" w:type="dxa"/>
          </w:tcPr>
          <w:p w:rsidR="00582690" w:rsidRPr="00B42445" w:rsidRDefault="00B42445" w:rsidP="00B42445">
            <w:pPr>
              <w:ind w:firstLineChars="200" w:firstLine="560"/>
              <w:rPr>
                <w:rFonts w:ascii="仿宋" w:eastAsia="仿宋" w:hAnsi="仿宋"/>
                <w:sz w:val="28"/>
                <w:szCs w:val="28"/>
              </w:rPr>
            </w:pPr>
            <w:r>
              <w:rPr>
                <w:rFonts w:ascii="仿宋" w:eastAsia="仿宋" w:hAnsi="仿宋" w:hint="eastAsia"/>
                <w:sz w:val="28"/>
                <w:szCs w:val="28"/>
              </w:rPr>
              <w:t>1</w:t>
            </w:r>
          </w:p>
        </w:tc>
        <w:tc>
          <w:tcPr>
            <w:tcW w:w="5202" w:type="dxa"/>
          </w:tcPr>
          <w:p w:rsidR="00582690" w:rsidRPr="00B42445" w:rsidRDefault="00582690" w:rsidP="00B42445">
            <w:pPr>
              <w:jc w:val="center"/>
              <w:rPr>
                <w:rFonts w:ascii="仿宋" w:eastAsia="仿宋" w:hAnsi="仿宋"/>
                <w:sz w:val="28"/>
                <w:szCs w:val="28"/>
              </w:rPr>
            </w:pPr>
            <w:r w:rsidRPr="00B42445">
              <w:rPr>
                <w:rFonts w:ascii="仿宋" w:eastAsia="仿宋" w:hAnsi="仿宋" w:hint="eastAsia"/>
                <w:sz w:val="28"/>
                <w:szCs w:val="28"/>
              </w:rPr>
              <w:t>资源县</w:t>
            </w:r>
            <w:r w:rsidRPr="00B42445">
              <w:rPr>
                <w:rFonts w:ascii="仿宋" w:eastAsia="仿宋" w:hAnsi="仿宋" w:hint="eastAsia"/>
                <w:color w:val="333333"/>
                <w:sz w:val="28"/>
                <w:szCs w:val="28"/>
                <w:shd w:val="clear" w:color="auto" w:fill="FFFFFF"/>
              </w:rPr>
              <w:t>梅溪镇农业服务中心</w:t>
            </w:r>
          </w:p>
        </w:tc>
        <w:tc>
          <w:tcPr>
            <w:tcW w:w="3337" w:type="dxa"/>
          </w:tcPr>
          <w:p w:rsidR="00582690" w:rsidRPr="00B42445" w:rsidRDefault="00582690" w:rsidP="00B42445">
            <w:pPr>
              <w:jc w:val="center"/>
              <w:rPr>
                <w:rFonts w:ascii="仿宋" w:eastAsia="仿宋" w:hAnsi="仿宋"/>
                <w:sz w:val="28"/>
                <w:szCs w:val="28"/>
              </w:rPr>
            </w:pPr>
            <w:r w:rsidRPr="00B42445">
              <w:rPr>
                <w:rFonts w:ascii="仿宋" w:eastAsia="仿宋" w:hAnsi="仿宋" w:hint="eastAsia"/>
                <w:color w:val="333333"/>
                <w:sz w:val="28"/>
                <w:szCs w:val="28"/>
                <w:shd w:val="clear" w:color="auto" w:fill="FFFFFF"/>
              </w:rPr>
              <w:t>财政全额拨款事业单位</w:t>
            </w:r>
          </w:p>
        </w:tc>
      </w:tr>
    </w:tbl>
    <w:p w:rsidR="00B42445" w:rsidRDefault="00B42445" w:rsidP="00582690">
      <w:pPr>
        <w:ind w:firstLineChars="200" w:firstLine="580"/>
        <w:rPr>
          <w:color w:val="333333"/>
          <w:sz w:val="29"/>
          <w:szCs w:val="29"/>
          <w:shd w:val="clear" w:color="auto" w:fill="FFFFFF"/>
        </w:rPr>
      </w:pPr>
    </w:p>
    <w:p w:rsidR="00582690" w:rsidRDefault="00582690" w:rsidP="00582690">
      <w:pPr>
        <w:ind w:firstLineChars="200" w:firstLine="580"/>
        <w:rPr>
          <w:color w:val="333333"/>
          <w:sz w:val="29"/>
          <w:szCs w:val="29"/>
          <w:shd w:val="clear" w:color="auto" w:fill="FFFFFF"/>
        </w:rPr>
      </w:pPr>
      <w:r>
        <w:rPr>
          <w:rFonts w:hint="eastAsia"/>
          <w:color w:val="333333"/>
          <w:sz w:val="29"/>
          <w:szCs w:val="29"/>
          <w:shd w:val="clear" w:color="auto" w:fill="FFFFFF"/>
        </w:rPr>
        <w:t>单位人员构成：</w:t>
      </w:r>
      <w:r w:rsidR="009F51BC">
        <w:rPr>
          <w:rFonts w:hint="eastAsia"/>
          <w:color w:val="333333"/>
          <w:sz w:val="29"/>
          <w:szCs w:val="29"/>
          <w:shd w:val="clear" w:color="auto" w:fill="FFFFFF"/>
        </w:rPr>
        <w:t>年末</w:t>
      </w:r>
      <w:r>
        <w:rPr>
          <w:rFonts w:hint="eastAsia"/>
          <w:color w:val="333333"/>
          <w:sz w:val="29"/>
          <w:szCs w:val="29"/>
          <w:shd w:val="clear" w:color="auto" w:fill="FFFFFF"/>
        </w:rPr>
        <w:t>编制数为</w:t>
      </w:r>
      <w:r>
        <w:rPr>
          <w:rFonts w:hint="eastAsia"/>
          <w:color w:val="333333"/>
          <w:sz w:val="29"/>
          <w:szCs w:val="29"/>
          <w:shd w:val="clear" w:color="auto" w:fill="FFFFFF"/>
        </w:rPr>
        <w:t>8</w:t>
      </w:r>
      <w:r>
        <w:rPr>
          <w:rFonts w:hint="eastAsia"/>
          <w:color w:val="333333"/>
          <w:sz w:val="29"/>
          <w:szCs w:val="29"/>
          <w:shd w:val="clear" w:color="auto" w:fill="FFFFFF"/>
        </w:rPr>
        <w:t>人，</w:t>
      </w:r>
      <w:r w:rsidR="00B42445">
        <w:rPr>
          <w:rFonts w:hint="eastAsia"/>
          <w:color w:val="333333"/>
          <w:sz w:val="29"/>
          <w:szCs w:val="29"/>
          <w:shd w:val="clear" w:color="auto" w:fill="FFFFFF"/>
        </w:rPr>
        <w:t>年末</w:t>
      </w:r>
      <w:r>
        <w:rPr>
          <w:rFonts w:hint="eastAsia"/>
          <w:color w:val="333333"/>
          <w:sz w:val="29"/>
          <w:szCs w:val="29"/>
          <w:shd w:val="clear" w:color="auto" w:fill="FFFFFF"/>
        </w:rPr>
        <w:t>实有</w:t>
      </w:r>
      <w:r w:rsidR="00B42445">
        <w:rPr>
          <w:rFonts w:hint="eastAsia"/>
          <w:color w:val="333333"/>
          <w:sz w:val="29"/>
          <w:szCs w:val="29"/>
          <w:shd w:val="clear" w:color="auto" w:fill="FFFFFF"/>
        </w:rPr>
        <w:t>人</w:t>
      </w:r>
      <w:r>
        <w:rPr>
          <w:rFonts w:hint="eastAsia"/>
          <w:color w:val="333333"/>
          <w:sz w:val="29"/>
          <w:szCs w:val="29"/>
          <w:shd w:val="clear" w:color="auto" w:fill="FFFFFF"/>
        </w:rPr>
        <w:t>员</w:t>
      </w:r>
      <w:r w:rsidR="00FB2382">
        <w:rPr>
          <w:rFonts w:hint="eastAsia"/>
          <w:color w:val="333333"/>
          <w:sz w:val="29"/>
          <w:szCs w:val="29"/>
          <w:shd w:val="clear" w:color="auto" w:fill="FFFFFF"/>
        </w:rPr>
        <w:t>6</w:t>
      </w:r>
      <w:r>
        <w:rPr>
          <w:rFonts w:hint="eastAsia"/>
          <w:color w:val="333333"/>
          <w:sz w:val="29"/>
          <w:szCs w:val="29"/>
          <w:shd w:val="clear" w:color="auto" w:fill="FFFFFF"/>
        </w:rPr>
        <w:t>人</w:t>
      </w:r>
      <w:r w:rsidR="009F51BC">
        <w:rPr>
          <w:rFonts w:hint="eastAsia"/>
          <w:color w:val="333333"/>
          <w:sz w:val="29"/>
          <w:szCs w:val="29"/>
          <w:shd w:val="clear" w:color="auto" w:fill="FFFFFF"/>
        </w:rPr>
        <w:t>，</w:t>
      </w:r>
      <w:r w:rsidR="00B42445">
        <w:rPr>
          <w:rFonts w:hint="eastAsia"/>
          <w:color w:val="333333"/>
          <w:sz w:val="29"/>
          <w:szCs w:val="29"/>
          <w:shd w:val="clear" w:color="auto" w:fill="FFFFFF"/>
        </w:rPr>
        <w:t>年末在职在编人员</w:t>
      </w:r>
      <w:r w:rsidR="00B42445">
        <w:rPr>
          <w:rFonts w:hint="eastAsia"/>
          <w:color w:val="333333"/>
          <w:sz w:val="29"/>
          <w:szCs w:val="29"/>
          <w:shd w:val="clear" w:color="auto" w:fill="FFFFFF"/>
        </w:rPr>
        <w:t>6</w:t>
      </w:r>
      <w:r w:rsidR="00B42445">
        <w:rPr>
          <w:rFonts w:hint="eastAsia"/>
          <w:color w:val="333333"/>
          <w:sz w:val="29"/>
          <w:szCs w:val="29"/>
          <w:shd w:val="clear" w:color="auto" w:fill="FFFFFF"/>
        </w:rPr>
        <w:t>人，</w:t>
      </w:r>
      <w:r w:rsidR="009F51BC">
        <w:rPr>
          <w:rFonts w:hint="eastAsia"/>
          <w:color w:val="333333"/>
          <w:sz w:val="29"/>
          <w:szCs w:val="29"/>
          <w:shd w:val="clear" w:color="auto" w:fill="FFFFFF"/>
        </w:rPr>
        <w:t>退休人员</w:t>
      </w:r>
      <w:r w:rsidR="009F51BC">
        <w:rPr>
          <w:rFonts w:hint="eastAsia"/>
          <w:color w:val="333333"/>
          <w:sz w:val="29"/>
          <w:szCs w:val="29"/>
          <w:shd w:val="clear" w:color="auto" w:fill="FFFFFF"/>
        </w:rPr>
        <w:t xml:space="preserve"> 10</w:t>
      </w:r>
      <w:r w:rsidR="00B42445">
        <w:rPr>
          <w:rFonts w:hint="eastAsia"/>
          <w:color w:val="333333"/>
          <w:sz w:val="29"/>
          <w:szCs w:val="29"/>
          <w:shd w:val="clear" w:color="auto" w:fill="FFFFFF"/>
        </w:rPr>
        <w:t>人，遗属</w:t>
      </w:r>
      <w:r w:rsidR="00B42445">
        <w:rPr>
          <w:rFonts w:hint="eastAsia"/>
          <w:color w:val="333333"/>
          <w:sz w:val="29"/>
          <w:szCs w:val="29"/>
          <w:shd w:val="clear" w:color="auto" w:fill="FFFFFF"/>
        </w:rPr>
        <w:t>1</w:t>
      </w:r>
      <w:r w:rsidR="00B42445">
        <w:rPr>
          <w:rFonts w:hint="eastAsia"/>
          <w:color w:val="333333"/>
          <w:sz w:val="29"/>
          <w:szCs w:val="29"/>
          <w:shd w:val="clear" w:color="auto" w:fill="FFFFFF"/>
        </w:rPr>
        <w:t>人</w:t>
      </w:r>
      <w:r w:rsidR="009F51BC">
        <w:rPr>
          <w:rFonts w:hint="eastAsia"/>
          <w:color w:val="333333"/>
          <w:sz w:val="29"/>
          <w:szCs w:val="29"/>
          <w:shd w:val="clear" w:color="auto" w:fill="FFFFFF"/>
        </w:rPr>
        <w:t>。</w:t>
      </w:r>
    </w:p>
    <w:p w:rsidR="00582690" w:rsidRDefault="00582690" w:rsidP="00582690">
      <w:pPr>
        <w:ind w:firstLineChars="200" w:firstLine="420"/>
      </w:pPr>
    </w:p>
    <w:p w:rsidR="009F51BC" w:rsidRDefault="009F51BC" w:rsidP="009F51BC">
      <w:pPr>
        <w:ind w:firstLine="645"/>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bCs/>
          <w:color w:val="000000"/>
          <w:sz w:val="32"/>
          <w:szCs w:val="32"/>
        </w:rPr>
        <w:t>资源县梅溪镇农业服务中心</w:t>
      </w:r>
      <w:r>
        <w:rPr>
          <w:rFonts w:ascii="黑体" w:eastAsia="黑体" w:hAnsi="黑体" w:hint="eastAsia"/>
          <w:sz w:val="32"/>
          <w:szCs w:val="32"/>
        </w:rPr>
        <w:t>2020年度部门决算报表</w:t>
      </w:r>
    </w:p>
    <w:p w:rsidR="00346530" w:rsidRDefault="00346530" w:rsidP="00346530">
      <w:pPr>
        <w:ind w:left="645"/>
        <w:rPr>
          <w:rFonts w:ascii="仿宋_GB2312" w:eastAsia="仿宋_GB2312"/>
          <w:sz w:val="32"/>
          <w:szCs w:val="32"/>
        </w:rPr>
      </w:pPr>
      <w:r>
        <w:rPr>
          <w:rFonts w:ascii="仿宋_GB2312" w:eastAsia="仿宋_GB2312" w:hint="eastAsia"/>
          <w:sz w:val="32"/>
          <w:szCs w:val="32"/>
        </w:rPr>
        <w:t>表一：收入支出决算总表</w:t>
      </w:r>
    </w:p>
    <w:p w:rsidR="00346530" w:rsidRDefault="00346530" w:rsidP="00346530">
      <w:pPr>
        <w:ind w:left="645"/>
        <w:rPr>
          <w:rFonts w:ascii="仿宋_GB2312" w:eastAsia="仿宋_GB2312"/>
          <w:sz w:val="32"/>
          <w:szCs w:val="32"/>
        </w:rPr>
      </w:pPr>
      <w:r>
        <w:rPr>
          <w:rFonts w:ascii="仿宋_GB2312" w:eastAsia="仿宋_GB2312" w:hint="eastAsia"/>
          <w:sz w:val="32"/>
          <w:szCs w:val="32"/>
        </w:rPr>
        <w:t>表二：收入决算表</w:t>
      </w:r>
    </w:p>
    <w:p w:rsidR="00346530" w:rsidRDefault="00346530" w:rsidP="00346530">
      <w:pPr>
        <w:ind w:left="645"/>
        <w:rPr>
          <w:rFonts w:ascii="仿宋_GB2312" w:eastAsia="仿宋_GB2312"/>
          <w:sz w:val="32"/>
          <w:szCs w:val="32"/>
        </w:rPr>
      </w:pPr>
      <w:r>
        <w:rPr>
          <w:rFonts w:ascii="仿宋_GB2312" w:eastAsia="仿宋_GB2312" w:hint="eastAsia"/>
          <w:sz w:val="32"/>
          <w:szCs w:val="32"/>
        </w:rPr>
        <w:t>表三：支出决算表</w:t>
      </w:r>
    </w:p>
    <w:p w:rsidR="00346530" w:rsidRDefault="00346530" w:rsidP="00346530">
      <w:pPr>
        <w:ind w:left="645"/>
        <w:rPr>
          <w:rFonts w:ascii="仿宋_GB2312" w:eastAsia="仿宋_GB2312"/>
          <w:sz w:val="32"/>
          <w:szCs w:val="32"/>
        </w:rPr>
      </w:pPr>
      <w:r>
        <w:rPr>
          <w:rFonts w:ascii="仿宋_GB2312" w:eastAsia="仿宋_GB2312" w:hint="eastAsia"/>
          <w:sz w:val="32"/>
          <w:szCs w:val="32"/>
        </w:rPr>
        <w:t>表四：财政拨款收入支出决算总表</w:t>
      </w:r>
    </w:p>
    <w:p w:rsidR="00346530" w:rsidRDefault="00346530" w:rsidP="00346530">
      <w:pPr>
        <w:ind w:left="645"/>
        <w:rPr>
          <w:rFonts w:ascii="仿宋_GB2312" w:eastAsia="仿宋_GB2312"/>
          <w:sz w:val="32"/>
          <w:szCs w:val="32"/>
        </w:rPr>
      </w:pPr>
      <w:r>
        <w:rPr>
          <w:rFonts w:ascii="仿宋_GB2312" w:eastAsia="仿宋_GB2312" w:hint="eastAsia"/>
          <w:sz w:val="32"/>
          <w:szCs w:val="32"/>
        </w:rPr>
        <w:lastRenderedPageBreak/>
        <w:t>表五：一般公共预算财政拨款支出决算表</w:t>
      </w:r>
    </w:p>
    <w:p w:rsidR="00346530" w:rsidRDefault="00346530" w:rsidP="00346530">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346530" w:rsidRDefault="00346530" w:rsidP="00346530">
      <w:pPr>
        <w:ind w:left="645"/>
        <w:rPr>
          <w:rFonts w:ascii="仿宋_GB2312" w:eastAsia="仿宋_GB2312"/>
          <w:sz w:val="32"/>
          <w:szCs w:val="32"/>
        </w:rPr>
      </w:pPr>
      <w:r>
        <w:rPr>
          <w:rFonts w:ascii="仿宋_GB2312" w:eastAsia="仿宋_GB2312" w:hint="eastAsia"/>
          <w:sz w:val="32"/>
          <w:szCs w:val="32"/>
        </w:rPr>
        <w:t>表七：一般公共预算财政拨款安排的“三公”经费支出决算表</w:t>
      </w:r>
    </w:p>
    <w:p w:rsidR="00346530" w:rsidRDefault="00346530" w:rsidP="00346530">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346530" w:rsidRDefault="00346530" w:rsidP="00346530">
      <w:pPr>
        <w:ind w:left="645"/>
        <w:rPr>
          <w:rFonts w:ascii="仿宋_GB2312" w:eastAsia="仿宋_GB2312"/>
          <w:sz w:val="32"/>
          <w:szCs w:val="32"/>
        </w:rPr>
      </w:pPr>
      <w:r>
        <w:rPr>
          <w:rFonts w:ascii="仿宋_GB2312" w:eastAsia="仿宋_GB2312" w:hint="eastAsia"/>
          <w:sz w:val="32"/>
          <w:szCs w:val="32"/>
        </w:rPr>
        <w:t>表九：国有资本经营预算</w:t>
      </w:r>
      <w:r>
        <w:rPr>
          <w:rFonts w:ascii="仿宋_GB2312" w:eastAsia="仿宋_GB2312" w:hAnsi="黑体" w:hint="eastAsia"/>
          <w:sz w:val="32"/>
          <w:szCs w:val="32"/>
        </w:rPr>
        <w:t>财政拨款</w:t>
      </w:r>
      <w:r>
        <w:rPr>
          <w:rFonts w:ascii="仿宋_GB2312" w:eastAsia="仿宋_GB2312" w:hint="eastAsia"/>
          <w:sz w:val="32"/>
          <w:szCs w:val="32"/>
        </w:rPr>
        <w:t>收入支出决算表</w:t>
      </w:r>
    </w:p>
    <w:p w:rsidR="009F51BC" w:rsidRDefault="009F51BC" w:rsidP="00346530"/>
    <w:p w:rsidR="00346530" w:rsidRPr="00346530" w:rsidRDefault="008A00F3" w:rsidP="00346530">
      <w:pPr>
        <w:rPr>
          <w:rFonts w:ascii="仿宋" w:eastAsia="仿宋" w:hAnsi="仿宋"/>
          <w:sz w:val="32"/>
          <w:szCs w:val="32"/>
        </w:rPr>
      </w:pPr>
      <w:r>
        <w:rPr>
          <w:rFonts w:ascii="仿宋" w:eastAsia="仿宋" w:hAnsi="仿宋" w:hint="eastAsia"/>
          <w:sz w:val="32"/>
          <w:szCs w:val="32"/>
        </w:rPr>
        <w:t>（</w:t>
      </w:r>
      <w:r w:rsidR="00346530">
        <w:rPr>
          <w:rFonts w:ascii="仿宋" w:eastAsia="仿宋" w:hAnsi="仿宋" w:hint="eastAsia"/>
          <w:sz w:val="32"/>
          <w:szCs w:val="32"/>
        </w:rPr>
        <w:t>上述报表，详见附表</w:t>
      </w:r>
      <w:r>
        <w:rPr>
          <w:rFonts w:ascii="仿宋" w:eastAsia="仿宋" w:hAnsi="仿宋" w:hint="eastAsia"/>
          <w:sz w:val="32"/>
          <w:szCs w:val="32"/>
        </w:rPr>
        <w:t>）</w:t>
      </w:r>
    </w:p>
    <w:p w:rsidR="00B42445" w:rsidRDefault="00B42445" w:rsidP="00346530">
      <w:pPr>
        <w:rPr>
          <w:rFonts w:ascii="仿宋_GB2312" w:eastAsia="仿宋_GB2312"/>
          <w:sz w:val="32"/>
          <w:szCs w:val="32"/>
        </w:rPr>
      </w:pPr>
    </w:p>
    <w:p w:rsidR="00346530" w:rsidRDefault="00346530" w:rsidP="00346530">
      <w:pPr>
        <w:ind w:firstLine="645"/>
        <w:rPr>
          <w:rFonts w:ascii="黑体" w:eastAsia="黑体" w:hAnsi="黑体"/>
          <w:sz w:val="32"/>
          <w:szCs w:val="32"/>
        </w:rPr>
      </w:pPr>
      <w:r>
        <w:rPr>
          <w:rFonts w:ascii="黑体" w:eastAsia="黑体" w:hAnsi="黑体" w:hint="eastAsia"/>
          <w:sz w:val="32"/>
          <w:szCs w:val="32"/>
        </w:rPr>
        <w:t>第三部分：</w:t>
      </w:r>
      <w:r>
        <w:rPr>
          <w:rFonts w:ascii="黑体" w:eastAsia="黑体" w:hAnsi="黑体" w:hint="eastAsia"/>
          <w:bCs/>
          <w:color w:val="000000"/>
          <w:sz w:val="32"/>
          <w:szCs w:val="32"/>
        </w:rPr>
        <w:t>资源县梅溪镇农业服务中心</w:t>
      </w:r>
      <w:r>
        <w:rPr>
          <w:rFonts w:ascii="黑体" w:eastAsia="黑体" w:hAnsi="黑体" w:hint="eastAsia"/>
          <w:sz w:val="32"/>
          <w:szCs w:val="32"/>
        </w:rPr>
        <w:t>2020年度部门决算情况说明</w:t>
      </w:r>
    </w:p>
    <w:p w:rsidR="001C2224" w:rsidRDefault="001C2224" w:rsidP="001C2224">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一、</w:t>
      </w:r>
      <w:r>
        <w:rPr>
          <w:rFonts w:ascii="黑体" w:eastAsia="黑体" w:hAnsi="黑体" w:hint="eastAsia"/>
          <w:kern w:val="0"/>
          <w:sz w:val="32"/>
          <w:szCs w:val="32"/>
        </w:rPr>
        <w:t>2020</w:t>
      </w:r>
      <w:r>
        <w:rPr>
          <w:rFonts w:ascii="黑体" w:eastAsia="黑体" w:hAnsi="黑体" w:cs="仿宋_GB2312" w:hint="eastAsia"/>
          <w:kern w:val="0"/>
          <w:sz w:val="32"/>
          <w:szCs w:val="32"/>
        </w:rPr>
        <w:t>年度收入支出决算总体情况</w:t>
      </w:r>
    </w:p>
    <w:p w:rsidR="001C2224" w:rsidRDefault="001C2224" w:rsidP="001C222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（一）本部门2020年度总收入</w:t>
      </w:r>
      <w:r>
        <w:rPr>
          <w:rFonts w:ascii="仿宋_GB2312" w:eastAsia="仿宋_GB2312" w:hint="eastAsia"/>
          <w:kern w:val="0"/>
          <w:sz w:val="32"/>
          <w:szCs w:val="32"/>
        </w:rPr>
        <w:t>71.32</w:t>
      </w:r>
      <w:r>
        <w:rPr>
          <w:rFonts w:ascii="仿宋_GB2312" w:eastAsia="仿宋_GB2312" w:cs="仿宋_GB2312" w:hint="eastAsia"/>
          <w:kern w:val="0"/>
          <w:sz w:val="32"/>
          <w:szCs w:val="32"/>
        </w:rPr>
        <w:t>万元，其中本年收入</w:t>
      </w:r>
      <w:r>
        <w:rPr>
          <w:rFonts w:ascii="仿宋_GB2312" w:eastAsia="仿宋_GB2312" w:hint="eastAsia"/>
          <w:kern w:val="0"/>
          <w:sz w:val="32"/>
          <w:szCs w:val="32"/>
        </w:rPr>
        <w:t>71.32</w:t>
      </w:r>
      <w:r>
        <w:rPr>
          <w:rFonts w:ascii="仿宋_GB2312" w:eastAsia="仿宋_GB2312" w:cs="仿宋_GB2312" w:hint="eastAsia"/>
          <w:kern w:val="0"/>
          <w:sz w:val="32"/>
          <w:szCs w:val="32"/>
        </w:rPr>
        <w:t xml:space="preserve">万元, </w:t>
      </w:r>
      <w:r>
        <w:rPr>
          <w:rFonts w:ascii="仿宋_GB2312" w:eastAsia="仿宋_GB2312" w:hAnsi="黑体" w:cs="仿宋_GB2312" w:hint="eastAsia"/>
          <w:kern w:val="0"/>
          <w:sz w:val="32"/>
          <w:szCs w:val="32"/>
        </w:rPr>
        <w:t>较2019年度决算数增加12.35万元，增长20.94%。</w:t>
      </w:r>
      <w:r>
        <w:rPr>
          <w:rFonts w:ascii="仿宋_GB2312" w:eastAsia="仿宋_GB2312" w:cs="仿宋_GB2312" w:hint="eastAsia"/>
          <w:kern w:val="0"/>
          <w:sz w:val="32"/>
          <w:szCs w:val="32"/>
        </w:rPr>
        <w:t>收入具体情况如下。</w:t>
      </w:r>
    </w:p>
    <w:p w:rsidR="00C14001" w:rsidRDefault="00C14001" w:rsidP="00C14001">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.一般公共预算财政拨款收入</w:t>
      </w:r>
      <w:r>
        <w:rPr>
          <w:rFonts w:ascii="仿宋_GB2312" w:eastAsia="仿宋_GB2312" w:hint="eastAsia"/>
          <w:kern w:val="0"/>
          <w:sz w:val="32"/>
          <w:szCs w:val="32"/>
        </w:rPr>
        <w:t>71.32</w:t>
      </w:r>
      <w:r>
        <w:rPr>
          <w:rFonts w:ascii="仿宋_GB2312" w:eastAsia="仿宋_GB2312" w:cs="仿宋_GB2312" w:hint="eastAsia"/>
          <w:kern w:val="0"/>
          <w:sz w:val="32"/>
          <w:szCs w:val="32"/>
        </w:rPr>
        <w:t>万元，为资源县本级财政当年拨付的资金。</w:t>
      </w:r>
      <w:r>
        <w:rPr>
          <w:rFonts w:ascii="仿宋_GB2312" w:eastAsia="仿宋_GB2312" w:hAnsi="黑体" w:cs="仿宋_GB2312" w:hint="eastAsia"/>
          <w:kern w:val="0"/>
          <w:sz w:val="32"/>
          <w:szCs w:val="32"/>
        </w:rPr>
        <w:t>较2019年度决算数增加12.35 万元，增长20.94 %，主要原因是人员增加，由于机构合并，畜牧站并入农业服务中心，2020年末较2019年末增加2人。</w:t>
      </w:r>
    </w:p>
    <w:p w:rsidR="00C14001" w:rsidRDefault="00C14001" w:rsidP="00C14001">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2.政府性基金预算财政拨款收入</w:t>
      </w:r>
      <w:r>
        <w:rPr>
          <w:rFonts w:ascii="仿宋_GB2312" w:eastAsia="仿宋_GB2312" w:hint="eastAsia"/>
          <w:kern w:val="0"/>
          <w:sz w:val="32"/>
          <w:szCs w:val="32"/>
        </w:rPr>
        <w:t>0</w:t>
      </w:r>
      <w:r>
        <w:rPr>
          <w:rFonts w:ascii="仿宋_GB2312" w:eastAsia="仿宋_GB2312" w:cs="仿宋_GB2312" w:hint="eastAsia"/>
          <w:kern w:val="0"/>
          <w:sz w:val="32"/>
          <w:szCs w:val="32"/>
        </w:rPr>
        <w:t>万元，为自治区本级财政当年拨付的资金。</w:t>
      </w:r>
    </w:p>
    <w:p w:rsidR="00C14001" w:rsidRDefault="00C14001" w:rsidP="00C14001">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3</w:t>
      </w:r>
      <w:r>
        <w:rPr>
          <w:rFonts w:ascii="仿宋_GB2312" w:eastAsia="仿宋_GB2312" w:cs="仿宋_GB2312" w:hint="eastAsia"/>
          <w:kern w:val="0"/>
          <w:sz w:val="32"/>
          <w:szCs w:val="32"/>
        </w:rPr>
        <w:t>.国有资本经营预算财政拨款收入</w:t>
      </w:r>
      <w:r>
        <w:rPr>
          <w:rFonts w:ascii="仿宋_GB2312" w:eastAsia="仿宋_GB2312" w:hint="eastAsia"/>
          <w:kern w:val="0"/>
          <w:sz w:val="32"/>
          <w:szCs w:val="32"/>
        </w:rPr>
        <w:t>0</w:t>
      </w:r>
      <w:r>
        <w:rPr>
          <w:rFonts w:ascii="仿宋_GB2312" w:eastAsia="仿宋_GB2312" w:cs="仿宋_GB2312" w:hint="eastAsia"/>
          <w:kern w:val="0"/>
          <w:sz w:val="32"/>
          <w:szCs w:val="32"/>
        </w:rPr>
        <w:t>万元，为自治区本级财政当年拨付的资金。</w:t>
      </w:r>
    </w:p>
    <w:p w:rsidR="00A9723D" w:rsidRDefault="00C14001" w:rsidP="00C14001">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cs="仿宋_GB2312" w:hint="eastAsia"/>
          <w:kern w:val="0"/>
          <w:sz w:val="32"/>
          <w:szCs w:val="32"/>
        </w:rPr>
        <w:t>4.事业收入</w:t>
      </w:r>
      <w:r w:rsidR="00A9723D">
        <w:rPr>
          <w:rFonts w:ascii="仿宋_GB2312" w:eastAsia="仿宋_GB2312" w:hint="eastAsia"/>
          <w:kern w:val="0"/>
          <w:sz w:val="32"/>
          <w:szCs w:val="32"/>
        </w:rPr>
        <w:t>0</w:t>
      </w:r>
      <w:r>
        <w:rPr>
          <w:rFonts w:ascii="仿宋_GB2312" w:eastAsia="仿宋_GB2312" w:cs="仿宋_GB2312" w:hint="eastAsia"/>
          <w:kern w:val="0"/>
          <w:sz w:val="32"/>
          <w:szCs w:val="32"/>
        </w:rPr>
        <w:t>万元，为事业单位开展业务活动取得的收</w:t>
      </w:r>
      <w:r>
        <w:rPr>
          <w:rFonts w:ascii="仿宋_GB2312" w:eastAsia="仿宋_GB2312" w:cs="仿宋_GB2312" w:hint="eastAsia"/>
          <w:kern w:val="0"/>
          <w:sz w:val="32"/>
          <w:szCs w:val="32"/>
        </w:rPr>
        <w:lastRenderedPageBreak/>
        <w:t>入。</w:t>
      </w:r>
    </w:p>
    <w:p w:rsidR="00C14001" w:rsidRDefault="00C14001" w:rsidP="00C14001">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5</w:t>
      </w:r>
      <w:r>
        <w:rPr>
          <w:rFonts w:ascii="仿宋_GB2312" w:eastAsia="仿宋_GB2312" w:cs="仿宋_GB2312" w:hint="eastAsia"/>
          <w:kern w:val="0"/>
          <w:sz w:val="32"/>
          <w:szCs w:val="32"/>
        </w:rPr>
        <w:t>.经营收入</w:t>
      </w:r>
      <w:r w:rsidR="00A9723D">
        <w:rPr>
          <w:rFonts w:ascii="仿宋_GB2312" w:eastAsia="仿宋_GB2312" w:hint="eastAsia"/>
          <w:kern w:val="0"/>
          <w:sz w:val="32"/>
          <w:szCs w:val="32"/>
        </w:rPr>
        <w:t>0</w:t>
      </w:r>
      <w:r>
        <w:rPr>
          <w:rFonts w:ascii="仿宋_GB2312" w:eastAsia="仿宋_GB2312" w:cs="仿宋_GB2312" w:hint="eastAsia"/>
          <w:kern w:val="0"/>
          <w:sz w:val="32"/>
          <w:szCs w:val="32"/>
        </w:rPr>
        <w:t>万，为事业单位在业务活动之外开展非独立核算经营活动取得的收入。</w:t>
      </w:r>
    </w:p>
    <w:p w:rsidR="00C14001" w:rsidRDefault="00C14001" w:rsidP="00C14001">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6</w:t>
      </w:r>
      <w:r>
        <w:rPr>
          <w:rFonts w:ascii="仿宋_GB2312" w:eastAsia="仿宋_GB2312" w:cs="仿宋_GB2312" w:hint="eastAsia"/>
          <w:kern w:val="0"/>
          <w:sz w:val="32"/>
          <w:szCs w:val="32"/>
        </w:rPr>
        <w:t>.其他收入</w:t>
      </w:r>
      <w:r w:rsidR="00A9723D">
        <w:rPr>
          <w:rFonts w:ascii="仿宋_GB2312" w:eastAsia="仿宋_GB2312" w:hint="eastAsia"/>
          <w:kern w:val="0"/>
          <w:sz w:val="32"/>
          <w:szCs w:val="32"/>
        </w:rPr>
        <w:t>0</w:t>
      </w:r>
      <w:r>
        <w:rPr>
          <w:rFonts w:ascii="仿宋_GB2312" w:eastAsia="仿宋_GB2312" w:cs="仿宋_GB2312" w:hint="eastAsia"/>
          <w:kern w:val="0"/>
          <w:sz w:val="32"/>
          <w:szCs w:val="32"/>
        </w:rPr>
        <w:t>万元，为预算单位在</w:t>
      </w:r>
      <w:r>
        <w:rPr>
          <w:rFonts w:ascii="仿宋_GB2312" w:eastAsia="仿宋_GB2312" w:hint="eastAsia"/>
          <w:kern w:val="0"/>
          <w:sz w:val="32"/>
          <w:szCs w:val="32"/>
        </w:rPr>
        <w:t>“</w:t>
      </w:r>
      <w:r>
        <w:rPr>
          <w:rFonts w:ascii="仿宋_GB2312" w:eastAsia="仿宋_GB2312" w:cs="仿宋_GB2312" w:hint="eastAsia"/>
          <w:kern w:val="0"/>
          <w:sz w:val="32"/>
          <w:szCs w:val="32"/>
        </w:rPr>
        <w:t>财政拨款收入</w:t>
      </w:r>
      <w:r>
        <w:rPr>
          <w:rFonts w:ascii="仿宋_GB2312" w:eastAsia="仿宋_GB2312" w:hint="eastAsia"/>
          <w:kern w:val="0"/>
          <w:sz w:val="32"/>
          <w:szCs w:val="32"/>
        </w:rPr>
        <w:t>”</w:t>
      </w:r>
    </w:p>
    <w:p w:rsidR="00C14001" w:rsidRDefault="00C14001" w:rsidP="00C14001">
      <w:pPr>
        <w:autoSpaceDE w:val="0"/>
        <w:autoSpaceDN w:val="0"/>
        <w:adjustRightInd w:val="0"/>
        <w:spacing w:line="560" w:lineRule="exact"/>
        <w:jc w:val="left"/>
        <w:rPr>
          <w:rFonts w:ascii="仿宋_GB2312" w:eastAsia="仿宋_GB2312" w:cs="仿宋_GB2312"/>
          <w:kern w:val="0"/>
          <w:sz w:val="32"/>
          <w:szCs w:val="32"/>
        </w:rPr>
      </w:pPr>
      <w:r>
        <w:rPr>
          <w:rFonts w:ascii="仿宋_GB2312" w:eastAsia="仿宋_GB2312" w:hint="eastAsia"/>
          <w:kern w:val="0"/>
          <w:sz w:val="32"/>
          <w:szCs w:val="32"/>
        </w:rPr>
        <w:t>“</w:t>
      </w:r>
      <w:r>
        <w:rPr>
          <w:rFonts w:ascii="仿宋_GB2312" w:eastAsia="仿宋_GB2312" w:cs="仿宋_GB2312" w:hint="eastAsia"/>
          <w:kern w:val="0"/>
          <w:sz w:val="32"/>
          <w:szCs w:val="32"/>
        </w:rPr>
        <w:t>事业收入</w:t>
      </w:r>
      <w:r>
        <w:rPr>
          <w:rFonts w:ascii="仿宋_GB2312" w:eastAsia="仿宋_GB2312" w:hint="eastAsia"/>
          <w:kern w:val="0"/>
          <w:sz w:val="32"/>
          <w:szCs w:val="32"/>
        </w:rPr>
        <w:t>”“</w:t>
      </w:r>
      <w:r>
        <w:rPr>
          <w:rFonts w:ascii="仿宋_GB2312" w:eastAsia="仿宋_GB2312" w:cs="仿宋_GB2312" w:hint="eastAsia"/>
          <w:kern w:val="0"/>
          <w:sz w:val="32"/>
          <w:szCs w:val="32"/>
        </w:rPr>
        <w:t>经营收入</w:t>
      </w:r>
      <w:r>
        <w:rPr>
          <w:rFonts w:ascii="仿宋_GB2312" w:eastAsia="仿宋_GB2312" w:hint="eastAsia"/>
          <w:kern w:val="0"/>
          <w:sz w:val="32"/>
          <w:szCs w:val="32"/>
        </w:rPr>
        <w:t>”</w:t>
      </w:r>
      <w:r>
        <w:rPr>
          <w:rFonts w:ascii="仿宋_GB2312" w:eastAsia="仿宋_GB2312" w:cs="仿宋_GB2312" w:hint="eastAsia"/>
          <w:kern w:val="0"/>
          <w:sz w:val="32"/>
          <w:szCs w:val="32"/>
        </w:rPr>
        <w:t>之外取得的收入。</w:t>
      </w:r>
    </w:p>
    <w:p w:rsidR="00A9723D" w:rsidRDefault="00C14001" w:rsidP="00C14001">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int="eastAsia"/>
          <w:bCs/>
          <w:kern w:val="0"/>
          <w:sz w:val="32"/>
          <w:szCs w:val="32"/>
        </w:rPr>
        <w:t>7</w:t>
      </w:r>
      <w:r>
        <w:rPr>
          <w:rFonts w:ascii="仿宋_GB2312" w:eastAsia="仿宋_GB2312" w:cs="仿宋_GB2312" w:hint="eastAsia"/>
          <w:kern w:val="0"/>
          <w:sz w:val="32"/>
          <w:szCs w:val="32"/>
        </w:rPr>
        <w:t>.使用非财政拨款结余</w:t>
      </w:r>
      <w:r w:rsidR="00A9723D">
        <w:rPr>
          <w:rFonts w:ascii="仿宋_GB2312" w:eastAsia="仿宋_GB2312" w:hint="eastAsia"/>
          <w:kern w:val="0"/>
          <w:sz w:val="32"/>
          <w:szCs w:val="32"/>
        </w:rPr>
        <w:t>0</w:t>
      </w:r>
      <w:r>
        <w:rPr>
          <w:rFonts w:ascii="仿宋_GB2312" w:eastAsia="仿宋_GB2312" w:cs="仿宋_GB2312" w:hint="eastAsia"/>
          <w:kern w:val="0"/>
          <w:sz w:val="32"/>
          <w:szCs w:val="32"/>
        </w:rPr>
        <w:t>万元，主要是所属事业单位在当年的</w:t>
      </w:r>
      <w:r>
        <w:rPr>
          <w:rFonts w:ascii="仿宋_GB2312" w:eastAsia="仿宋_GB2312" w:hint="eastAsia"/>
          <w:kern w:val="0"/>
          <w:sz w:val="32"/>
          <w:szCs w:val="32"/>
        </w:rPr>
        <w:t>“</w:t>
      </w:r>
      <w:r>
        <w:rPr>
          <w:rFonts w:ascii="仿宋_GB2312" w:eastAsia="仿宋_GB2312" w:cs="仿宋_GB2312" w:hint="eastAsia"/>
          <w:kern w:val="0"/>
          <w:sz w:val="32"/>
          <w:szCs w:val="32"/>
        </w:rPr>
        <w:t>财政拨款收入</w:t>
      </w:r>
      <w:r>
        <w:rPr>
          <w:rFonts w:ascii="仿宋_GB2312" w:eastAsia="仿宋_GB2312" w:hint="eastAsia"/>
          <w:kern w:val="0"/>
          <w:sz w:val="32"/>
          <w:szCs w:val="32"/>
        </w:rPr>
        <w:t>”“</w:t>
      </w:r>
      <w:r>
        <w:rPr>
          <w:rFonts w:ascii="仿宋_GB2312" w:eastAsia="仿宋_GB2312" w:cs="仿宋_GB2312" w:hint="eastAsia"/>
          <w:kern w:val="0"/>
          <w:sz w:val="32"/>
          <w:szCs w:val="32"/>
        </w:rPr>
        <w:t>事业收入</w:t>
      </w:r>
      <w:r>
        <w:rPr>
          <w:rFonts w:ascii="仿宋_GB2312" w:eastAsia="仿宋_GB2312" w:hint="eastAsia"/>
          <w:kern w:val="0"/>
          <w:sz w:val="32"/>
          <w:szCs w:val="32"/>
        </w:rPr>
        <w:t>”“</w:t>
      </w:r>
      <w:r>
        <w:rPr>
          <w:rFonts w:ascii="仿宋_GB2312" w:eastAsia="仿宋_GB2312" w:cs="仿宋_GB2312" w:hint="eastAsia"/>
          <w:kern w:val="0"/>
          <w:sz w:val="32"/>
          <w:szCs w:val="32"/>
        </w:rPr>
        <w:t>经营收入</w:t>
      </w:r>
      <w:r>
        <w:rPr>
          <w:rFonts w:ascii="仿宋_GB2312" w:eastAsia="仿宋_GB2312" w:hint="eastAsia"/>
          <w:kern w:val="0"/>
          <w:sz w:val="32"/>
          <w:szCs w:val="32"/>
        </w:rPr>
        <w:t>”</w:t>
      </w:r>
      <w:r>
        <w:rPr>
          <w:rFonts w:ascii="仿宋_GB2312" w:eastAsia="仿宋_GB2312" w:cs="仿宋_GB2312" w:hint="eastAsia"/>
          <w:kern w:val="0"/>
          <w:sz w:val="32"/>
          <w:szCs w:val="32"/>
        </w:rPr>
        <w:t>及</w:t>
      </w:r>
      <w:r>
        <w:rPr>
          <w:rFonts w:ascii="仿宋_GB2312" w:eastAsia="仿宋_GB2312" w:hint="eastAsia"/>
          <w:kern w:val="0"/>
          <w:sz w:val="32"/>
          <w:szCs w:val="32"/>
        </w:rPr>
        <w:t>“</w:t>
      </w:r>
      <w:r>
        <w:rPr>
          <w:rFonts w:ascii="仿宋_GB2312" w:eastAsia="仿宋_GB2312" w:cs="仿宋_GB2312" w:hint="eastAsia"/>
          <w:kern w:val="0"/>
          <w:sz w:val="32"/>
          <w:szCs w:val="32"/>
        </w:rPr>
        <w:t>其他收入</w:t>
      </w:r>
      <w:r>
        <w:rPr>
          <w:rFonts w:ascii="仿宋_GB2312" w:eastAsia="仿宋_GB2312" w:hint="eastAsia"/>
          <w:kern w:val="0"/>
          <w:sz w:val="32"/>
          <w:szCs w:val="32"/>
        </w:rPr>
        <w:t>”</w:t>
      </w:r>
      <w:r>
        <w:rPr>
          <w:rFonts w:ascii="仿宋_GB2312" w:eastAsia="仿宋_GB2312" w:cs="仿宋_GB2312" w:hint="eastAsia"/>
          <w:kern w:val="0"/>
          <w:sz w:val="32"/>
          <w:szCs w:val="32"/>
        </w:rPr>
        <w:t>不能保证其支出的情况下，使用以前年度积累的非财政拨款结余弥补本年度收支缺口的资金。</w:t>
      </w:r>
    </w:p>
    <w:p w:rsidR="00C14001" w:rsidRDefault="00C14001" w:rsidP="00C14001">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8</w:t>
      </w:r>
      <w:r>
        <w:rPr>
          <w:rFonts w:ascii="仿宋_GB2312" w:eastAsia="仿宋_GB2312" w:cs="仿宋_GB2312" w:hint="eastAsia"/>
          <w:kern w:val="0"/>
          <w:sz w:val="32"/>
          <w:szCs w:val="32"/>
        </w:rPr>
        <w:t>.上年结转和结余</w:t>
      </w:r>
      <w:r w:rsidR="00A9723D">
        <w:rPr>
          <w:rFonts w:ascii="仿宋_GB2312" w:eastAsia="仿宋_GB2312" w:cs="仿宋_GB2312" w:hint="eastAsia"/>
          <w:kern w:val="0"/>
          <w:sz w:val="32"/>
          <w:szCs w:val="32"/>
        </w:rPr>
        <w:t>0</w:t>
      </w:r>
      <w:r>
        <w:rPr>
          <w:rFonts w:ascii="仿宋_GB2312" w:eastAsia="仿宋_GB2312" w:cs="仿宋_GB2312" w:hint="eastAsia"/>
          <w:kern w:val="0"/>
          <w:sz w:val="32"/>
          <w:szCs w:val="32"/>
        </w:rPr>
        <w:t>元，为以前年度支出预算因客观条件变化未执行完毕、结转到本年度按有关规定继续使用的资金。</w:t>
      </w:r>
    </w:p>
    <w:p w:rsidR="00B85FB6" w:rsidRDefault="00B85FB6" w:rsidP="00B85FB6">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（二）本部门2020年度总支出</w:t>
      </w:r>
      <w:r>
        <w:rPr>
          <w:rFonts w:ascii="仿宋_GB2312" w:eastAsia="仿宋_GB2312" w:hint="eastAsia"/>
          <w:kern w:val="0"/>
          <w:sz w:val="32"/>
          <w:szCs w:val="32"/>
        </w:rPr>
        <w:t>71.32</w:t>
      </w:r>
      <w:r>
        <w:rPr>
          <w:rFonts w:ascii="仿宋_GB2312" w:eastAsia="仿宋_GB2312" w:cs="仿宋_GB2312" w:hint="eastAsia"/>
          <w:kern w:val="0"/>
          <w:sz w:val="32"/>
          <w:szCs w:val="32"/>
        </w:rPr>
        <w:t>万元，其中本年支出</w:t>
      </w:r>
      <w:r>
        <w:rPr>
          <w:rFonts w:ascii="仿宋_GB2312" w:eastAsia="仿宋_GB2312" w:hint="eastAsia"/>
          <w:kern w:val="0"/>
          <w:sz w:val="32"/>
          <w:szCs w:val="32"/>
        </w:rPr>
        <w:t>71.32</w:t>
      </w:r>
      <w:r>
        <w:rPr>
          <w:rFonts w:ascii="仿宋_GB2312" w:eastAsia="仿宋_GB2312" w:cs="仿宋_GB2312" w:hint="eastAsia"/>
          <w:kern w:val="0"/>
          <w:sz w:val="32"/>
          <w:szCs w:val="32"/>
        </w:rPr>
        <w:t xml:space="preserve">万元, </w:t>
      </w:r>
      <w:r>
        <w:rPr>
          <w:rFonts w:ascii="仿宋_GB2312" w:eastAsia="仿宋_GB2312" w:hAnsi="黑体" w:cs="仿宋_GB2312" w:hint="eastAsia"/>
          <w:kern w:val="0"/>
          <w:sz w:val="32"/>
          <w:szCs w:val="32"/>
        </w:rPr>
        <w:t>较2019年度决算数增加12.35万元，增长20.94 %。</w:t>
      </w:r>
      <w:r>
        <w:rPr>
          <w:rFonts w:ascii="仿宋_GB2312" w:eastAsia="仿宋_GB2312" w:cs="仿宋_GB2312" w:hint="eastAsia"/>
          <w:kern w:val="0"/>
          <w:sz w:val="32"/>
          <w:szCs w:val="32"/>
        </w:rPr>
        <w:t>支出具体情况如下：</w:t>
      </w:r>
    </w:p>
    <w:p w:rsidR="00B85FB6" w:rsidRDefault="00B85FB6" w:rsidP="00756ED2">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.按本部门决算类级功能分类科目</w:t>
      </w:r>
      <w:r w:rsidR="00756ED2">
        <w:rPr>
          <w:rFonts w:ascii="仿宋_GB2312" w:eastAsia="仿宋_GB2312" w:cs="仿宋_GB2312" w:hint="eastAsia"/>
          <w:kern w:val="0"/>
          <w:sz w:val="32"/>
          <w:szCs w:val="32"/>
        </w:rPr>
        <w:t>支出情况：</w:t>
      </w:r>
    </w:p>
    <w:p w:rsidR="00756ED2" w:rsidRDefault="00756ED2" w:rsidP="0043248D">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社会保障和就业支出5.99万元，</w:t>
      </w:r>
      <w:r w:rsidR="0043248D">
        <w:rPr>
          <w:rFonts w:ascii="仿宋_GB2312" w:eastAsia="仿宋_GB2312" w:cs="仿宋_GB2312" w:hint="eastAsia"/>
          <w:kern w:val="0"/>
          <w:sz w:val="32"/>
          <w:szCs w:val="32"/>
        </w:rPr>
        <w:t>较2019决算数增加0.4万元，增长7.2%，主要原因是在职人员由原来的4人增加到6人，基本养老保险缴费支出增加。</w:t>
      </w:r>
    </w:p>
    <w:p w:rsidR="00756ED2" w:rsidRDefault="00756ED2" w:rsidP="00B85FB6">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卫生健康支出</w:t>
      </w:r>
      <w:r w:rsidR="0043248D">
        <w:rPr>
          <w:rFonts w:ascii="仿宋_GB2312" w:eastAsia="仿宋_GB2312" w:cs="仿宋_GB2312" w:hint="eastAsia"/>
          <w:kern w:val="0"/>
          <w:sz w:val="32"/>
          <w:szCs w:val="32"/>
        </w:rPr>
        <w:t>7.46万元，较2019决算数增加1.58万元，增加26.87%，主要原因是在职人员</w:t>
      </w:r>
      <w:r w:rsidR="00FD4232">
        <w:rPr>
          <w:rFonts w:ascii="仿宋_GB2312" w:eastAsia="仿宋_GB2312" w:cs="仿宋_GB2312" w:hint="eastAsia"/>
          <w:kern w:val="0"/>
          <w:sz w:val="32"/>
          <w:szCs w:val="32"/>
        </w:rPr>
        <w:t>新增2人</w:t>
      </w:r>
      <w:r w:rsidR="0043248D">
        <w:rPr>
          <w:rFonts w:ascii="仿宋_GB2312" w:eastAsia="仿宋_GB2312" w:cs="仿宋_GB2312" w:hint="eastAsia"/>
          <w:kern w:val="0"/>
          <w:sz w:val="32"/>
          <w:szCs w:val="32"/>
        </w:rPr>
        <w:t>，</w:t>
      </w:r>
      <w:r w:rsidR="00FD4232">
        <w:rPr>
          <w:rFonts w:ascii="仿宋_GB2312" w:eastAsia="仿宋_GB2312" w:cs="仿宋_GB2312" w:hint="eastAsia"/>
          <w:kern w:val="0"/>
          <w:sz w:val="32"/>
          <w:szCs w:val="32"/>
        </w:rPr>
        <w:t>退休人员由于机构合并，新增1人，导致事业单位医疗和公务员医疗补助相应的增加</w:t>
      </w:r>
    </w:p>
    <w:p w:rsidR="00756ED2" w:rsidRDefault="00756ED2" w:rsidP="0043248D">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农林水支出</w:t>
      </w:r>
      <w:r w:rsidR="0043248D">
        <w:rPr>
          <w:rFonts w:ascii="仿宋_GB2312" w:eastAsia="仿宋_GB2312" w:cs="仿宋_GB2312" w:hint="eastAsia"/>
          <w:kern w:val="0"/>
          <w:sz w:val="32"/>
          <w:szCs w:val="32"/>
        </w:rPr>
        <w:t>53.35万元</w:t>
      </w:r>
      <w:r w:rsidR="00FD4232">
        <w:rPr>
          <w:rFonts w:ascii="仿宋_GB2312" w:eastAsia="仿宋_GB2312" w:cs="仿宋_GB2312" w:hint="eastAsia"/>
          <w:kern w:val="0"/>
          <w:sz w:val="32"/>
          <w:szCs w:val="32"/>
        </w:rPr>
        <w:t>，较2019决算数增加9.64万元，</w:t>
      </w:r>
      <w:r w:rsidR="00FD4232">
        <w:rPr>
          <w:rFonts w:ascii="仿宋_GB2312" w:eastAsia="仿宋_GB2312" w:cs="仿宋_GB2312" w:hint="eastAsia"/>
          <w:kern w:val="0"/>
          <w:sz w:val="32"/>
          <w:szCs w:val="32"/>
        </w:rPr>
        <w:lastRenderedPageBreak/>
        <w:t>增加22.05%，主要原因是单位在职人员增加2人，事业运行支出相应增加。</w:t>
      </w:r>
    </w:p>
    <w:p w:rsidR="00B85FB6" w:rsidRDefault="00756ED2" w:rsidP="0043248D">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住房保障支出</w:t>
      </w:r>
      <w:r w:rsidR="0043248D">
        <w:rPr>
          <w:rFonts w:ascii="仿宋_GB2312" w:eastAsia="仿宋_GB2312" w:cs="仿宋_GB2312" w:hint="eastAsia"/>
          <w:kern w:val="0"/>
          <w:sz w:val="32"/>
          <w:szCs w:val="32"/>
        </w:rPr>
        <w:t>4.52万元</w:t>
      </w:r>
      <w:r w:rsidR="00FD4232">
        <w:rPr>
          <w:rFonts w:ascii="仿宋_GB2312" w:eastAsia="仿宋_GB2312" w:cs="仿宋_GB2312" w:hint="eastAsia"/>
          <w:kern w:val="0"/>
          <w:sz w:val="32"/>
          <w:szCs w:val="32"/>
        </w:rPr>
        <w:t>，较2019决算数增加0.74万元，增加19.58%，主要原因是单位在职人员增加2人，住房公积金相应增加。</w:t>
      </w:r>
    </w:p>
    <w:p w:rsidR="00756ED2" w:rsidRDefault="00756ED2" w:rsidP="00B85FB6">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int="eastAsia"/>
          <w:bCs/>
          <w:kern w:val="0"/>
          <w:sz w:val="32"/>
          <w:szCs w:val="32"/>
        </w:rPr>
        <w:t>2</w:t>
      </w:r>
      <w:r w:rsidR="00B85FB6">
        <w:rPr>
          <w:rFonts w:ascii="仿宋_GB2312" w:eastAsia="仿宋_GB2312" w:cs="仿宋_GB2312" w:hint="eastAsia"/>
          <w:kern w:val="0"/>
          <w:sz w:val="32"/>
          <w:szCs w:val="32"/>
        </w:rPr>
        <w:t>.结余分配</w:t>
      </w:r>
      <w:r>
        <w:rPr>
          <w:rFonts w:ascii="仿宋_GB2312" w:eastAsia="仿宋_GB2312" w:hint="eastAsia"/>
          <w:kern w:val="0"/>
          <w:sz w:val="32"/>
          <w:szCs w:val="32"/>
        </w:rPr>
        <w:t>0</w:t>
      </w:r>
      <w:r w:rsidR="00B85FB6">
        <w:rPr>
          <w:rFonts w:ascii="仿宋_GB2312" w:eastAsia="仿宋_GB2312" w:cs="仿宋_GB2312" w:hint="eastAsia"/>
          <w:kern w:val="0"/>
          <w:sz w:val="32"/>
          <w:szCs w:val="32"/>
        </w:rPr>
        <w:t>万元，为事业单位按规定提取的职工福利基金、事业基金和缴纳的所得税等。</w:t>
      </w:r>
    </w:p>
    <w:p w:rsidR="00B85FB6" w:rsidRDefault="00756ED2" w:rsidP="00B85FB6">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3</w:t>
      </w:r>
      <w:r w:rsidR="00B85FB6">
        <w:rPr>
          <w:rFonts w:ascii="仿宋_GB2312" w:eastAsia="仿宋_GB2312" w:cs="仿宋_GB2312" w:hint="eastAsia"/>
          <w:kern w:val="0"/>
          <w:sz w:val="32"/>
          <w:szCs w:val="32"/>
        </w:rPr>
        <w:t>.年末结转和结余</w:t>
      </w:r>
      <w:r>
        <w:rPr>
          <w:rFonts w:ascii="仿宋_GB2312" w:eastAsia="仿宋_GB2312" w:hint="eastAsia"/>
          <w:kern w:val="0"/>
          <w:sz w:val="32"/>
          <w:szCs w:val="32"/>
        </w:rPr>
        <w:t>0</w:t>
      </w:r>
      <w:r w:rsidR="00B85FB6">
        <w:rPr>
          <w:rFonts w:ascii="仿宋_GB2312" w:eastAsia="仿宋_GB2312" w:cs="仿宋_GB2312" w:hint="eastAsia"/>
          <w:kern w:val="0"/>
          <w:sz w:val="32"/>
          <w:szCs w:val="32"/>
        </w:rPr>
        <w:t>万元，为本年度或以前年度</w:t>
      </w:r>
    </w:p>
    <w:p w:rsidR="00B85FB6" w:rsidRDefault="00B85FB6" w:rsidP="00B85FB6">
      <w:pPr>
        <w:autoSpaceDE w:val="0"/>
        <w:autoSpaceDN w:val="0"/>
        <w:adjustRightInd w:val="0"/>
        <w:spacing w:line="560" w:lineRule="exact"/>
        <w:jc w:val="left"/>
        <w:rPr>
          <w:rFonts w:ascii="仿宋_GB2312" w:eastAsia="仿宋_GB2312" w:cs="仿宋_GB2312"/>
          <w:kern w:val="0"/>
          <w:sz w:val="32"/>
          <w:szCs w:val="32"/>
        </w:rPr>
      </w:pPr>
      <w:r>
        <w:rPr>
          <w:rFonts w:ascii="仿宋_GB2312" w:eastAsia="仿宋_GB2312" w:cs="仿宋_GB2312" w:hint="eastAsia"/>
          <w:kern w:val="0"/>
          <w:sz w:val="32"/>
          <w:szCs w:val="32"/>
        </w:rPr>
        <w:t>预算安排、因客观条件发生变化无法按原计划实施，需要延迟到以后年度按有关规定继续使用的资金。</w:t>
      </w:r>
    </w:p>
    <w:p w:rsidR="000C4790" w:rsidRDefault="000C4790" w:rsidP="000C4790">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二、</w:t>
      </w:r>
      <w:r>
        <w:rPr>
          <w:rFonts w:ascii="黑体" w:eastAsia="黑体" w:hAnsi="黑体" w:hint="eastAsia"/>
          <w:kern w:val="0"/>
          <w:sz w:val="32"/>
          <w:szCs w:val="32"/>
        </w:rPr>
        <w:t xml:space="preserve">2020 </w:t>
      </w:r>
      <w:r>
        <w:rPr>
          <w:rFonts w:ascii="黑体" w:eastAsia="黑体" w:hAnsi="黑体" w:cs="仿宋_GB2312" w:hint="eastAsia"/>
          <w:kern w:val="0"/>
          <w:sz w:val="32"/>
          <w:szCs w:val="32"/>
        </w:rPr>
        <w:t>年度</w:t>
      </w:r>
      <w:r>
        <w:rPr>
          <w:rFonts w:ascii="黑体" w:eastAsia="黑体" w:hAnsi="黑体" w:hint="eastAsia"/>
          <w:sz w:val="32"/>
          <w:szCs w:val="32"/>
        </w:rPr>
        <w:t>一般</w:t>
      </w:r>
      <w:r>
        <w:rPr>
          <w:rFonts w:ascii="黑体" w:eastAsia="黑体" w:hAnsi="黑体" w:cs="仿宋_GB2312" w:hint="eastAsia"/>
          <w:kern w:val="0"/>
          <w:sz w:val="32"/>
          <w:szCs w:val="32"/>
        </w:rPr>
        <w:t>公共预算财政拨款支出决算情况</w:t>
      </w:r>
    </w:p>
    <w:p w:rsidR="000C4790" w:rsidRDefault="000C4790" w:rsidP="000C4790">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hAnsi="黑体" w:hint="eastAsia"/>
          <w:bCs/>
          <w:color w:val="000000"/>
          <w:sz w:val="32"/>
          <w:szCs w:val="32"/>
        </w:rPr>
        <w:t>资源县梅溪镇农业服务中心</w:t>
      </w:r>
      <w:r>
        <w:rPr>
          <w:rFonts w:ascii="仿宋_GB2312" w:eastAsia="仿宋_GB2312" w:hint="eastAsia"/>
          <w:kern w:val="0"/>
          <w:sz w:val="32"/>
          <w:szCs w:val="32"/>
        </w:rPr>
        <w:t xml:space="preserve">2020 </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w:t>
      </w:r>
      <w:r>
        <w:rPr>
          <w:rFonts w:ascii="仿宋_GB2312" w:eastAsia="仿宋_GB2312" w:hint="eastAsia"/>
          <w:kern w:val="0"/>
          <w:sz w:val="32"/>
          <w:szCs w:val="32"/>
        </w:rPr>
        <w:t>71.32</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较2019年度决算数增加12.35万元，增长20.94%。</w:t>
      </w:r>
      <w:r>
        <w:rPr>
          <w:rFonts w:ascii="仿宋_GB2312" w:eastAsia="仿宋_GB2312" w:cs="仿宋_GB2312" w:hint="eastAsia"/>
          <w:kern w:val="0"/>
          <w:sz w:val="32"/>
          <w:szCs w:val="32"/>
        </w:rPr>
        <w:t>其中：基本支出</w:t>
      </w:r>
      <w:r>
        <w:rPr>
          <w:rFonts w:ascii="仿宋_GB2312" w:eastAsia="仿宋_GB2312" w:hint="eastAsia"/>
          <w:kern w:val="0"/>
          <w:sz w:val="32"/>
          <w:szCs w:val="32"/>
        </w:rPr>
        <w:t>71.32</w:t>
      </w:r>
      <w:r>
        <w:rPr>
          <w:rFonts w:ascii="仿宋_GB2312" w:eastAsia="仿宋_GB2312" w:cs="仿宋_GB2312" w:hint="eastAsia"/>
          <w:kern w:val="0"/>
          <w:sz w:val="32"/>
          <w:szCs w:val="32"/>
        </w:rPr>
        <w:t>万元，项目支出</w:t>
      </w:r>
      <w:r>
        <w:rPr>
          <w:rFonts w:ascii="仿宋_GB2312" w:eastAsia="仿宋_GB2312" w:hint="eastAsia"/>
          <w:kern w:val="0"/>
          <w:sz w:val="32"/>
          <w:szCs w:val="32"/>
        </w:rPr>
        <w:t>0</w:t>
      </w:r>
      <w:r>
        <w:rPr>
          <w:rFonts w:ascii="仿宋_GB2312" w:eastAsia="仿宋_GB2312" w:cs="仿宋_GB2312" w:hint="eastAsia"/>
          <w:kern w:val="0"/>
          <w:sz w:val="32"/>
          <w:szCs w:val="32"/>
        </w:rPr>
        <w:t>万元。</w:t>
      </w:r>
    </w:p>
    <w:p w:rsidR="000C4790" w:rsidRDefault="000C4790" w:rsidP="000C4790">
      <w:p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Pr>
          <w:rFonts w:ascii="仿宋_GB2312" w:eastAsia="仿宋_GB2312" w:hAnsi="黑体" w:hint="eastAsia"/>
          <w:bCs/>
          <w:color w:val="000000"/>
          <w:sz w:val="32"/>
          <w:szCs w:val="32"/>
        </w:rPr>
        <w:t>资源县梅溪镇农业服务中心</w:t>
      </w:r>
      <w:r>
        <w:rPr>
          <w:rFonts w:ascii="仿宋_GB2312" w:eastAsia="仿宋_GB2312" w:hAnsi="黑体" w:hint="eastAsia"/>
          <w:kern w:val="0"/>
          <w:sz w:val="32"/>
          <w:szCs w:val="32"/>
        </w:rPr>
        <w:t xml:space="preserve">2020 </w:t>
      </w:r>
      <w:r>
        <w:rPr>
          <w:rFonts w:ascii="仿宋_GB2312" w:eastAsia="仿宋_GB2312" w:hAnsi="黑体" w:cs="仿宋_GB2312" w:hint="eastAsia"/>
          <w:kern w:val="0"/>
          <w:sz w:val="32"/>
          <w:szCs w:val="32"/>
        </w:rPr>
        <w:t>年度</w:t>
      </w:r>
      <w:r>
        <w:rPr>
          <w:rFonts w:ascii="仿宋_GB2312" w:eastAsia="仿宋_GB2312" w:hAnsi="黑体" w:hint="eastAsia"/>
          <w:sz w:val="32"/>
          <w:szCs w:val="32"/>
        </w:rPr>
        <w:t>一般</w:t>
      </w:r>
      <w:r>
        <w:rPr>
          <w:rFonts w:ascii="仿宋_GB2312" w:eastAsia="仿宋_GB2312" w:hAnsi="黑体" w:cs="仿宋_GB2312" w:hint="eastAsia"/>
          <w:kern w:val="0"/>
          <w:sz w:val="32"/>
          <w:szCs w:val="32"/>
        </w:rPr>
        <w:t>公共预算财政拨款支出年初预算为50.07万元，支出决算为71.32万元，完成年初预算的142.44%。</w:t>
      </w:r>
    </w:p>
    <w:p w:rsidR="0096590A" w:rsidRDefault="0096590A" w:rsidP="0096590A">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社会保障和就业支出年初预算为4.98万元，支出决算为5.99万元，完成预算的120.28%，与预算存在差数主要是</w:t>
      </w:r>
      <w:r w:rsidR="00DD4037">
        <w:rPr>
          <w:rFonts w:ascii="仿宋_GB2312" w:eastAsia="仿宋_GB2312" w:cs="仿宋_GB2312" w:hint="eastAsia"/>
          <w:kern w:val="0"/>
          <w:sz w:val="32"/>
          <w:szCs w:val="32"/>
        </w:rPr>
        <w:t>由于机构合并，</w:t>
      </w:r>
      <w:r>
        <w:rPr>
          <w:rFonts w:ascii="仿宋_GB2312" w:eastAsia="仿宋_GB2312" w:cs="仿宋_GB2312" w:hint="eastAsia"/>
          <w:kern w:val="0"/>
          <w:sz w:val="32"/>
          <w:szCs w:val="32"/>
        </w:rPr>
        <w:t>在职人员增加2人，基本养老保险缴费支出增加。</w:t>
      </w:r>
    </w:p>
    <w:p w:rsidR="0096590A" w:rsidRDefault="0096590A" w:rsidP="0096590A">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卫生健康支出</w:t>
      </w:r>
      <w:r w:rsidR="00DD4037">
        <w:rPr>
          <w:rFonts w:ascii="仿宋_GB2312" w:eastAsia="仿宋_GB2312" w:cs="仿宋_GB2312" w:hint="eastAsia"/>
          <w:kern w:val="0"/>
          <w:sz w:val="32"/>
          <w:szCs w:val="32"/>
        </w:rPr>
        <w:t>年初预算为</w:t>
      </w:r>
      <w:r>
        <w:rPr>
          <w:rFonts w:ascii="仿宋_GB2312" w:eastAsia="仿宋_GB2312" w:cs="仿宋_GB2312" w:hint="eastAsia"/>
          <w:kern w:val="0"/>
          <w:sz w:val="32"/>
          <w:szCs w:val="32"/>
        </w:rPr>
        <w:t>4.42万元，支出决算为7.46万元，完成预算的</w:t>
      </w:r>
      <w:r w:rsidR="00DD4037">
        <w:rPr>
          <w:rFonts w:ascii="仿宋_GB2312" w:eastAsia="仿宋_GB2312" w:cs="仿宋_GB2312" w:hint="eastAsia"/>
          <w:kern w:val="0"/>
          <w:sz w:val="32"/>
          <w:szCs w:val="32"/>
        </w:rPr>
        <w:t>168.78%</w:t>
      </w:r>
      <w:r>
        <w:rPr>
          <w:rFonts w:ascii="仿宋_GB2312" w:eastAsia="仿宋_GB2312" w:cs="仿宋_GB2312" w:hint="eastAsia"/>
          <w:kern w:val="0"/>
          <w:sz w:val="32"/>
          <w:szCs w:val="32"/>
        </w:rPr>
        <w:t>，</w:t>
      </w:r>
      <w:r w:rsidR="00DD4037">
        <w:rPr>
          <w:rFonts w:ascii="仿宋_GB2312" w:eastAsia="仿宋_GB2312" w:cs="仿宋_GB2312" w:hint="eastAsia"/>
          <w:kern w:val="0"/>
          <w:sz w:val="32"/>
          <w:szCs w:val="32"/>
        </w:rPr>
        <w:t>与预算存在差数主要</w:t>
      </w:r>
      <w:r>
        <w:rPr>
          <w:rFonts w:ascii="仿宋_GB2312" w:eastAsia="仿宋_GB2312" w:cs="仿宋_GB2312" w:hint="eastAsia"/>
          <w:kern w:val="0"/>
          <w:sz w:val="32"/>
          <w:szCs w:val="32"/>
        </w:rPr>
        <w:t>是</w:t>
      </w:r>
      <w:r w:rsidR="00DD4037">
        <w:rPr>
          <w:rFonts w:ascii="仿宋_GB2312" w:eastAsia="仿宋_GB2312" w:cs="仿宋_GB2312" w:hint="eastAsia"/>
          <w:kern w:val="0"/>
          <w:sz w:val="32"/>
          <w:szCs w:val="32"/>
        </w:rPr>
        <w:t>由于机构合并，</w:t>
      </w:r>
      <w:r>
        <w:rPr>
          <w:rFonts w:ascii="仿宋_GB2312" w:eastAsia="仿宋_GB2312" w:cs="仿宋_GB2312" w:hint="eastAsia"/>
          <w:kern w:val="0"/>
          <w:sz w:val="32"/>
          <w:szCs w:val="32"/>
        </w:rPr>
        <w:t>在职人员新增2人，</w:t>
      </w:r>
      <w:r w:rsidR="00DD4037">
        <w:rPr>
          <w:rFonts w:ascii="仿宋_GB2312" w:eastAsia="仿宋_GB2312" w:cs="仿宋_GB2312" w:hint="eastAsia"/>
          <w:kern w:val="0"/>
          <w:sz w:val="32"/>
          <w:szCs w:val="32"/>
        </w:rPr>
        <w:t>退休人员</w:t>
      </w:r>
      <w:r>
        <w:rPr>
          <w:rFonts w:ascii="仿宋_GB2312" w:eastAsia="仿宋_GB2312" w:cs="仿宋_GB2312" w:hint="eastAsia"/>
          <w:kern w:val="0"/>
          <w:sz w:val="32"/>
          <w:szCs w:val="32"/>
        </w:rPr>
        <w:t>新增1人，导致事业单位</w:t>
      </w:r>
      <w:r>
        <w:rPr>
          <w:rFonts w:ascii="仿宋_GB2312" w:eastAsia="仿宋_GB2312" w:cs="仿宋_GB2312" w:hint="eastAsia"/>
          <w:kern w:val="0"/>
          <w:sz w:val="32"/>
          <w:szCs w:val="32"/>
        </w:rPr>
        <w:lastRenderedPageBreak/>
        <w:t>医疗和公务员医疗补助相应的增加</w:t>
      </w:r>
      <w:r w:rsidR="00DD4037">
        <w:rPr>
          <w:rFonts w:ascii="仿宋_GB2312" w:eastAsia="仿宋_GB2312" w:cs="仿宋_GB2312" w:hint="eastAsia"/>
          <w:kern w:val="0"/>
          <w:sz w:val="32"/>
          <w:szCs w:val="32"/>
        </w:rPr>
        <w:t>。</w:t>
      </w:r>
    </w:p>
    <w:p w:rsidR="0096590A" w:rsidRDefault="0096590A" w:rsidP="0096590A">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农林水支出</w:t>
      </w:r>
      <w:r w:rsidR="00DD4037">
        <w:rPr>
          <w:rFonts w:ascii="仿宋_GB2312" w:eastAsia="仿宋_GB2312" w:cs="仿宋_GB2312" w:hint="eastAsia"/>
          <w:kern w:val="0"/>
          <w:sz w:val="32"/>
          <w:szCs w:val="32"/>
        </w:rPr>
        <w:t>年初预算为36.94万元，支出决算为</w:t>
      </w:r>
      <w:r>
        <w:rPr>
          <w:rFonts w:ascii="仿宋_GB2312" w:eastAsia="仿宋_GB2312" w:cs="仿宋_GB2312" w:hint="eastAsia"/>
          <w:kern w:val="0"/>
          <w:sz w:val="32"/>
          <w:szCs w:val="32"/>
        </w:rPr>
        <w:t>53.35万元，</w:t>
      </w:r>
      <w:r w:rsidR="00DD4037">
        <w:rPr>
          <w:rFonts w:ascii="仿宋_GB2312" w:eastAsia="仿宋_GB2312" w:cs="仿宋_GB2312" w:hint="eastAsia"/>
          <w:kern w:val="0"/>
          <w:sz w:val="32"/>
          <w:szCs w:val="32"/>
        </w:rPr>
        <w:t>完成预算的144.42</w:t>
      </w:r>
      <w:r>
        <w:rPr>
          <w:rFonts w:ascii="仿宋_GB2312" w:eastAsia="仿宋_GB2312" w:cs="仿宋_GB2312" w:hint="eastAsia"/>
          <w:kern w:val="0"/>
          <w:sz w:val="32"/>
          <w:szCs w:val="32"/>
        </w:rPr>
        <w:t>%，</w:t>
      </w:r>
      <w:r w:rsidR="00DD4037">
        <w:rPr>
          <w:rFonts w:ascii="仿宋_GB2312" w:eastAsia="仿宋_GB2312" w:cs="仿宋_GB2312" w:hint="eastAsia"/>
          <w:kern w:val="0"/>
          <w:sz w:val="32"/>
          <w:szCs w:val="32"/>
        </w:rPr>
        <w:t>与预算存在差数主要是由于机构合并，</w:t>
      </w:r>
      <w:r>
        <w:rPr>
          <w:rFonts w:ascii="仿宋_GB2312" w:eastAsia="仿宋_GB2312" w:cs="仿宋_GB2312" w:hint="eastAsia"/>
          <w:kern w:val="0"/>
          <w:sz w:val="32"/>
          <w:szCs w:val="32"/>
        </w:rPr>
        <w:t>职人员增加2人，事业运行支出相应增加。</w:t>
      </w:r>
    </w:p>
    <w:p w:rsidR="0096590A" w:rsidRDefault="0096590A" w:rsidP="0096590A">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住房保障支出</w:t>
      </w:r>
      <w:r w:rsidR="00DD4037">
        <w:rPr>
          <w:rFonts w:ascii="仿宋_GB2312" w:eastAsia="仿宋_GB2312" w:cs="仿宋_GB2312" w:hint="eastAsia"/>
          <w:kern w:val="0"/>
          <w:sz w:val="32"/>
          <w:szCs w:val="32"/>
        </w:rPr>
        <w:t>年初预算为3.73万元，支出决算为</w:t>
      </w:r>
      <w:r>
        <w:rPr>
          <w:rFonts w:ascii="仿宋_GB2312" w:eastAsia="仿宋_GB2312" w:cs="仿宋_GB2312" w:hint="eastAsia"/>
          <w:kern w:val="0"/>
          <w:sz w:val="32"/>
          <w:szCs w:val="32"/>
        </w:rPr>
        <w:t>4.52万元，</w:t>
      </w:r>
      <w:r w:rsidR="00DD4037">
        <w:rPr>
          <w:rFonts w:ascii="仿宋_GB2312" w:eastAsia="仿宋_GB2312" w:cs="仿宋_GB2312" w:hint="eastAsia"/>
          <w:kern w:val="0"/>
          <w:sz w:val="32"/>
          <w:szCs w:val="32"/>
        </w:rPr>
        <w:t>完成预算的121.18</w:t>
      </w:r>
      <w:r>
        <w:rPr>
          <w:rFonts w:ascii="仿宋_GB2312" w:eastAsia="仿宋_GB2312" w:cs="仿宋_GB2312" w:hint="eastAsia"/>
          <w:kern w:val="0"/>
          <w:sz w:val="32"/>
          <w:szCs w:val="32"/>
        </w:rPr>
        <w:t>%，</w:t>
      </w:r>
      <w:r w:rsidR="00DD4037">
        <w:rPr>
          <w:rFonts w:ascii="仿宋_GB2312" w:eastAsia="仿宋_GB2312" w:cs="仿宋_GB2312" w:hint="eastAsia"/>
          <w:kern w:val="0"/>
          <w:sz w:val="32"/>
          <w:szCs w:val="32"/>
        </w:rPr>
        <w:t>与预算存在差数主要是</w:t>
      </w:r>
      <w:r>
        <w:rPr>
          <w:rFonts w:ascii="仿宋_GB2312" w:eastAsia="仿宋_GB2312" w:cs="仿宋_GB2312" w:hint="eastAsia"/>
          <w:kern w:val="0"/>
          <w:sz w:val="32"/>
          <w:szCs w:val="32"/>
        </w:rPr>
        <w:t>主要原因是</w:t>
      </w:r>
      <w:r w:rsidR="00DD4037">
        <w:rPr>
          <w:rFonts w:ascii="仿宋_GB2312" w:eastAsia="仿宋_GB2312" w:cs="仿宋_GB2312" w:hint="eastAsia"/>
          <w:kern w:val="0"/>
          <w:sz w:val="32"/>
          <w:szCs w:val="32"/>
        </w:rPr>
        <w:t>由于机构合并，</w:t>
      </w:r>
      <w:r>
        <w:rPr>
          <w:rFonts w:ascii="仿宋_GB2312" w:eastAsia="仿宋_GB2312" w:cs="仿宋_GB2312" w:hint="eastAsia"/>
          <w:kern w:val="0"/>
          <w:sz w:val="32"/>
          <w:szCs w:val="32"/>
        </w:rPr>
        <w:t>单位在职人员增加2人，住房公积金相应增加。</w:t>
      </w:r>
    </w:p>
    <w:p w:rsidR="00DD4037" w:rsidRDefault="00DD4037" w:rsidP="00DD4037">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三、2020年度一般公共预算财政拨款基本支出决算情况说明</w:t>
      </w:r>
    </w:p>
    <w:p w:rsidR="00DD4037" w:rsidRDefault="00DD4037" w:rsidP="00DD4037">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2020年度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公共预算财政拨款基本支出</w:t>
      </w:r>
      <w:r w:rsidR="00B31D16">
        <w:rPr>
          <w:rFonts w:ascii="仿宋_GB2312" w:eastAsia="仿宋_GB2312" w:cs="仿宋_GB2312" w:hint="eastAsia"/>
          <w:kern w:val="0"/>
          <w:sz w:val="32"/>
          <w:szCs w:val="32"/>
        </w:rPr>
        <w:t>71.32</w:t>
      </w:r>
      <w:r>
        <w:rPr>
          <w:rFonts w:ascii="仿宋_GB2312" w:eastAsia="仿宋_GB2312" w:cs="仿宋_GB2312" w:hint="eastAsia"/>
          <w:kern w:val="0"/>
          <w:sz w:val="32"/>
          <w:szCs w:val="32"/>
        </w:rPr>
        <w:t>万元，支出具体情况如下：</w:t>
      </w:r>
    </w:p>
    <w:p w:rsidR="00B31D16" w:rsidRDefault="00B31D16" w:rsidP="00B31D16">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hint="eastAsia"/>
          <w:bCs/>
          <w:kern w:val="0"/>
          <w:sz w:val="32"/>
          <w:szCs w:val="32"/>
        </w:rPr>
        <w:t>（一）工资福利支出69.06万元，完成年初预算的</w:t>
      </w:r>
      <w:r w:rsidR="003D392E">
        <w:rPr>
          <w:rFonts w:ascii="仿宋_GB2312" w:eastAsia="仿宋_GB2312" w:hint="eastAsia"/>
          <w:bCs/>
          <w:kern w:val="0"/>
          <w:sz w:val="32"/>
          <w:szCs w:val="32"/>
        </w:rPr>
        <w:t>154.19%</w:t>
      </w:r>
      <w:r>
        <w:rPr>
          <w:rFonts w:ascii="仿宋_GB2312" w:eastAsia="仿宋_GB2312" w:hint="eastAsia"/>
          <w:bCs/>
          <w:kern w:val="0"/>
          <w:sz w:val="32"/>
          <w:szCs w:val="32"/>
        </w:rPr>
        <w:t>，</w:t>
      </w:r>
      <w:r>
        <w:rPr>
          <w:rFonts w:ascii="仿宋_GB2312" w:eastAsia="仿宋_GB2312" w:cs="仿宋_GB2312" w:hint="eastAsia"/>
          <w:kern w:val="0"/>
          <w:sz w:val="32"/>
          <w:szCs w:val="32"/>
        </w:rPr>
        <w:t>与预算存在差数主要是主要原因是由于机构合并，单位在职人员增加2人，工资福利支出相应增加。</w:t>
      </w:r>
    </w:p>
    <w:p w:rsidR="00B31D16" w:rsidRDefault="00B31D16" w:rsidP="00B31D16">
      <w:pPr>
        <w:autoSpaceDE w:val="0"/>
        <w:autoSpaceDN w:val="0"/>
        <w:adjustRightInd w:val="0"/>
        <w:spacing w:line="560" w:lineRule="exact"/>
        <w:ind w:firstLineChars="200" w:firstLine="640"/>
        <w:jc w:val="left"/>
        <w:rPr>
          <w:rFonts w:ascii="仿宋_GB2312" w:eastAsia="仿宋_GB2312"/>
          <w:bCs/>
          <w:kern w:val="0"/>
          <w:sz w:val="32"/>
          <w:szCs w:val="32"/>
        </w:rPr>
      </w:pPr>
      <w:r>
        <w:rPr>
          <w:rFonts w:ascii="仿宋_GB2312" w:eastAsia="仿宋_GB2312" w:hint="eastAsia"/>
          <w:bCs/>
          <w:kern w:val="0"/>
          <w:sz w:val="32"/>
          <w:szCs w:val="32"/>
        </w:rPr>
        <w:t>（二）商品和服务支出2.26万元，完成年初预算的58.85%</w:t>
      </w:r>
      <w:r w:rsidR="003D392E">
        <w:rPr>
          <w:rFonts w:ascii="仿宋_GB2312" w:eastAsia="仿宋_GB2312" w:hint="eastAsia"/>
          <w:bCs/>
          <w:kern w:val="0"/>
          <w:sz w:val="32"/>
          <w:szCs w:val="32"/>
        </w:rPr>
        <w:t>，</w:t>
      </w:r>
      <w:r w:rsidR="003D392E">
        <w:rPr>
          <w:rFonts w:ascii="仿宋_GB2312" w:eastAsia="仿宋_GB2312" w:cs="仿宋_GB2312" w:hint="eastAsia"/>
          <w:kern w:val="0"/>
          <w:sz w:val="32"/>
          <w:szCs w:val="32"/>
        </w:rPr>
        <w:t>与预算存在差数主要原因是压减了开支</w:t>
      </w:r>
      <w:r>
        <w:rPr>
          <w:rFonts w:ascii="仿宋_GB2312" w:eastAsia="仿宋_GB2312" w:hint="eastAsia"/>
          <w:bCs/>
          <w:kern w:val="0"/>
          <w:sz w:val="32"/>
          <w:szCs w:val="32"/>
        </w:rPr>
        <w:t xml:space="preserve">。   </w:t>
      </w:r>
    </w:p>
    <w:p w:rsidR="003D392E" w:rsidRDefault="003D392E" w:rsidP="003D392E">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四、2020年度政府性基金支出决算情况</w:t>
      </w:r>
    </w:p>
    <w:p w:rsidR="003D392E" w:rsidRPr="003D392E" w:rsidRDefault="003D392E" w:rsidP="003D392E">
      <w:pPr>
        <w:pStyle w:val="a5"/>
        <w:shd w:val="clear" w:color="auto" w:fill="FFFFFF"/>
        <w:spacing w:before="0" w:beforeAutospacing="0" w:after="0" w:afterAutospacing="0" w:line="360" w:lineRule="atLeast"/>
        <w:ind w:firstLine="580"/>
        <w:rPr>
          <w:rFonts w:ascii="仿宋" w:eastAsia="仿宋" w:hAnsi="仿宋"/>
          <w:color w:val="333333"/>
          <w:sz w:val="32"/>
          <w:szCs w:val="32"/>
        </w:rPr>
      </w:pPr>
      <w:r w:rsidRPr="003D392E">
        <w:rPr>
          <w:rFonts w:ascii="仿宋" w:eastAsia="仿宋" w:hAnsi="仿宋" w:hint="eastAsia"/>
          <w:color w:val="333333"/>
          <w:sz w:val="32"/>
          <w:szCs w:val="32"/>
        </w:rPr>
        <w:t>资源县梅溪镇农业服务中心2020年度政府性基金支出0万元，较2019年度决算数0万元，持平。其中:基本支出0万元，项目支出0万元。</w:t>
      </w:r>
    </w:p>
    <w:p w:rsidR="003D392E" w:rsidRPr="003D392E" w:rsidRDefault="003D392E" w:rsidP="003D392E">
      <w:pPr>
        <w:pStyle w:val="a5"/>
        <w:shd w:val="clear" w:color="auto" w:fill="FFFFFF"/>
        <w:spacing w:before="0" w:beforeAutospacing="0" w:after="0" w:afterAutospacing="0" w:line="360" w:lineRule="atLeast"/>
        <w:ind w:firstLine="580"/>
        <w:rPr>
          <w:rFonts w:ascii="仿宋" w:eastAsia="仿宋" w:hAnsi="仿宋"/>
          <w:color w:val="333333"/>
          <w:sz w:val="32"/>
          <w:szCs w:val="32"/>
        </w:rPr>
      </w:pPr>
      <w:r w:rsidRPr="003D392E">
        <w:rPr>
          <w:rFonts w:ascii="仿宋" w:eastAsia="仿宋" w:hAnsi="仿宋" w:hint="eastAsia"/>
          <w:color w:val="333333"/>
          <w:sz w:val="32"/>
          <w:szCs w:val="32"/>
        </w:rPr>
        <w:t>资源县梅溪镇农业服务中心</w:t>
      </w:r>
      <w:r w:rsidR="00AC350F">
        <w:rPr>
          <w:rFonts w:ascii="仿宋" w:eastAsia="仿宋" w:hAnsi="仿宋" w:hint="eastAsia"/>
          <w:color w:val="333333"/>
          <w:sz w:val="32"/>
          <w:szCs w:val="32"/>
        </w:rPr>
        <w:t>2020</w:t>
      </w:r>
      <w:r w:rsidRPr="003D392E">
        <w:rPr>
          <w:rFonts w:ascii="仿宋" w:eastAsia="仿宋" w:hAnsi="仿宋" w:hint="eastAsia"/>
          <w:color w:val="333333"/>
          <w:sz w:val="32"/>
          <w:szCs w:val="32"/>
        </w:rPr>
        <w:t>年度政府性基金支出年初预算为0万元，支出决算为0万元。</w:t>
      </w:r>
    </w:p>
    <w:p w:rsidR="003D392E" w:rsidRDefault="003D392E" w:rsidP="003D392E">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五、2020年度国有资本经营预算支出决算情况</w:t>
      </w:r>
    </w:p>
    <w:p w:rsidR="003D392E" w:rsidRDefault="003D392E" w:rsidP="003D392E">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3D392E">
        <w:rPr>
          <w:rFonts w:ascii="仿宋" w:eastAsia="仿宋" w:hAnsi="仿宋" w:hint="eastAsia"/>
          <w:color w:val="333333"/>
          <w:sz w:val="32"/>
          <w:szCs w:val="32"/>
        </w:rPr>
        <w:lastRenderedPageBreak/>
        <w:t>资源县梅溪镇农业服务中心</w:t>
      </w:r>
      <w:r>
        <w:rPr>
          <w:rFonts w:ascii="仿宋_GB2312" w:eastAsia="仿宋_GB2312" w:hint="eastAsia"/>
          <w:kern w:val="0"/>
          <w:sz w:val="32"/>
          <w:szCs w:val="32"/>
        </w:rPr>
        <w:t>2020</w:t>
      </w:r>
      <w:r>
        <w:rPr>
          <w:rFonts w:ascii="仿宋_GB2312" w:eastAsia="仿宋_GB2312" w:cs="仿宋_GB2312" w:hint="eastAsia"/>
          <w:kern w:val="0"/>
          <w:sz w:val="32"/>
          <w:szCs w:val="32"/>
        </w:rPr>
        <w:t>年度国有资本经营预算支出</w:t>
      </w:r>
      <w:r>
        <w:rPr>
          <w:rFonts w:ascii="仿宋_GB2312" w:eastAsia="仿宋_GB2312" w:hint="eastAsia"/>
          <w:kern w:val="0"/>
          <w:sz w:val="32"/>
          <w:szCs w:val="32"/>
        </w:rPr>
        <w:t>0</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其中：基本支出</w:t>
      </w:r>
      <w:r>
        <w:rPr>
          <w:rFonts w:ascii="仿宋_GB2312" w:eastAsia="仿宋_GB2312" w:hint="eastAsia"/>
          <w:kern w:val="0"/>
          <w:sz w:val="32"/>
          <w:szCs w:val="32"/>
        </w:rPr>
        <w:t>0</w:t>
      </w:r>
      <w:r>
        <w:rPr>
          <w:rFonts w:ascii="仿宋_GB2312" w:eastAsia="仿宋_GB2312" w:cs="仿宋_GB2312" w:hint="eastAsia"/>
          <w:kern w:val="0"/>
          <w:sz w:val="32"/>
          <w:szCs w:val="32"/>
        </w:rPr>
        <w:t>万元，项目支出</w:t>
      </w:r>
      <w:r>
        <w:rPr>
          <w:rFonts w:ascii="仿宋_GB2312" w:eastAsia="仿宋_GB2312" w:hint="eastAsia"/>
          <w:kern w:val="0"/>
          <w:sz w:val="32"/>
          <w:szCs w:val="32"/>
        </w:rPr>
        <w:t>0</w:t>
      </w:r>
      <w:r>
        <w:rPr>
          <w:rFonts w:ascii="仿宋_GB2312" w:eastAsia="仿宋_GB2312" w:cs="仿宋_GB2312" w:hint="eastAsia"/>
          <w:kern w:val="0"/>
          <w:sz w:val="32"/>
          <w:szCs w:val="32"/>
        </w:rPr>
        <w:t>万元。</w:t>
      </w:r>
    </w:p>
    <w:p w:rsidR="003D392E" w:rsidRDefault="003D392E" w:rsidP="003D392E">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3D392E">
        <w:rPr>
          <w:rFonts w:ascii="仿宋" w:eastAsia="仿宋" w:hAnsi="仿宋" w:hint="eastAsia"/>
          <w:color w:val="333333"/>
          <w:sz w:val="32"/>
          <w:szCs w:val="32"/>
        </w:rPr>
        <w:t>资源县梅溪镇农业服务中心</w:t>
      </w:r>
      <w:r>
        <w:rPr>
          <w:rFonts w:ascii="仿宋_GB2312" w:eastAsia="仿宋_GB2312" w:hAnsi="黑体" w:hint="eastAsia"/>
          <w:kern w:val="0"/>
          <w:sz w:val="32"/>
          <w:szCs w:val="32"/>
        </w:rPr>
        <w:t xml:space="preserve">2020 </w:t>
      </w:r>
      <w:r>
        <w:rPr>
          <w:rFonts w:ascii="仿宋_GB2312" w:eastAsia="仿宋_GB2312" w:hAnsi="黑体" w:cs="仿宋_GB2312" w:hint="eastAsia"/>
          <w:kern w:val="0"/>
          <w:sz w:val="32"/>
          <w:szCs w:val="32"/>
        </w:rPr>
        <w:t>年度</w:t>
      </w:r>
      <w:r>
        <w:rPr>
          <w:rFonts w:ascii="仿宋_GB2312" w:eastAsia="仿宋_GB2312" w:cs="仿宋_GB2312" w:hint="eastAsia"/>
          <w:kern w:val="0"/>
          <w:sz w:val="32"/>
          <w:szCs w:val="32"/>
        </w:rPr>
        <w:t>国有资本经营预算</w:t>
      </w:r>
      <w:r>
        <w:rPr>
          <w:rFonts w:ascii="仿宋_GB2312" w:eastAsia="仿宋_GB2312" w:hAnsi="黑体" w:cs="仿宋_GB2312" w:hint="eastAsia"/>
          <w:kern w:val="0"/>
          <w:sz w:val="32"/>
          <w:szCs w:val="32"/>
        </w:rPr>
        <w:t>支出年初预算为0万元，支出决算为0万元。</w:t>
      </w:r>
    </w:p>
    <w:p w:rsidR="00FE7A08" w:rsidRDefault="00FE7A08" w:rsidP="00FE7A08">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六、</w:t>
      </w:r>
      <w:r>
        <w:rPr>
          <w:rFonts w:ascii="黑体" w:eastAsia="黑体" w:hAnsi="黑体" w:hint="eastAsia"/>
          <w:sz w:val="32"/>
          <w:szCs w:val="32"/>
        </w:rPr>
        <w:t>一般</w:t>
      </w:r>
      <w:r>
        <w:rPr>
          <w:rFonts w:ascii="黑体" w:eastAsia="黑体" w:hAnsi="黑体" w:cs="仿宋_GB2312" w:hint="eastAsia"/>
          <w:kern w:val="0"/>
          <w:sz w:val="32"/>
          <w:szCs w:val="32"/>
        </w:rPr>
        <w:t>公共预算财政拨款安排的“三公”经费支出决算情况说明</w:t>
      </w:r>
    </w:p>
    <w:p w:rsidR="003D392E" w:rsidRDefault="00FE7A08" w:rsidP="00B31D16">
      <w:pPr>
        <w:autoSpaceDE w:val="0"/>
        <w:autoSpaceDN w:val="0"/>
        <w:adjustRightInd w:val="0"/>
        <w:spacing w:line="560" w:lineRule="exact"/>
        <w:ind w:firstLineChars="200" w:firstLine="640"/>
        <w:jc w:val="left"/>
        <w:rPr>
          <w:rFonts w:ascii="仿宋_GB2312" w:eastAsia="仿宋_GB2312"/>
          <w:bCs/>
          <w:kern w:val="0"/>
          <w:sz w:val="32"/>
          <w:szCs w:val="32"/>
        </w:rPr>
      </w:pPr>
      <w:r>
        <w:rPr>
          <w:rFonts w:ascii="仿宋_GB2312" w:eastAsia="仿宋_GB2312" w:cs="仿宋_GB2312" w:hint="eastAsia"/>
          <w:kern w:val="0"/>
          <w:sz w:val="32"/>
          <w:szCs w:val="32"/>
        </w:rPr>
        <w:t>2020年度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公共预算财政拨款安排的“三公”经费支出0.2万元，完成年初预算的100%，与上年持平。</w:t>
      </w:r>
    </w:p>
    <w:p w:rsidR="00FE7A08" w:rsidRDefault="00FE7A08" w:rsidP="00FE7A08">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其中：因公出国（境）费支出决算0万元，公务用车购置及运行费支出决算0万元，公务接待费支出决算0.2万元。</w:t>
      </w:r>
    </w:p>
    <w:p w:rsidR="00FE7A08" w:rsidRDefault="00FE7A08" w:rsidP="00FE7A08">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具体情况如下：</w:t>
      </w:r>
    </w:p>
    <w:p w:rsidR="00FE7A08" w:rsidRDefault="00FE7A08" w:rsidP="00FE7A08">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（一）因公出国（境）费支出0万元。</w:t>
      </w:r>
    </w:p>
    <w:p w:rsidR="00FE7A08" w:rsidRDefault="00FE7A08" w:rsidP="00FE7A08">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（二）公务用车购置及运行费支出0万元。</w:t>
      </w:r>
    </w:p>
    <w:p w:rsidR="00346530" w:rsidRDefault="00FE7A08" w:rsidP="00FE7A08">
      <w:pPr>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（三）公务接待费支出0.2万元，完成年初预算的100%， 与上年持平。</w:t>
      </w:r>
    </w:p>
    <w:p w:rsidR="00FE7A08" w:rsidRDefault="00FE7A08" w:rsidP="00FE7A08">
      <w:pPr>
        <w:autoSpaceDE w:val="0"/>
        <w:autoSpaceDN w:val="0"/>
        <w:adjustRightInd w:val="0"/>
        <w:spacing w:line="560" w:lineRule="exact"/>
        <w:ind w:firstLineChars="196" w:firstLine="627"/>
        <w:jc w:val="left"/>
        <w:rPr>
          <w:rFonts w:ascii="黑体" w:eastAsia="黑体" w:hAnsi="黑体" w:cs="仿宋_GB2312"/>
          <w:kern w:val="0"/>
          <w:sz w:val="32"/>
          <w:szCs w:val="32"/>
        </w:rPr>
      </w:pPr>
      <w:r>
        <w:rPr>
          <w:rFonts w:ascii="黑体" w:eastAsia="黑体" w:hAnsi="黑体" w:cs="仿宋_GB2312" w:hint="eastAsia"/>
          <w:kern w:val="0"/>
          <w:sz w:val="32"/>
          <w:szCs w:val="32"/>
        </w:rPr>
        <w:t>七、其他重要事项情况说明</w:t>
      </w:r>
    </w:p>
    <w:p w:rsidR="00FE7A08" w:rsidRDefault="00FE7A08" w:rsidP="00FE7A08">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（一）</w:t>
      </w:r>
      <w:r>
        <w:rPr>
          <w:rFonts w:ascii="楷体_GB2312" w:eastAsia="楷体_GB2312" w:hint="eastAsia"/>
          <w:sz w:val="32"/>
          <w:szCs w:val="32"/>
        </w:rPr>
        <w:t xml:space="preserve"> </w:t>
      </w:r>
      <w:r>
        <w:rPr>
          <w:rFonts w:ascii="楷体_GB2312" w:eastAsia="楷体_GB2312" w:cs="仿宋_GB2312" w:hint="eastAsia"/>
          <w:kern w:val="0"/>
          <w:sz w:val="32"/>
          <w:szCs w:val="32"/>
        </w:rPr>
        <w:t>机关运行经费支出情况说明。</w:t>
      </w:r>
    </w:p>
    <w:p w:rsidR="00FE7A08" w:rsidRDefault="00FE7A08" w:rsidP="00FE7A08">
      <w:pPr>
        <w:ind w:firstLineChars="200" w:firstLine="640"/>
        <w:rPr>
          <w:rFonts w:ascii="仿宋_GB2312" w:eastAsia="仿宋_GB2312" w:cs="仿宋_GB2312"/>
          <w:kern w:val="0"/>
          <w:sz w:val="32"/>
          <w:szCs w:val="32"/>
        </w:rPr>
      </w:pPr>
      <w:r w:rsidRPr="00FE7A08">
        <w:rPr>
          <w:rFonts w:ascii="仿宋_GB2312" w:eastAsia="仿宋_GB2312" w:cs="仿宋_GB2312" w:hint="eastAsia"/>
          <w:kern w:val="0"/>
          <w:sz w:val="32"/>
          <w:szCs w:val="32"/>
        </w:rPr>
        <w:t>本部门无机关运行经费支出</w:t>
      </w:r>
      <w:r w:rsidR="00483FC5">
        <w:rPr>
          <w:rFonts w:ascii="仿宋_GB2312" w:eastAsia="仿宋_GB2312" w:cs="仿宋_GB2312" w:hint="eastAsia"/>
          <w:kern w:val="0"/>
          <w:sz w:val="32"/>
          <w:szCs w:val="32"/>
        </w:rPr>
        <w:t>。</w:t>
      </w:r>
    </w:p>
    <w:p w:rsidR="00483FC5" w:rsidRDefault="00483FC5" w:rsidP="00483FC5">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（二）政府采购支出情况说明。</w:t>
      </w:r>
    </w:p>
    <w:p w:rsidR="00483FC5" w:rsidRDefault="00483FC5" w:rsidP="00483FC5">
      <w:pPr>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本部门无政府采购支出。</w:t>
      </w:r>
    </w:p>
    <w:p w:rsidR="00483FC5" w:rsidRDefault="00483FC5" w:rsidP="00483FC5">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（三）国有资产占用情况说明。</w:t>
      </w:r>
    </w:p>
    <w:p w:rsidR="00483FC5" w:rsidRDefault="00483FC5" w:rsidP="00483FC5">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截至2020年12月31日，本部门共有车辆0辆，其中：副部（省）级领导干部用车0辆、机要通信用车 0辆、应急保障用车0辆、执法执勤用车0辆、特种专业技术用车0辆、其</w:t>
      </w:r>
      <w:r>
        <w:rPr>
          <w:rFonts w:ascii="仿宋_GB2312" w:eastAsia="仿宋_GB2312" w:cs="仿宋_GB2312" w:hint="eastAsia"/>
          <w:kern w:val="0"/>
          <w:sz w:val="32"/>
          <w:szCs w:val="32"/>
        </w:rPr>
        <w:lastRenderedPageBreak/>
        <w:t>他用车0辆0；单位价值50万元以上通用设备0台（套）；单位价值100万元以上专用设备0台（套）。</w:t>
      </w:r>
    </w:p>
    <w:p w:rsidR="00483FC5" w:rsidRDefault="00483FC5" w:rsidP="00483FC5">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（四）预算绩效管理工作开展情况。</w:t>
      </w:r>
    </w:p>
    <w:p w:rsidR="00483FC5" w:rsidRPr="00483FC5" w:rsidRDefault="00483FC5" w:rsidP="00483FC5">
      <w:pPr>
        <w:widowControl/>
        <w:shd w:val="clear" w:color="auto" w:fill="FFFFFF"/>
        <w:spacing w:line="360" w:lineRule="atLeast"/>
        <w:ind w:firstLineChars="200" w:firstLine="640"/>
        <w:jc w:val="left"/>
        <w:rPr>
          <w:rFonts w:ascii="仿宋" w:eastAsia="仿宋" w:hAnsi="仿宋" w:cs="宋体"/>
          <w:color w:val="333333"/>
          <w:kern w:val="0"/>
          <w:sz w:val="32"/>
          <w:szCs w:val="32"/>
        </w:rPr>
      </w:pPr>
      <w:r w:rsidRPr="00483FC5">
        <w:rPr>
          <w:rFonts w:ascii="仿宋" w:eastAsia="仿宋" w:hAnsi="仿宋" w:cs="宋体" w:hint="eastAsia"/>
          <w:color w:val="333333"/>
          <w:kern w:val="0"/>
          <w:sz w:val="32"/>
          <w:szCs w:val="32"/>
        </w:rPr>
        <w:t>1.绩效管理工作开展情况。</w:t>
      </w:r>
    </w:p>
    <w:p w:rsidR="00483FC5" w:rsidRPr="00483FC5" w:rsidRDefault="00483FC5" w:rsidP="00483FC5">
      <w:pPr>
        <w:widowControl/>
        <w:shd w:val="clear" w:color="auto" w:fill="FFFFFF"/>
        <w:spacing w:line="360" w:lineRule="atLeast"/>
        <w:jc w:val="left"/>
        <w:rPr>
          <w:rFonts w:ascii="仿宋" w:eastAsia="仿宋" w:hAnsi="仿宋" w:cs="宋体"/>
          <w:color w:val="333333"/>
          <w:kern w:val="0"/>
          <w:sz w:val="32"/>
          <w:szCs w:val="32"/>
        </w:rPr>
      </w:pPr>
      <w:r w:rsidRPr="00483FC5">
        <w:rPr>
          <w:rFonts w:ascii="仿宋" w:eastAsia="仿宋" w:hAnsi="仿宋" w:cs="宋体" w:hint="eastAsia"/>
          <w:color w:val="333333"/>
          <w:kern w:val="0"/>
          <w:sz w:val="32"/>
          <w:szCs w:val="32"/>
        </w:rPr>
        <w:t>根据财政预算管理要求，我部门组织对</w:t>
      </w:r>
      <w:r>
        <w:rPr>
          <w:rFonts w:ascii="仿宋" w:eastAsia="仿宋" w:hAnsi="仿宋" w:cs="宋体" w:hint="eastAsia"/>
          <w:color w:val="333333"/>
          <w:kern w:val="0"/>
          <w:sz w:val="32"/>
          <w:szCs w:val="32"/>
        </w:rPr>
        <w:t>2020</w:t>
      </w:r>
      <w:r w:rsidRPr="00483FC5">
        <w:rPr>
          <w:rFonts w:ascii="仿宋" w:eastAsia="仿宋" w:hAnsi="仿宋" w:cs="宋体" w:hint="eastAsia"/>
          <w:color w:val="333333"/>
          <w:kern w:val="0"/>
          <w:sz w:val="32"/>
          <w:szCs w:val="32"/>
        </w:rPr>
        <w:t>年度一般公共预算项目支出全面开展绩效自评。其中，一级项目</w:t>
      </w:r>
      <w:r>
        <w:rPr>
          <w:rFonts w:ascii="仿宋" w:eastAsia="仿宋" w:hAnsi="仿宋" w:cs="宋体" w:hint="eastAsia"/>
          <w:color w:val="333333"/>
          <w:kern w:val="0"/>
          <w:sz w:val="32"/>
          <w:szCs w:val="32"/>
        </w:rPr>
        <w:t>0</w:t>
      </w:r>
      <w:r w:rsidRPr="00483FC5">
        <w:rPr>
          <w:rFonts w:ascii="仿宋" w:eastAsia="仿宋" w:hAnsi="仿宋" w:cs="宋体" w:hint="eastAsia"/>
          <w:color w:val="333333"/>
          <w:kern w:val="0"/>
          <w:sz w:val="32"/>
          <w:szCs w:val="32"/>
        </w:rPr>
        <w:t>个，二级项目</w:t>
      </w:r>
      <w:r>
        <w:rPr>
          <w:rFonts w:ascii="仿宋" w:eastAsia="仿宋" w:hAnsi="仿宋" w:cs="宋体" w:hint="eastAsia"/>
          <w:color w:val="333333"/>
          <w:kern w:val="0"/>
          <w:sz w:val="32"/>
          <w:szCs w:val="32"/>
        </w:rPr>
        <w:t>0</w:t>
      </w:r>
      <w:r w:rsidRPr="00483FC5">
        <w:rPr>
          <w:rFonts w:ascii="仿宋" w:eastAsia="仿宋" w:hAnsi="仿宋" w:cs="宋体" w:hint="eastAsia"/>
          <w:color w:val="333333"/>
          <w:kern w:val="0"/>
          <w:sz w:val="32"/>
          <w:szCs w:val="32"/>
        </w:rPr>
        <w:t>个，共涉及资金</w:t>
      </w:r>
      <w:r>
        <w:rPr>
          <w:rFonts w:ascii="仿宋" w:eastAsia="仿宋" w:hAnsi="仿宋" w:cs="宋体" w:hint="eastAsia"/>
          <w:color w:val="333333"/>
          <w:kern w:val="0"/>
          <w:sz w:val="32"/>
          <w:szCs w:val="32"/>
        </w:rPr>
        <w:t>0</w:t>
      </w:r>
      <w:r w:rsidRPr="00483FC5">
        <w:rPr>
          <w:rFonts w:ascii="仿宋" w:eastAsia="仿宋" w:hAnsi="仿宋" w:cs="宋体" w:hint="eastAsia"/>
          <w:color w:val="333333"/>
          <w:kern w:val="0"/>
          <w:sz w:val="32"/>
          <w:szCs w:val="32"/>
        </w:rPr>
        <w:t>万元。</w:t>
      </w:r>
    </w:p>
    <w:p w:rsidR="00483FC5" w:rsidRPr="00483FC5" w:rsidRDefault="00483FC5" w:rsidP="00483FC5">
      <w:pPr>
        <w:widowControl/>
        <w:shd w:val="clear" w:color="auto" w:fill="FFFFFF"/>
        <w:spacing w:line="360" w:lineRule="atLeast"/>
        <w:ind w:firstLine="480"/>
        <w:jc w:val="left"/>
        <w:rPr>
          <w:rFonts w:ascii="仿宋" w:eastAsia="仿宋" w:hAnsi="仿宋" w:cs="宋体"/>
          <w:color w:val="333333"/>
          <w:kern w:val="0"/>
          <w:sz w:val="32"/>
          <w:szCs w:val="32"/>
        </w:rPr>
      </w:pPr>
      <w:r w:rsidRPr="00483FC5">
        <w:rPr>
          <w:rFonts w:ascii="仿宋" w:eastAsia="仿宋" w:hAnsi="仿宋" w:cs="宋体" w:hint="eastAsia"/>
          <w:color w:val="333333"/>
          <w:kern w:val="0"/>
          <w:sz w:val="32"/>
          <w:szCs w:val="32"/>
        </w:rPr>
        <w:t>组织对本部门开展整体支出绩效评价试点，涉及一般公共预算支出</w:t>
      </w:r>
      <w:r w:rsidR="003462FD">
        <w:rPr>
          <w:rFonts w:ascii="仿宋" w:eastAsia="仿宋" w:hAnsi="仿宋" w:cs="宋体" w:hint="eastAsia"/>
          <w:color w:val="333333"/>
          <w:kern w:val="0"/>
          <w:sz w:val="32"/>
          <w:szCs w:val="32"/>
        </w:rPr>
        <w:t>71.32</w:t>
      </w:r>
      <w:r w:rsidRPr="00483FC5">
        <w:rPr>
          <w:rFonts w:ascii="仿宋" w:eastAsia="仿宋" w:hAnsi="仿宋" w:cs="宋体" w:hint="eastAsia"/>
          <w:color w:val="333333"/>
          <w:kern w:val="0"/>
          <w:sz w:val="32"/>
          <w:szCs w:val="32"/>
        </w:rPr>
        <w:t>万元。从评价情况来看，机关事业单位基本养老保险缴费支出</w:t>
      </w:r>
      <w:r w:rsidR="003462FD">
        <w:rPr>
          <w:rFonts w:ascii="仿宋" w:eastAsia="仿宋" w:hAnsi="仿宋" w:cs="宋体" w:hint="eastAsia"/>
          <w:color w:val="333333"/>
          <w:kern w:val="0"/>
          <w:sz w:val="32"/>
          <w:szCs w:val="32"/>
        </w:rPr>
        <w:t>5.99</w:t>
      </w:r>
      <w:r w:rsidRPr="00483FC5">
        <w:rPr>
          <w:rFonts w:ascii="仿宋" w:eastAsia="仿宋" w:hAnsi="仿宋" w:cs="宋体" w:hint="eastAsia"/>
          <w:color w:val="333333"/>
          <w:kern w:val="0"/>
          <w:sz w:val="32"/>
          <w:szCs w:val="32"/>
        </w:rPr>
        <w:t>万元，事业单位医疗</w:t>
      </w:r>
      <w:r w:rsidR="003462FD">
        <w:rPr>
          <w:rFonts w:ascii="仿宋" w:eastAsia="仿宋" w:hAnsi="仿宋" w:cs="宋体" w:hint="eastAsia"/>
          <w:color w:val="333333"/>
          <w:kern w:val="0"/>
          <w:sz w:val="32"/>
          <w:szCs w:val="32"/>
        </w:rPr>
        <w:t>3.54</w:t>
      </w:r>
      <w:r w:rsidRPr="00483FC5">
        <w:rPr>
          <w:rFonts w:ascii="仿宋" w:eastAsia="仿宋" w:hAnsi="仿宋" w:cs="宋体" w:hint="eastAsia"/>
          <w:color w:val="333333"/>
          <w:kern w:val="0"/>
          <w:sz w:val="32"/>
          <w:szCs w:val="32"/>
        </w:rPr>
        <w:t>万元，公务员医疗补助</w:t>
      </w:r>
      <w:r w:rsidR="003462FD">
        <w:rPr>
          <w:rFonts w:ascii="仿宋" w:eastAsia="仿宋" w:hAnsi="仿宋" w:cs="宋体" w:hint="eastAsia"/>
          <w:color w:val="333333"/>
          <w:kern w:val="0"/>
          <w:sz w:val="32"/>
          <w:szCs w:val="32"/>
        </w:rPr>
        <w:t>3.93</w:t>
      </w:r>
      <w:r w:rsidRPr="00483FC5">
        <w:rPr>
          <w:rFonts w:ascii="仿宋" w:eastAsia="仿宋" w:hAnsi="仿宋" w:cs="宋体" w:hint="eastAsia"/>
          <w:color w:val="333333"/>
          <w:kern w:val="0"/>
          <w:sz w:val="32"/>
          <w:szCs w:val="32"/>
        </w:rPr>
        <w:t>万元，事业运行</w:t>
      </w:r>
      <w:r w:rsidR="003462FD">
        <w:rPr>
          <w:rFonts w:ascii="仿宋" w:eastAsia="仿宋" w:hAnsi="仿宋" w:cs="宋体" w:hint="eastAsia"/>
          <w:color w:val="333333"/>
          <w:kern w:val="0"/>
          <w:sz w:val="32"/>
          <w:szCs w:val="32"/>
        </w:rPr>
        <w:t>53.35</w:t>
      </w:r>
      <w:r w:rsidRPr="00483FC5">
        <w:rPr>
          <w:rFonts w:ascii="仿宋" w:eastAsia="仿宋" w:hAnsi="仿宋" w:cs="宋体" w:hint="eastAsia"/>
          <w:color w:val="333333"/>
          <w:kern w:val="0"/>
          <w:sz w:val="32"/>
          <w:szCs w:val="32"/>
        </w:rPr>
        <w:t>万元， 住房公积金</w:t>
      </w:r>
      <w:r w:rsidR="003462FD">
        <w:rPr>
          <w:rFonts w:ascii="仿宋" w:eastAsia="仿宋" w:hAnsi="仿宋" w:cs="宋体" w:hint="eastAsia"/>
          <w:color w:val="333333"/>
          <w:kern w:val="0"/>
          <w:sz w:val="32"/>
          <w:szCs w:val="32"/>
        </w:rPr>
        <w:t>4.52</w:t>
      </w:r>
      <w:r w:rsidRPr="00483FC5">
        <w:rPr>
          <w:rFonts w:ascii="仿宋" w:eastAsia="仿宋" w:hAnsi="仿宋" w:cs="宋体" w:hint="eastAsia"/>
          <w:color w:val="333333"/>
          <w:kern w:val="0"/>
          <w:sz w:val="32"/>
          <w:szCs w:val="32"/>
        </w:rPr>
        <w:t>万元，整体来看，保证了工资和工资福利的正常支出，保证财政资金使用到位，在制度范围内规范使用，不断降低各项支出成本，提高本单位服务效能，确保镇域农业服务工作得到了健康发展。</w:t>
      </w:r>
    </w:p>
    <w:p w:rsidR="00483FC5" w:rsidRPr="00483FC5" w:rsidRDefault="00483FC5" w:rsidP="00483FC5">
      <w:pPr>
        <w:widowControl/>
        <w:shd w:val="clear" w:color="auto" w:fill="FFFFFF"/>
        <w:spacing w:before="150" w:after="150" w:line="360" w:lineRule="atLeast"/>
        <w:ind w:firstLine="480"/>
        <w:jc w:val="left"/>
        <w:rPr>
          <w:rFonts w:ascii="仿宋" w:eastAsia="仿宋" w:hAnsi="仿宋" w:cs="宋体"/>
          <w:color w:val="333333"/>
          <w:kern w:val="0"/>
          <w:sz w:val="32"/>
          <w:szCs w:val="32"/>
        </w:rPr>
      </w:pPr>
      <w:r w:rsidRPr="00483FC5">
        <w:rPr>
          <w:rFonts w:ascii="仿宋" w:eastAsia="仿宋" w:hAnsi="仿宋" w:cs="宋体" w:hint="eastAsia"/>
          <w:color w:val="333333"/>
          <w:kern w:val="0"/>
          <w:sz w:val="32"/>
          <w:szCs w:val="32"/>
        </w:rPr>
        <w:t> </w:t>
      </w:r>
    </w:p>
    <w:p w:rsidR="00483FC5" w:rsidRPr="00483FC5" w:rsidRDefault="00483FC5" w:rsidP="00483FC5">
      <w:pPr>
        <w:widowControl/>
        <w:shd w:val="clear" w:color="auto" w:fill="FFFFFF"/>
        <w:spacing w:line="360" w:lineRule="atLeast"/>
        <w:ind w:firstLine="480"/>
        <w:jc w:val="left"/>
        <w:rPr>
          <w:rFonts w:ascii="仿宋" w:eastAsia="仿宋" w:hAnsi="仿宋" w:cs="宋体"/>
          <w:color w:val="333333"/>
          <w:kern w:val="0"/>
          <w:sz w:val="32"/>
          <w:szCs w:val="32"/>
        </w:rPr>
      </w:pPr>
      <w:r w:rsidRPr="00483FC5">
        <w:rPr>
          <w:rFonts w:ascii="仿宋" w:eastAsia="仿宋" w:hAnsi="仿宋" w:cs="宋体" w:hint="eastAsia"/>
          <w:color w:val="333333"/>
          <w:kern w:val="0"/>
          <w:sz w:val="32"/>
          <w:szCs w:val="32"/>
        </w:rPr>
        <w:t>2.部门决算中整体绩效自评结果</w:t>
      </w:r>
    </w:p>
    <w:p w:rsidR="00483FC5" w:rsidRPr="00483FC5" w:rsidRDefault="00483FC5" w:rsidP="00483FC5">
      <w:pPr>
        <w:widowControl/>
        <w:shd w:val="clear" w:color="auto" w:fill="FFFFFF"/>
        <w:spacing w:line="360" w:lineRule="atLeast"/>
        <w:ind w:firstLine="480"/>
        <w:jc w:val="left"/>
        <w:rPr>
          <w:rFonts w:ascii="仿宋" w:eastAsia="仿宋" w:hAnsi="仿宋" w:cs="宋体"/>
          <w:color w:val="333333"/>
          <w:kern w:val="0"/>
          <w:sz w:val="32"/>
          <w:szCs w:val="32"/>
        </w:rPr>
      </w:pPr>
      <w:r w:rsidRPr="00483FC5">
        <w:rPr>
          <w:rFonts w:ascii="仿宋" w:eastAsia="仿宋" w:hAnsi="仿宋" w:cs="宋体" w:hint="eastAsia"/>
          <w:color w:val="333333"/>
          <w:kern w:val="0"/>
          <w:sz w:val="32"/>
          <w:szCs w:val="32"/>
        </w:rPr>
        <w:t>我部门根据年初设定的绩效目标，整体支出自评得分为8</w:t>
      </w:r>
      <w:r w:rsidR="00AC350F">
        <w:rPr>
          <w:rFonts w:ascii="仿宋" w:eastAsia="仿宋" w:hAnsi="仿宋" w:cs="宋体" w:hint="eastAsia"/>
          <w:color w:val="333333"/>
          <w:kern w:val="0"/>
          <w:sz w:val="32"/>
          <w:szCs w:val="32"/>
        </w:rPr>
        <w:t>7</w:t>
      </w:r>
      <w:bookmarkStart w:id="0" w:name="_GoBack"/>
      <w:bookmarkEnd w:id="0"/>
      <w:r w:rsidRPr="00483FC5">
        <w:rPr>
          <w:rFonts w:ascii="仿宋" w:eastAsia="仿宋" w:hAnsi="仿宋" w:cs="宋体" w:hint="eastAsia"/>
          <w:color w:val="333333"/>
          <w:kern w:val="0"/>
          <w:sz w:val="32"/>
          <w:szCs w:val="32"/>
        </w:rPr>
        <w:t>分。发现的主要问题及原因:预算编制工作有待细化。预算编制不够明确和细化，预算执行力度还要进一步加强。下一步改进措施:细化预算编制工作，严格按照《会计法》《新</w:t>
      </w:r>
      <w:r w:rsidRPr="00483FC5">
        <w:rPr>
          <w:rFonts w:ascii="仿宋" w:eastAsia="仿宋" w:hAnsi="仿宋" w:cs="宋体" w:hint="eastAsia"/>
          <w:color w:val="333333"/>
          <w:kern w:val="0"/>
          <w:sz w:val="32"/>
          <w:szCs w:val="32"/>
        </w:rPr>
        <w:lastRenderedPageBreak/>
        <w:t>政府会计制度》执行财务核算，完整准确的批露信息，尽可能做到预算与决算相衔接。</w:t>
      </w:r>
    </w:p>
    <w:p w:rsidR="00483FC5" w:rsidRPr="00483FC5" w:rsidRDefault="00483FC5" w:rsidP="00483FC5">
      <w:pPr>
        <w:widowControl/>
        <w:shd w:val="clear" w:color="auto" w:fill="FFFFFF"/>
        <w:spacing w:line="360" w:lineRule="atLeast"/>
        <w:ind w:firstLine="480"/>
        <w:jc w:val="left"/>
        <w:rPr>
          <w:rFonts w:ascii="仿宋" w:eastAsia="仿宋" w:hAnsi="仿宋" w:cs="宋体"/>
          <w:color w:val="333333"/>
          <w:kern w:val="0"/>
          <w:sz w:val="32"/>
          <w:szCs w:val="32"/>
        </w:rPr>
      </w:pPr>
      <w:r w:rsidRPr="00483FC5">
        <w:rPr>
          <w:rFonts w:ascii="仿宋" w:eastAsia="仿宋" w:hAnsi="仿宋" w:cs="宋体" w:hint="eastAsia"/>
          <w:color w:val="333333"/>
          <w:kern w:val="0"/>
          <w:sz w:val="32"/>
          <w:szCs w:val="32"/>
        </w:rPr>
        <w:t>(整体绩效自评表详见附件)</w:t>
      </w:r>
    </w:p>
    <w:p w:rsidR="008A00F3" w:rsidRDefault="008A00F3" w:rsidP="008A00F3">
      <w:pPr>
        <w:autoSpaceDE w:val="0"/>
        <w:autoSpaceDN w:val="0"/>
        <w:adjustRightInd w:val="0"/>
        <w:spacing w:line="560" w:lineRule="exact"/>
        <w:rPr>
          <w:rFonts w:ascii="黑体" w:eastAsia="黑体" w:hAnsi="黑体" w:cs="仿宋_GB2312"/>
          <w:kern w:val="0"/>
          <w:sz w:val="32"/>
          <w:szCs w:val="32"/>
        </w:rPr>
      </w:pPr>
      <w:r>
        <w:rPr>
          <w:rFonts w:ascii="黑体" w:eastAsia="黑体" w:hAnsi="黑体" w:cs="仿宋_GB2312" w:hint="eastAsia"/>
          <w:kern w:val="0"/>
          <w:sz w:val="32"/>
          <w:szCs w:val="32"/>
        </w:rPr>
        <w:t>第四部分  名词解释</w:t>
      </w:r>
    </w:p>
    <w:p w:rsidR="008A00F3" w:rsidRDefault="008A00F3" w:rsidP="008A00F3">
      <w:pPr>
        <w:ind w:firstLine="640"/>
        <w:rPr>
          <w:rFonts w:ascii="仿宋_GB2312" w:eastAsia="仿宋_GB2312"/>
          <w:sz w:val="32"/>
          <w:szCs w:val="32"/>
        </w:rPr>
      </w:pPr>
      <w:r>
        <w:rPr>
          <w:rFonts w:ascii="仿宋_GB2312" w:eastAsia="仿宋_GB2312" w:hint="eastAsia"/>
          <w:sz w:val="32"/>
          <w:szCs w:val="32"/>
        </w:rPr>
        <w:t xml:space="preserve">一、财政拨款收入：指自治区财政部门当年拨付的资金。 </w:t>
      </w:r>
    </w:p>
    <w:p w:rsidR="008A00F3" w:rsidRDefault="008A00F3" w:rsidP="008A00F3">
      <w:pPr>
        <w:ind w:firstLineChars="200" w:firstLine="640"/>
        <w:rPr>
          <w:rFonts w:ascii="仿宋_GB2312" w:eastAsia="仿宋_GB2312"/>
          <w:sz w:val="32"/>
          <w:szCs w:val="32"/>
        </w:rPr>
      </w:pPr>
      <w:r>
        <w:rPr>
          <w:rFonts w:ascii="仿宋_GB2312" w:eastAsia="仿宋_GB2312" w:hint="eastAsia"/>
          <w:sz w:val="32"/>
          <w:szCs w:val="32"/>
        </w:rPr>
        <w:t>二、事业收入：指事业单位开展专业业务活动及辅助活动所取得的收入。</w:t>
      </w:r>
    </w:p>
    <w:p w:rsidR="008A00F3" w:rsidRDefault="008A00F3" w:rsidP="008A00F3">
      <w:pPr>
        <w:ind w:firstLineChars="200" w:firstLine="640"/>
        <w:rPr>
          <w:rFonts w:ascii="仿宋_GB2312" w:eastAsia="仿宋_GB2312"/>
          <w:sz w:val="32"/>
          <w:szCs w:val="32"/>
        </w:rPr>
      </w:pPr>
      <w:r>
        <w:rPr>
          <w:rFonts w:ascii="仿宋_GB2312" w:eastAsia="仿宋_GB2312" w:hint="eastAsia"/>
          <w:sz w:val="32"/>
          <w:szCs w:val="32"/>
        </w:rPr>
        <w:t>三、经营收入：指事业单位在专业业务活动及其辅助活动之外开展非独立核算经营活动取得的收入。</w:t>
      </w:r>
    </w:p>
    <w:p w:rsidR="008A00F3" w:rsidRDefault="008A00F3" w:rsidP="008A00F3">
      <w:pPr>
        <w:ind w:firstLine="640"/>
        <w:rPr>
          <w:rFonts w:ascii="仿宋_GB2312" w:eastAsia="仿宋_GB2312"/>
          <w:sz w:val="32"/>
          <w:szCs w:val="32"/>
        </w:rPr>
      </w:pPr>
      <w:r>
        <w:rPr>
          <w:rFonts w:ascii="仿宋_GB2312" w:eastAsia="仿宋_GB2312" w:hint="eastAsia"/>
          <w:sz w:val="32"/>
          <w:szCs w:val="32"/>
        </w:rPr>
        <w:t>四、其他收入：指除上述“财政拨款收入”“事业收入”“经营收入”等以外的收入。</w:t>
      </w:r>
    </w:p>
    <w:p w:rsidR="008A00F3" w:rsidRDefault="008A00F3" w:rsidP="008A00F3">
      <w:pPr>
        <w:ind w:firstLineChars="200" w:firstLine="640"/>
        <w:rPr>
          <w:rFonts w:ascii="仿宋_GB2312" w:eastAsia="仿宋_GB2312"/>
          <w:sz w:val="32"/>
          <w:szCs w:val="32"/>
        </w:rPr>
      </w:pPr>
      <w:r>
        <w:rPr>
          <w:rFonts w:ascii="仿宋_GB2312" w:eastAsia="仿宋_GB2312" w:hint="eastAsia"/>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rsidR="008A00F3" w:rsidRDefault="008A00F3" w:rsidP="008A00F3">
      <w:pPr>
        <w:ind w:firstLineChars="200" w:firstLine="640"/>
        <w:rPr>
          <w:rFonts w:ascii="仿宋_GB2312" w:eastAsia="仿宋_GB2312"/>
          <w:sz w:val="32"/>
          <w:szCs w:val="32"/>
        </w:rPr>
      </w:pPr>
      <w:r>
        <w:rPr>
          <w:rFonts w:ascii="仿宋_GB2312" w:eastAsia="仿宋_GB2312" w:hint="eastAsia"/>
          <w:sz w:val="32"/>
          <w:szCs w:val="32"/>
        </w:rPr>
        <w:t xml:space="preserve">六、年初结转和结余：指以前年度尚未完成、结转到本年 按有关规定继续使用的资金。 </w:t>
      </w:r>
    </w:p>
    <w:p w:rsidR="008A00F3" w:rsidRDefault="008A00F3" w:rsidP="008A00F3">
      <w:pPr>
        <w:ind w:firstLineChars="200" w:firstLine="640"/>
        <w:rPr>
          <w:rFonts w:ascii="仿宋_GB2312" w:eastAsia="仿宋_GB2312"/>
          <w:sz w:val="32"/>
          <w:szCs w:val="32"/>
        </w:rPr>
      </w:pPr>
      <w:r>
        <w:rPr>
          <w:rFonts w:ascii="仿宋_GB2312" w:eastAsia="仿宋_GB2312" w:hint="eastAsia"/>
          <w:sz w:val="32"/>
          <w:szCs w:val="32"/>
        </w:rPr>
        <w:t xml:space="preserve">七、结余分配：指事业单位按规定提取的职工福利基金、事业基金和缴纳的所得税，以及建设单位按规定应交回的基本建设竣工项目结余资金。 </w:t>
      </w:r>
    </w:p>
    <w:p w:rsidR="008A00F3" w:rsidRDefault="008A00F3" w:rsidP="008A00F3">
      <w:pPr>
        <w:ind w:firstLineChars="200" w:firstLine="640"/>
        <w:rPr>
          <w:rFonts w:ascii="仿宋_GB2312" w:eastAsia="仿宋_GB2312"/>
          <w:sz w:val="32"/>
          <w:szCs w:val="32"/>
        </w:rPr>
      </w:pPr>
      <w:r>
        <w:rPr>
          <w:rFonts w:ascii="仿宋_GB2312" w:eastAsia="仿宋_GB2312" w:hint="eastAsia"/>
          <w:sz w:val="32"/>
          <w:szCs w:val="32"/>
        </w:rPr>
        <w:t>八、年末结转和结余：指本年度或以前年度预算安排、因客观条件发生变化无法按原计划实施，需要延迟到以后年</w:t>
      </w:r>
      <w:r>
        <w:rPr>
          <w:rFonts w:ascii="仿宋_GB2312" w:eastAsia="仿宋_GB2312" w:hint="eastAsia"/>
          <w:sz w:val="32"/>
          <w:szCs w:val="32"/>
        </w:rPr>
        <w:lastRenderedPageBreak/>
        <w:t xml:space="preserve">度按有关规定继续使用的资金。 </w:t>
      </w:r>
    </w:p>
    <w:p w:rsidR="008A00F3" w:rsidRDefault="008A00F3" w:rsidP="008A00F3">
      <w:pPr>
        <w:ind w:firstLineChars="200" w:firstLine="640"/>
        <w:rPr>
          <w:rFonts w:ascii="仿宋_GB2312" w:eastAsia="仿宋_GB2312"/>
          <w:sz w:val="32"/>
          <w:szCs w:val="32"/>
        </w:rPr>
      </w:pPr>
      <w:r>
        <w:rPr>
          <w:rFonts w:ascii="仿宋_GB2312" w:eastAsia="仿宋_GB2312" w:hint="eastAsia"/>
          <w:sz w:val="32"/>
          <w:szCs w:val="32"/>
        </w:rPr>
        <w:t xml:space="preserve">九、基本支出：指为保障机构正常运转、完成日常工作任务而发生的人员支出和公用支出。 </w:t>
      </w:r>
    </w:p>
    <w:p w:rsidR="008A00F3" w:rsidRDefault="008A00F3" w:rsidP="008A00F3">
      <w:pPr>
        <w:ind w:firstLineChars="200" w:firstLine="640"/>
        <w:rPr>
          <w:rFonts w:ascii="仿宋_GB2312" w:eastAsia="仿宋_GB2312"/>
          <w:sz w:val="32"/>
          <w:szCs w:val="32"/>
        </w:rPr>
      </w:pPr>
      <w:r>
        <w:rPr>
          <w:rFonts w:ascii="仿宋_GB2312" w:eastAsia="仿宋_GB2312" w:hint="eastAsia"/>
          <w:sz w:val="32"/>
          <w:szCs w:val="32"/>
        </w:rPr>
        <w:t xml:space="preserve">十、项目支出：指在基本支出之外为完成特定行政任务和事业发展目标所发生的支出。 </w:t>
      </w:r>
    </w:p>
    <w:p w:rsidR="008A00F3" w:rsidRDefault="008A00F3" w:rsidP="008A00F3">
      <w:pPr>
        <w:ind w:firstLine="640"/>
        <w:rPr>
          <w:rFonts w:ascii="仿宋_GB2312" w:eastAsia="仿宋_GB2312"/>
          <w:sz w:val="32"/>
          <w:szCs w:val="32"/>
        </w:rPr>
      </w:pPr>
      <w:r>
        <w:rPr>
          <w:rFonts w:ascii="仿宋_GB2312" w:eastAsia="仿宋_GB2312" w:hint="eastAsia"/>
          <w:sz w:val="32"/>
          <w:szCs w:val="32"/>
        </w:rPr>
        <w:t>十一、经营支出：指事业单位在专业业务活动及其辅助活动之外开展非独立核算经营活动发生的支出。</w:t>
      </w:r>
    </w:p>
    <w:p w:rsidR="008A00F3" w:rsidRDefault="008A00F3" w:rsidP="008A00F3">
      <w:pPr>
        <w:ind w:firstLineChars="200" w:firstLine="640"/>
        <w:rPr>
          <w:rFonts w:ascii="仿宋_GB2312" w:eastAsia="仿宋_GB2312"/>
          <w:sz w:val="32"/>
          <w:szCs w:val="32"/>
        </w:rPr>
      </w:pPr>
      <w:r>
        <w:rPr>
          <w:rFonts w:ascii="仿宋_GB2312" w:eastAsia="仿宋_GB2312" w:hint="eastAsia"/>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8A00F3" w:rsidRDefault="008A00F3" w:rsidP="008A00F3">
      <w:pPr>
        <w:ind w:firstLineChars="200" w:firstLine="640"/>
        <w:rPr>
          <w:rFonts w:ascii="仿宋_GB2312" w:eastAsia="仿宋_GB2312"/>
          <w:sz w:val="32"/>
          <w:szCs w:val="32"/>
        </w:rPr>
      </w:pPr>
      <w:r>
        <w:rPr>
          <w:rFonts w:ascii="仿宋_GB2312" w:eastAsia="仿宋_GB2312" w:hint="eastAsia"/>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8A00F3" w:rsidSect="00262C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816" w:rsidRDefault="00C50816" w:rsidP="00C50816">
      <w:r>
        <w:separator/>
      </w:r>
    </w:p>
  </w:endnote>
  <w:endnote w:type="continuationSeparator" w:id="0">
    <w:p w:rsidR="00C50816" w:rsidRDefault="00C50816" w:rsidP="00C5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UnicodeMS">
    <w:altName w:val="宋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816" w:rsidRDefault="00C50816" w:rsidP="00C50816">
      <w:r>
        <w:separator/>
      </w:r>
    </w:p>
  </w:footnote>
  <w:footnote w:type="continuationSeparator" w:id="0">
    <w:p w:rsidR="00C50816" w:rsidRDefault="00C50816" w:rsidP="00C508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E235A"/>
    <w:multiLevelType w:val="hybridMultilevel"/>
    <w:tmpl w:val="2DE0631A"/>
    <w:lvl w:ilvl="0" w:tplc="3DF66DAE">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54256315"/>
    <w:multiLevelType w:val="multilevel"/>
    <w:tmpl w:val="B3568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24B9E"/>
    <w:rsid w:val="000C4790"/>
    <w:rsid w:val="001C2224"/>
    <w:rsid w:val="00262C87"/>
    <w:rsid w:val="003462FD"/>
    <w:rsid w:val="00346530"/>
    <w:rsid w:val="003D392E"/>
    <w:rsid w:val="00424B9E"/>
    <w:rsid w:val="0043248D"/>
    <w:rsid w:val="00483FC5"/>
    <w:rsid w:val="00582690"/>
    <w:rsid w:val="005D44B8"/>
    <w:rsid w:val="006D5997"/>
    <w:rsid w:val="00756ED2"/>
    <w:rsid w:val="008A00F3"/>
    <w:rsid w:val="0096590A"/>
    <w:rsid w:val="009F51BC"/>
    <w:rsid w:val="00A9723D"/>
    <w:rsid w:val="00AC350F"/>
    <w:rsid w:val="00B31D16"/>
    <w:rsid w:val="00B42445"/>
    <w:rsid w:val="00B85FB6"/>
    <w:rsid w:val="00C14001"/>
    <w:rsid w:val="00C50816"/>
    <w:rsid w:val="00DD4037"/>
    <w:rsid w:val="00FB2382"/>
    <w:rsid w:val="00FB2CD8"/>
    <w:rsid w:val="00FD4232"/>
    <w:rsid w:val="00FE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90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4B8"/>
    <w:pPr>
      <w:ind w:firstLineChars="200" w:firstLine="420"/>
    </w:pPr>
  </w:style>
  <w:style w:type="table" w:styleId="a4">
    <w:name w:val="Table Grid"/>
    <w:basedOn w:val="a1"/>
    <w:uiPriority w:val="59"/>
    <w:rsid w:val="00582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3D392E"/>
    <w:pPr>
      <w:widowControl/>
      <w:spacing w:before="100" w:beforeAutospacing="1" w:after="100" w:afterAutospacing="1"/>
      <w:jc w:val="left"/>
    </w:pPr>
    <w:rPr>
      <w:rFonts w:ascii="宋体" w:hAnsi="宋体" w:cs="宋体"/>
      <w:kern w:val="0"/>
      <w:sz w:val="24"/>
    </w:rPr>
  </w:style>
  <w:style w:type="paragraph" w:styleId="a6">
    <w:name w:val="header"/>
    <w:basedOn w:val="a"/>
    <w:link w:val="Char"/>
    <w:uiPriority w:val="99"/>
    <w:semiHidden/>
    <w:unhideWhenUsed/>
    <w:rsid w:val="00C508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C50816"/>
    <w:rPr>
      <w:rFonts w:ascii="Times New Roman" w:eastAsia="宋体" w:hAnsi="Times New Roman" w:cs="Times New Roman"/>
      <w:sz w:val="18"/>
      <w:szCs w:val="18"/>
    </w:rPr>
  </w:style>
  <w:style w:type="paragraph" w:styleId="a7">
    <w:name w:val="footer"/>
    <w:basedOn w:val="a"/>
    <w:link w:val="Char0"/>
    <w:uiPriority w:val="99"/>
    <w:semiHidden/>
    <w:unhideWhenUsed/>
    <w:rsid w:val="00C50816"/>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C5081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90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4B8"/>
    <w:pPr>
      <w:ind w:firstLineChars="200" w:firstLine="420"/>
    </w:pPr>
  </w:style>
  <w:style w:type="table" w:styleId="a4">
    <w:name w:val="Table Grid"/>
    <w:basedOn w:val="a1"/>
    <w:uiPriority w:val="59"/>
    <w:rsid w:val="00582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3D392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375589">
      <w:bodyDiv w:val="1"/>
      <w:marLeft w:val="0"/>
      <w:marRight w:val="0"/>
      <w:marTop w:val="0"/>
      <w:marBottom w:val="0"/>
      <w:divBdr>
        <w:top w:val="none" w:sz="0" w:space="0" w:color="auto"/>
        <w:left w:val="none" w:sz="0" w:space="0" w:color="auto"/>
        <w:bottom w:val="none" w:sz="0" w:space="0" w:color="auto"/>
        <w:right w:val="none" w:sz="0" w:space="0" w:color="auto"/>
      </w:divBdr>
    </w:div>
    <w:div w:id="842359142">
      <w:bodyDiv w:val="1"/>
      <w:marLeft w:val="0"/>
      <w:marRight w:val="0"/>
      <w:marTop w:val="0"/>
      <w:marBottom w:val="0"/>
      <w:divBdr>
        <w:top w:val="none" w:sz="0" w:space="0" w:color="auto"/>
        <w:left w:val="none" w:sz="0" w:space="0" w:color="auto"/>
        <w:bottom w:val="none" w:sz="0" w:space="0" w:color="auto"/>
        <w:right w:val="none" w:sz="0" w:space="0" w:color="auto"/>
      </w:divBdr>
      <w:divsChild>
        <w:div w:id="1820536756">
          <w:marLeft w:val="0"/>
          <w:marRight w:val="0"/>
          <w:marTop w:val="0"/>
          <w:marBottom w:val="0"/>
          <w:divBdr>
            <w:top w:val="single" w:sz="6" w:space="0" w:color="F8F8F8"/>
            <w:left w:val="single" w:sz="6" w:space="0" w:color="F8F8F8"/>
            <w:bottom w:val="single" w:sz="6" w:space="0" w:color="F8F8F8"/>
            <w:right w:val="single" w:sz="6" w:space="0" w:color="F8F8F8"/>
          </w:divBdr>
        </w:div>
      </w:divsChild>
    </w:div>
    <w:div w:id="85079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12</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7</cp:revision>
  <dcterms:created xsi:type="dcterms:W3CDTF">2021-10-11T00:18:00Z</dcterms:created>
  <dcterms:modified xsi:type="dcterms:W3CDTF">2021-10-13T05:50:00Z</dcterms:modified>
</cp:coreProperties>
</file>