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sz w:val="44"/>
          <w:szCs w:val="44"/>
        </w:rPr>
        <w:t>年“三公”经费预算安排执行情况说明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</w:t>
      </w:r>
      <w:r>
        <w:rPr>
          <w:rFonts w:hint="eastAsia" w:ascii="仿宋" w:hAnsi="仿宋" w:eastAsia="仿宋" w:cs="仿宋"/>
          <w:sz w:val="32"/>
          <w:szCs w:val="32"/>
        </w:rPr>
        <w:t>2022年全县部门“三公”经费支出（财政拨款安排）1014万元，比2021年1185万元下降14.4%。其中：公务车购置及运行维护费771万元，较上年782万元下降1.4%。公务用车购置费169万元，比上年176万元减少7万元；公务车运行维护费602万元，比上年606万元减少4万元。主要是因为八项规定后用车减少，车辆维护费正常下降。公务接待费243万元，较上年404万元下降39.9%，按照中央八项规定，厉行勤俭节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年因公出国出境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人，组织出国（境）团组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个；国内公务接待批次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3,811</w:t>
      </w:r>
      <w:r>
        <w:rPr>
          <w:rFonts w:hint="eastAsia" w:ascii="仿宋" w:hAnsi="仿宋" w:eastAsia="仿宋" w:cs="仿宋"/>
          <w:sz w:val="32"/>
          <w:szCs w:val="32"/>
        </w:rPr>
        <w:t>个，接待人数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32,173</w:t>
      </w:r>
      <w:r>
        <w:rPr>
          <w:rFonts w:hint="eastAsia" w:ascii="仿宋" w:hAnsi="仿宋" w:eastAsia="仿宋" w:cs="仿宋"/>
          <w:sz w:val="32"/>
          <w:szCs w:val="32"/>
        </w:rPr>
        <w:t>人次；公务用车购置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辆，年底公务用车保有量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237</w:t>
      </w:r>
      <w:r>
        <w:rPr>
          <w:rFonts w:hint="eastAsia" w:ascii="仿宋" w:hAnsi="仿宋" w:eastAsia="仿宋" w:cs="仿宋"/>
          <w:sz w:val="32"/>
          <w:szCs w:val="32"/>
        </w:rPr>
        <w:t>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WE5NGQ0MmRlYjM1MWIyYmNlZTA1ODg1MjY1MTEifQ=="/>
    <w:docVar w:name="KSO_WPS_MARK_KEY" w:val="3ba7f842-881b-499a-9683-cc2f56a20f6d"/>
  </w:docVars>
  <w:rsids>
    <w:rsidRoot w:val="00695D46"/>
    <w:rsid w:val="0035462D"/>
    <w:rsid w:val="004A049D"/>
    <w:rsid w:val="004E0D88"/>
    <w:rsid w:val="00695D46"/>
    <w:rsid w:val="00A757DA"/>
    <w:rsid w:val="00EC1D9A"/>
    <w:rsid w:val="06C76515"/>
    <w:rsid w:val="0AED2FD0"/>
    <w:rsid w:val="0D2F0AF7"/>
    <w:rsid w:val="0EBA0DA3"/>
    <w:rsid w:val="10E41E65"/>
    <w:rsid w:val="117C3DDB"/>
    <w:rsid w:val="22966351"/>
    <w:rsid w:val="31066F63"/>
    <w:rsid w:val="3DB70FBF"/>
    <w:rsid w:val="42B73D28"/>
    <w:rsid w:val="453073EC"/>
    <w:rsid w:val="4A410A11"/>
    <w:rsid w:val="5198697C"/>
    <w:rsid w:val="555D143A"/>
    <w:rsid w:val="58CA5FE1"/>
    <w:rsid w:val="631A3B18"/>
    <w:rsid w:val="65475EAF"/>
    <w:rsid w:val="6CC16081"/>
    <w:rsid w:val="74701986"/>
    <w:rsid w:val="79937CE6"/>
    <w:rsid w:val="7B1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389</Characters>
  <Lines>2</Lines>
  <Paragraphs>1</Paragraphs>
  <TotalTime>4</TotalTime>
  <ScaleCrop>false</ScaleCrop>
  <LinksUpToDate>false</LinksUpToDate>
  <CharactersWithSpaces>389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马小清</cp:lastModifiedBy>
  <dcterms:modified xsi:type="dcterms:W3CDTF">2024-01-12T07:09:36Z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007675A17FEC411AA5CD11A4346D82A4_13</vt:lpwstr>
  </property>
</Properties>
</file>