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资源县</w:t>
      </w:r>
      <w:r>
        <w:rPr>
          <w:rFonts w:hint="eastAsia"/>
          <w:b/>
          <w:sz w:val="28"/>
          <w:szCs w:val="28"/>
          <w:lang w:val="en-US" w:eastAsia="zh-CN"/>
        </w:rPr>
        <w:t>自然资源局</w:t>
      </w:r>
      <w:bookmarkStart w:id="0" w:name="_GoBack"/>
      <w:r>
        <w:rPr>
          <w:rFonts w:hint="eastAsia"/>
          <w:b/>
          <w:sz w:val="28"/>
          <w:szCs w:val="28"/>
        </w:rPr>
        <w:t>绩效目标申报表</w:t>
      </w:r>
      <w:bookmarkEnd w:id="0"/>
    </w:p>
    <w:tbl>
      <w:tblPr>
        <w:tblStyle w:val="7"/>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032"/>
        <w:gridCol w:w="1296"/>
        <w:gridCol w:w="434"/>
        <w:gridCol w:w="1351"/>
        <w:gridCol w:w="668"/>
        <w:gridCol w:w="201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9485" w:type="dxa"/>
            <w:gridSpan w:val="8"/>
          </w:tcPr>
          <w:p>
            <w:pPr>
              <w:rPr>
                <w:rFonts w:hint="default" w:eastAsiaTheme="minorEastAsia"/>
                <w:kern w:val="0"/>
                <w:sz w:val="15"/>
                <w:szCs w:val="15"/>
                <w:lang w:val="en-US" w:eastAsia="zh-CN"/>
              </w:rPr>
            </w:pPr>
            <w:r>
              <w:rPr>
                <w:rFonts w:hint="eastAsia"/>
                <w:kern w:val="0"/>
                <w:sz w:val="15"/>
                <w:szCs w:val="15"/>
              </w:rPr>
              <w:t>绩效目标申报单位（202</w:t>
            </w:r>
            <w:r>
              <w:rPr>
                <w:rFonts w:hint="eastAsia"/>
                <w:kern w:val="0"/>
                <w:sz w:val="15"/>
                <w:szCs w:val="15"/>
                <w:lang w:val="en-US" w:eastAsia="zh-CN"/>
              </w:rPr>
              <w:t>4</w:t>
            </w:r>
            <w:r>
              <w:rPr>
                <w:rFonts w:hint="eastAsia"/>
                <w:kern w:val="0"/>
                <w:sz w:val="15"/>
                <w:szCs w:val="15"/>
              </w:rPr>
              <w:t>年度）：</w:t>
            </w:r>
            <w:r>
              <w:rPr>
                <w:rFonts w:hint="eastAsia"/>
                <w:kern w:val="0"/>
                <w:sz w:val="15"/>
                <w:szCs w:val="15"/>
                <w:lang w:val="en-US" w:eastAsia="zh-CN"/>
              </w:rPr>
              <w:t>资源县自然资源局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tcPr>
          <w:p>
            <w:pPr>
              <w:rPr>
                <w:kern w:val="0"/>
                <w:sz w:val="15"/>
                <w:szCs w:val="15"/>
              </w:rPr>
            </w:pPr>
            <w:r>
              <w:rPr>
                <w:rFonts w:hint="eastAsia"/>
                <w:kern w:val="0"/>
                <w:sz w:val="15"/>
                <w:szCs w:val="15"/>
              </w:rPr>
              <w:t>项目名称</w:t>
            </w:r>
          </w:p>
        </w:tc>
        <w:tc>
          <w:tcPr>
            <w:tcW w:w="2328" w:type="dxa"/>
            <w:gridSpan w:val="2"/>
          </w:tcPr>
          <w:p>
            <w:pPr>
              <w:rPr>
                <w:kern w:val="0"/>
                <w:sz w:val="15"/>
                <w:szCs w:val="15"/>
              </w:rPr>
            </w:pPr>
            <w:r>
              <w:rPr>
                <w:rFonts w:hint="eastAsia"/>
                <w:kern w:val="0"/>
                <w:sz w:val="15"/>
                <w:szCs w:val="15"/>
              </w:rPr>
              <w:t>耕地开垦费</w:t>
            </w:r>
          </w:p>
        </w:tc>
        <w:tc>
          <w:tcPr>
            <w:tcW w:w="2453" w:type="dxa"/>
            <w:gridSpan w:val="3"/>
          </w:tcPr>
          <w:p>
            <w:pPr>
              <w:rPr>
                <w:kern w:val="0"/>
                <w:sz w:val="15"/>
                <w:szCs w:val="15"/>
              </w:rPr>
            </w:pPr>
            <w:r>
              <w:rPr>
                <w:rFonts w:hint="eastAsia"/>
                <w:kern w:val="0"/>
                <w:sz w:val="15"/>
                <w:szCs w:val="15"/>
              </w:rPr>
              <w:t>项目负责人及联系电话</w:t>
            </w:r>
          </w:p>
        </w:tc>
        <w:tc>
          <w:tcPr>
            <w:tcW w:w="3462" w:type="dxa"/>
            <w:gridSpan w:val="2"/>
          </w:tcPr>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tcPr>
          <w:p>
            <w:pPr>
              <w:rPr>
                <w:kern w:val="0"/>
                <w:sz w:val="15"/>
                <w:szCs w:val="15"/>
              </w:rPr>
            </w:pPr>
            <w:r>
              <w:rPr>
                <w:rFonts w:hint="eastAsia"/>
                <w:kern w:val="0"/>
                <w:sz w:val="15"/>
                <w:szCs w:val="15"/>
              </w:rPr>
              <w:t>主管部门</w:t>
            </w:r>
          </w:p>
        </w:tc>
        <w:tc>
          <w:tcPr>
            <w:tcW w:w="2328" w:type="dxa"/>
            <w:gridSpan w:val="2"/>
          </w:tcPr>
          <w:p>
            <w:pPr>
              <w:rPr>
                <w:kern w:val="0"/>
                <w:sz w:val="15"/>
                <w:szCs w:val="15"/>
              </w:rPr>
            </w:pPr>
            <w:r>
              <w:rPr>
                <w:rFonts w:hint="eastAsia"/>
                <w:kern w:val="0"/>
                <w:sz w:val="15"/>
                <w:szCs w:val="15"/>
                <w:lang w:val="en-US" w:eastAsia="zh-CN"/>
              </w:rPr>
              <w:t>资源县自然资源局</w:t>
            </w:r>
          </w:p>
        </w:tc>
        <w:tc>
          <w:tcPr>
            <w:tcW w:w="2453" w:type="dxa"/>
            <w:gridSpan w:val="3"/>
          </w:tcPr>
          <w:p>
            <w:pPr>
              <w:rPr>
                <w:kern w:val="0"/>
                <w:sz w:val="15"/>
                <w:szCs w:val="15"/>
              </w:rPr>
            </w:pPr>
            <w:r>
              <w:rPr>
                <w:rFonts w:hint="eastAsia"/>
                <w:kern w:val="0"/>
                <w:sz w:val="15"/>
                <w:szCs w:val="15"/>
              </w:rPr>
              <w:t>实施单位</w:t>
            </w:r>
          </w:p>
        </w:tc>
        <w:tc>
          <w:tcPr>
            <w:tcW w:w="3462" w:type="dxa"/>
            <w:gridSpan w:val="2"/>
          </w:tcPr>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242" w:type="dxa"/>
            <w:vMerge w:val="restart"/>
          </w:tcPr>
          <w:p>
            <w:pPr>
              <w:rPr>
                <w:kern w:val="0"/>
                <w:sz w:val="15"/>
                <w:szCs w:val="15"/>
              </w:rPr>
            </w:pPr>
            <w:r>
              <w:rPr>
                <w:rFonts w:hint="eastAsia"/>
                <w:kern w:val="0"/>
                <w:sz w:val="15"/>
                <w:szCs w:val="15"/>
              </w:rPr>
              <w:t>资金情况</w:t>
            </w:r>
          </w:p>
          <w:p>
            <w:pPr>
              <w:rPr>
                <w:kern w:val="0"/>
                <w:sz w:val="15"/>
                <w:szCs w:val="15"/>
              </w:rPr>
            </w:pPr>
            <w:r>
              <w:rPr>
                <w:rFonts w:hint="eastAsia"/>
                <w:kern w:val="0"/>
                <w:sz w:val="15"/>
                <w:szCs w:val="15"/>
              </w:rPr>
              <w:t>（万元）</w:t>
            </w:r>
          </w:p>
        </w:tc>
        <w:tc>
          <w:tcPr>
            <w:tcW w:w="4113" w:type="dxa"/>
            <w:gridSpan w:val="4"/>
          </w:tcPr>
          <w:p>
            <w:pPr>
              <w:rPr>
                <w:kern w:val="0"/>
                <w:sz w:val="15"/>
                <w:szCs w:val="15"/>
              </w:rPr>
            </w:pPr>
            <w:r>
              <w:rPr>
                <w:rFonts w:hint="eastAsia"/>
                <w:kern w:val="0"/>
                <w:sz w:val="15"/>
                <w:szCs w:val="15"/>
              </w:rPr>
              <w:t>年度资金总额：</w:t>
            </w:r>
          </w:p>
        </w:tc>
        <w:tc>
          <w:tcPr>
            <w:tcW w:w="4130" w:type="dxa"/>
            <w:gridSpan w:val="3"/>
          </w:tcPr>
          <w:p>
            <w:pPr>
              <w:jc w:val="center"/>
              <w:rPr>
                <w:rFonts w:hint="default" w:eastAsiaTheme="minorEastAsia"/>
                <w:kern w:val="0"/>
                <w:sz w:val="15"/>
                <w:szCs w:val="15"/>
                <w:lang w:val="en-US" w:eastAsia="zh-CN"/>
              </w:rPr>
            </w:pPr>
            <w:r>
              <w:rPr>
                <w:rFonts w:hint="eastAsia"/>
                <w:kern w:val="0"/>
                <w:sz w:val="15"/>
                <w:szCs w:val="15"/>
                <w:lang w:val="en-US" w:eastAsia="zh-CN"/>
              </w:rPr>
              <w:t>29.31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4113" w:type="dxa"/>
            <w:gridSpan w:val="4"/>
          </w:tcPr>
          <w:p>
            <w:pPr>
              <w:rPr>
                <w:kern w:val="0"/>
                <w:sz w:val="15"/>
                <w:szCs w:val="15"/>
              </w:rPr>
            </w:pPr>
            <w:r>
              <w:rPr>
                <w:rFonts w:hint="eastAsia"/>
                <w:kern w:val="0"/>
                <w:sz w:val="15"/>
                <w:szCs w:val="15"/>
              </w:rPr>
              <w:t xml:space="preserve">       其中：财政拨款</w:t>
            </w:r>
          </w:p>
        </w:tc>
        <w:tc>
          <w:tcPr>
            <w:tcW w:w="4130" w:type="dxa"/>
            <w:gridSpan w:val="3"/>
          </w:tcPr>
          <w:p>
            <w:pPr>
              <w:jc w:val="center"/>
              <w:rPr>
                <w:rFonts w:hint="default" w:eastAsiaTheme="minorEastAsia"/>
                <w:kern w:val="0"/>
                <w:sz w:val="15"/>
                <w:szCs w:val="15"/>
                <w:lang w:val="en-US" w:eastAsia="zh-CN"/>
              </w:rPr>
            </w:pPr>
            <w:r>
              <w:rPr>
                <w:rFonts w:hint="eastAsia"/>
                <w:kern w:val="0"/>
                <w:sz w:val="15"/>
                <w:szCs w:val="15"/>
                <w:lang w:val="en-US" w:eastAsia="zh-CN"/>
              </w:rPr>
              <w:t>29.31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4113" w:type="dxa"/>
            <w:gridSpan w:val="4"/>
          </w:tcPr>
          <w:p>
            <w:pPr>
              <w:rPr>
                <w:kern w:val="0"/>
                <w:sz w:val="15"/>
                <w:szCs w:val="15"/>
              </w:rPr>
            </w:pPr>
            <w:r>
              <w:rPr>
                <w:rFonts w:hint="eastAsia"/>
                <w:kern w:val="0"/>
                <w:sz w:val="15"/>
                <w:szCs w:val="15"/>
              </w:rPr>
              <w:t xml:space="preserve">             其他资金</w:t>
            </w:r>
          </w:p>
        </w:tc>
        <w:tc>
          <w:tcPr>
            <w:tcW w:w="4130" w:type="dxa"/>
            <w:gridSpan w:val="3"/>
          </w:tcPr>
          <w:p>
            <w:pP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42" w:type="dxa"/>
            <w:vMerge w:val="restart"/>
            <w:vAlign w:val="center"/>
          </w:tcPr>
          <w:p>
            <w:pPr>
              <w:jc w:val="center"/>
              <w:rPr>
                <w:kern w:val="0"/>
                <w:sz w:val="15"/>
                <w:szCs w:val="15"/>
              </w:rPr>
            </w:pPr>
            <w:r>
              <w:rPr>
                <w:rFonts w:hint="eastAsia"/>
                <w:kern w:val="0"/>
                <w:sz w:val="15"/>
                <w:szCs w:val="15"/>
              </w:rPr>
              <w:t>总体目标</w:t>
            </w:r>
          </w:p>
        </w:tc>
        <w:tc>
          <w:tcPr>
            <w:tcW w:w="8243" w:type="dxa"/>
            <w:gridSpan w:val="7"/>
          </w:tcPr>
          <w:p>
            <w:pPr>
              <w:rPr>
                <w:kern w:val="0"/>
                <w:sz w:val="15"/>
                <w:szCs w:val="15"/>
              </w:rPr>
            </w:pPr>
            <w:r>
              <w:rPr>
                <w:rFonts w:hint="eastAsia"/>
                <w:kern w:val="0"/>
                <w:sz w:val="15"/>
                <w:szCs w:val="15"/>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242" w:type="dxa"/>
            <w:vMerge w:val="continue"/>
          </w:tcPr>
          <w:p>
            <w:pPr>
              <w:rPr>
                <w:kern w:val="0"/>
                <w:sz w:val="15"/>
                <w:szCs w:val="15"/>
              </w:rPr>
            </w:pPr>
          </w:p>
        </w:tc>
        <w:tc>
          <w:tcPr>
            <w:tcW w:w="8243" w:type="dxa"/>
            <w:gridSpan w:val="7"/>
          </w:tcPr>
          <w:p>
            <w:pPr>
              <w:rPr>
                <w:kern w:val="0"/>
                <w:sz w:val="15"/>
                <w:szCs w:val="15"/>
              </w:rPr>
            </w:pPr>
            <w:r>
              <w:rPr>
                <w:rFonts w:hint="eastAsia"/>
                <w:kern w:val="0"/>
                <w:sz w:val="15"/>
                <w:szCs w:val="15"/>
              </w:rPr>
              <w:t>完成四个建设用地项目耕地占补指标的挂靠，挂靠面积1.0073公顷，新增耕地指标项目指标的产生为我县建设用地项目提供了耕地占补指标的保障，有利于我县经济建设的发展。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42" w:type="dxa"/>
            <w:vMerge w:val="restart"/>
            <w:vAlign w:val="center"/>
          </w:tcPr>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绩</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效</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指</w:t>
            </w:r>
          </w:p>
          <w:p>
            <w:pPr>
              <w:spacing w:line="280" w:lineRule="exact"/>
              <w:jc w:val="center"/>
              <w:rPr>
                <w:kern w:val="0"/>
                <w:sz w:val="15"/>
                <w:szCs w:val="15"/>
              </w:rPr>
            </w:pPr>
          </w:p>
          <w:p>
            <w:pPr>
              <w:spacing w:line="280" w:lineRule="exact"/>
              <w:jc w:val="center"/>
              <w:rPr>
                <w:kern w:val="0"/>
                <w:sz w:val="15"/>
                <w:szCs w:val="15"/>
              </w:rPr>
            </w:pPr>
            <w:r>
              <w:rPr>
                <w:rFonts w:hint="eastAsia"/>
                <w:kern w:val="0"/>
                <w:sz w:val="15"/>
                <w:szCs w:val="15"/>
              </w:rPr>
              <w:t>标</w:t>
            </w:r>
          </w:p>
        </w:tc>
        <w:tc>
          <w:tcPr>
            <w:tcW w:w="1032" w:type="dxa"/>
          </w:tcPr>
          <w:p>
            <w:pPr>
              <w:spacing w:line="280" w:lineRule="exact"/>
              <w:jc w:val="center"/>
              <w:rPr>
                <w:kern w:val="0"/>
                <w:sz w:val="15"/>
                <w:szCs w:val="15"/>
              </w:rPr>
            </w:pPr>
            <w:r>
              <w:rPr>
                <w:rFonts w:hint="eastAsia"/>
                <w:kern w:val="0"/>
                <w:sz w:val="15"/>
                <w:szCs w:val="15"/>
              </w:rPr>
              <w:t>一级指标</w:t>
            </w:r>
          </w:p>
        </w:tc>
        <w:tc>
          <w:tcPr>
            <w:tcW w:w="1730" w:type="dxa"/>
            <w:gridSpan w:val="2"/>
          </w:tcPr>
          <w:p>
            <w:pPr>
              <w:spacing w:line="280" w:lineRule="exact"/>
              <w:jc w:val="center"/>
              <w:rPr>
                <w:kern w:val="0"/>
                <w:sz w:val="15"/>
                <w:szCs w:val="15"/>
              </w:rPr>
            </w:pPr>
            <w:r>
              <w:rPr>
                <w:rFonts w:hint="eastAsia"/>
                <w:kern w:val="0"/>
                <w:sz w:val="15"/>
                <w:szCs w:val="15"/>
              </w:rPr>
              <w:t>二级指标</w:t>
            </w:r>
          </w:p>
        </w:tc>
        <w:tc>
          <w:tcPr>
            <w:tcW w:w="4038" w:type="dxa"/>
            <w:gridSpan w:val="3"/>
          </w:tcPr>
          <w:p>
            <w:pPr>
              <w:spacing w:line="280" w:lineRule="exact"/>
              <w:jc w:val="center"/>
              <w:rPr>
                <w:kern w:val="0"/>
                <w:sz w:val="15"/>
                <w:szCs w:val="15"/>
              </w:rPr>
            </w:pPr>
            <w:r>
              <w:rPr>
                <w:rFonts w:hint="eastAsia"/>
                <w:kern w:val="0"/>
                <w:sz w:val="15"/>
                <w:szCs w:val="15"/>
              </w:rPr>
              <w:t>三级指标</w:t>
            </w:r>
          </w:p>
        </w:tc>
        <w:tc>
          <w:tcPr>
            <w:tcW w:w="1443" w:type="dxa"/>
          </w:tcPr>
          <w:p>
            <w:pPr>
              <w:tabs>
                <w:tab w:val="left" w:pos="631"/>
              </w:tabs>
              <w:bidi w:val="0"/>
              <w:jc w:val="left"/>
              <w:rPr>
                <w:rFonts w:hint="eastAsia"/>
                <w:kern w:val="0"/>
                <w:sz w:val="15"/>
                <w:szCs w:val="15"/>
                <w:lang w:val="en-US" w:eastAsia="zh-CN"/>
              </w:rPr>
            </w:pPr>
            <w:r>
              <w:rPr>
                <w:rFonts w:hint="eastAsia"/>
                <w:kern w:val="0"/>
                <w:sz w:val="15"/>
                <w:szCs w:val="15"/>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42" w:type="dxa"/>
            <w:vMerge w:val="continue"/>
          </w:tcPr>
          <w:p>
            <w:pPr>
              <w:spacing w:line="280" w:lineRule="exact"/>
              <w:rPr>
                <w:kern w:val="0"/>
                <w:sz w:val="15"/>
                <w:szCs w:val="15"/>
              </w:rPr>
            </w:pPr>
          </w:p>
        </w:tc>
        <w:tc>
          <w:tcPr>
            <w:tcW w:w="1032" w:type="dxa"/>
            <w:vMerge w:val="restart"/>
            <w:vAlign w:val="center"/>
          </w:tcPr>
          <w:p>
            <w:pPr>
              <w:spacing w:line="280" w:lineRule="exact"/>
              <w:jc w:val="center"/>
              <w:rPr>
                <w:kern w:val="0"/>
                <w:sz w:val="15"/>
                <w:szCs w:val="15"/>
              </w:rPr>
            </w:pPr>
            <w:r>
              <w:rPr>
                <w:rFonts w:hint="eastAsia"/>
                <w:kern w:val="0"/>
                <w:sz w:val="15"/>
                <w:szCs w:val="15"/>
              </w:rPr>
              <w:t>产出指标</w:t>
            </w: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数量指标</w:t>
            </w:r>
          </w:p>
        </w:tc>
        <w:tc>
          <w:tcPr>
            <w:tcW w:w="4038" w:type="dxa"/>
            <w:gridSpan w:val="3"/>
          </w:tcPr>
          <w:p>
            <w:pPr>
              <w:spacing w:line="280" w:lineRule="exact"/>
              <w:rPr>
                <w:kern w:val="0"/>
                <w:sz w:val="15"/>
                <w:szCs w:val="15"/>
              </w:rPr>
            </w:pPr>
            <w:r>
              <w:rPr>
                <w:rFonts w:hint="eastAsia"/>
                <w:kern w:val="0"/>
                <w:sz w:val="15"/>
                <w:szCs w:val="15"/>
              </w:rPr>
              <w:t>占用耕地面积</w:t>
            </w:r>
          </w:p>
        </w:tc>
        <w:tc>
          <w:tcPr>
            <w:tcW w:w="1443" w:type="dxa"/>
          </w:tcPr>
          <w:p>
            <w:pPr>
              <w:tabs>
                <w:tab w:val="left" w:pos="631"/>
              </w:tabs>
              <w:bidi w:val="0"/>
              <w:jc w:val="left"/>
              <w:rPr>
                <w:rFonts w:hint="eastAsia"/>
                <w:kern w:val="0"/>
                <w:sz w:val="15"/>
                <w:szCs w:val="15"/>
                <w:lang w:val="en-US" w:eastAsia="zh-CN"/>
              </w:rPr>
            </w:pPr>
            <w:r>
              <w:rPr>
                <w:rFonts w:hint="eastAsia"/>
                <w:kern w:val="0"/>
                <w:sz w:val="15"/>
                <w:szCs w:val="15"/>
                <w:lang w:val="en-US" w:eastAsia="zh-CN"/>
              </w:rPr>
              <w:t>≥1.0073公顷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质量指标</w:t>
            </w:r>
          </w:p>
        </w:tc>
        <w:tc>
          <w:tcPr>
            <w:tcW w:w="4038" w:type="dxa"/>
            <w:gridSpan w:val="3"/>
            <w:vMerge w:val="restart"/>
          </w:tcPr>
          <w:p>
            <w:pPr>
              <w:spacing w:line="280" w:lineRule="exact"/>
              <w:rPr>
                <w:kern w:val="0"/>
                <w:sz w:val="15"/>
                <w:szCs w:val="15"/>
              </w:rPr>
            </w:pPr>
            <w:r>
              <w:rPr>
                <w:rFonts w:hint="eastAsia"/>
                <w:kern w:val="0"/>
                <w:sz w:val="15"/>
                <w:szCs w:val="15"/>
              </w:rPr>
              <w:t>足额缴纳耕开费</w:t>
            </w:r>
          </w:p>
        </w:tc>
        <w:tc>
          <w:tcPr>
            <w:tcW w:w="1443" w:type="dxa"/>
          </w:tcPr>
          <w:p>
            <w:pPr>
              <w:tabs>
                <w:tab w:val="left" w:pos="631"/>
              </w:tabs>
              <w:bidi w:val="0"/>
              <w:jc w:val="left"/>
              <w:rPr>
                <w:rFonts w:hint="eastAsia"/>
                <w:kern w:val="0"/>
                <w:sz w:val="15"/>
                <w:szCs w:val="15"/>
                <w:lang w:val="en-US" w:eastAsia="zh-CN"/>
              </w:rPr>
            </w:pPr>
            <w:r>
              <w:rPr>
                <w:rFonts w:hint="eastAsia"/>
                <w:kern w:val="0"/>
                <w:sz w:val="15"/>
                <w:szCs w:val="15"/>
                <w:lang w:val="en-US" w:eastAsia="zh-CN"/>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continue"/>
          </w:tcPr>
          <w:p>
            <w:pPr>
              <w:spacing w:line="280" w:lineRule="exact"/>
              <w:rPr>
                <w:kern w:val="0"/>
                <w:sz w:val="15"/>
                <w:szCs w:val="15"/>
              </w:rPr>
            </w:pPr>
          </w:p>
        </w:tc>
        <w:tc>
          <w:tcPr>
            <w:tcW w:w="4038" w:type="dxa"/>
            <w:gridSpan w:val="3"/>
          </w:tcPr>
          <w:p>
            <w:pPr>
              <w:spacing w:line="280" w:lineRule="exact"/>
              <w:rPr>
                <w:kern w:val="0"/>
                <w:sz w:val="15"/>
                <w:szCs w:val="15"/>
              </w:rPr>
            </w:pPr>
          </w:p>
          <w:p>
            <w:pPr>
              <w:bidi w:val="0"/>
              <w:jc w:val="both"/>
              <w:rPr>
                <w:rFonts w:asciiTheme="minorHAnsi" w:hAnsiTheme="minorHAnsi" w:eastAsiaTheme="minorEastAsia" w:cstheme="minorBidi"/>
                <w:kern w:val="2"/>
                <w:sz w:val="21"/>
                <w:szCs w:val="22"/>
                <w:lang w:val="en-US" w:eastAsia="zh-CN" w:bidi="ar-SA"/>
              </w:rPr>
            </w:pPr>
            <w:r>
              <w:rPr>
                <w:rFonts w:hint="eastAsia"/>
                <w:kern w:val="0"/>
                <w:sz w:val="15"/>
                <w:szCs w:val="15"/>
                <w:lang w:val="en-US" w:eastAsia="zh-CN"/>
              </w:rPr>
              <w:t>完成项目报批</w:t>
            </w:r>
          </w:p>
        </w:tc>
        <w:tc>
          <w:tcPr>
            <w:tcW w:w="1443" w:type="dxa"/>
          </w:tcPr>
          <w:p>
            <w:pPr>
              <w:tabs>
                <w:tab w:val="left" w:pos="631"/>
              </w:tabs>
              <w:bidi w:val="0"/>
              <w:jc w:val="left"/>
              <w:rPr>
                <w:rFonts w:hint="eastAsia"/>
                <w:kern w:val="0"/>
                <w:sz w:val="15"/>
                <w:szCs w:val="15"/>
                <w:lang w:val="en-US" w:eastAsia="zh-CN"/>
              </w:rPr>
            </w:pPr>
            <w:r>
              <w:rPr>
                <w:rFonts w:hint="eastAsia"/>
                <w:kern w:val="0"/>
                <w:sz w:val="15"/>
                <w:szCs w:val="15"/>
                <w:lang w:val="en-US" w:eastAsia="zh-CN"/>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spacing w:line="280" w:lineRule="exact"/>
              <w:jc w:val="center"/>
              <w:rPr>
                <w:kern w:val="0"/>
                <w:sz w:val="15"/>
                <w:szCs w:val="15"/>
              </w:rPr>
            </w:pPr>
            <w:r>
              <w:rPr>
                <w:rFonts w:hint="eastAsia"/>
                <w:kern w:val="0"/>
                <w:sz w:val="15"/>
                <w:szCs w:val="15"/>
              </w:rPr>
              <w:t>时效指标</w:t>
            </w:r>
          </w:p>
        </w:tc>
        <w:tc>
          <w:tcPr>
            <w:tcW w:w="4038" w:type="dxa"/>
            <w:gridSpan w:val="3"/>
          </w:tcPr>
          <w:p>
            <w:pPr>
              <w:tabs>
                <w:tab w:val="left" w:pos="631"/>
              </w:tabs>
              <w:bidi w:val="0"/>
              <w:jc w:val="left"/>
              <w:rPr>
                <w:rFonts w:hint="eastAsia"/>
                <w:kern w:val="0"/>
                <w:sz w:val="15"/>
                <w:szCs w:val="15"/>
                <w:lang w:val="en-US" w:eastAsia="zh-CN"/>
              </w:rPr>
            </w:pPr>
            <w:r>
              <w:rPr>
                <w:rFonts w:hint="eastAsia"/>
                <w:kern w:val="0"/>
                <w:sz w:val="15"/>
                <w:szCs w:val="15"/>
                <w:lang w:val="en-US" w:eastAsia="zh-CN"/>
              </w:rPr>
              <w:t>项目按期完成率</w:t>
            </w:r>
          </w:p>
        </w:tc>
        <w:tc>
          <w:tcPr>
            <w:tcW w:w="1443" w:type="dxa"/>
          </w:tcPr>
          <w:p>
            <w:pPr>
              <w:tabs>
                <w:tab w:val="left" w:pos="631"/>
              </w:tabs>
              <w:bidi w:val="0"/>
              <w:jc w:val="left"/>
              <w:rPr>
                <w:rFonts w:hint="eastAsia"/>
                <w:kern w:val="0"/>
                <w:sz w:val="15"/>
                <w:szCs w:val="15"/>
                <w:lang w:val="en-US" w:eastAsia="zh-CN"/>
              </w:rPr>
            </w:pPr>
            <w:r>
              <w:rPr>
                <w:rFonts w:hint="eastAsia"/>
                <w:kern w:val="0"/>
                <w:sz w:val="15"/>
                <w:szCs w:val="15"/>
                <w:lang w:val="en-US" w:eastAsia="zh-CN"/>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2" w:type="dxa"/>
            <w:vMerge w:val="continue"/>
          </w:tcPr>
          <w:p>
            <w:pPr>
              <w:spacing w:line="280" w:lineRule="exact"/>
              <w:rPr>
                <w:kern w:val="0"/>
                <w:sz w:val="15"/>
                <w:szCs w:val="15"/>
              </w:rPr>
            </w:pPr>
          </w:p>
        </w:tc>
        <w:tc>
          <w:tcPr>
            <w:tcW w:w="1032" w:type="dxa"/>
            <w:vMerge w:val="continue"/>
          </w:tcPr>
          <w:p>
            <w:pPr>
              <w:spacing w:line="280" w:lineRule="exact"/>
              <w:rPr>
                <w:kern w:val="0"/>
                <w:sz w:val="15"/>
                <w:szCs w:val="15"/>
              </w:rPr>
            </w:pPr>
          </w:p>
        </w:tc>
        <w:tc>
          <w:tcPr>
            <w:tcW w:w="1730" w:type="dxa"/>
            <w:gridSpan w:val="2"/>
            <w:vMerge w:val="restart"/>
            <w:vAlign w:val="center"/>
          </w:tcPr>
          <w:p>
            <w:pPr>
              <w:bidi w:val="0"/>
              <w:jc w:val="both"/>
              <w:rPr>
                <w:rFonts w:hint="eastAsia"/>
                <w:kern w:val="0"/>
                <w:sz w:val="15"/>
                <w:szCs w:val="15"/>
                <w:lang w:val="en-US" w:eastAsia="zh-CN"/>
              </w:rPr>
            </w:pPr>
            <w:r>
              <w:rPr>
                <w:rFonts w:hint="eastAsia"/>
                <w:kern w:val="0"/>
                <w:sz w:val="15"/>
                <w:szCs w:val="15"/>
                <w:lang w:val="en-US" w:eastAsia="zh-CN"/>
              </w:rPr>
              <w:t>成本指标</w:t>
            </w:r>
          </w:p>
        </w:tc>
        <w:tc>
          <w:tcPr>
            <w:tcW w:w="4038" w:type="dxa"/>
            <w:gridSpan w:val="3"/>
          </w:tcPr>
          <w:p>
            <w:pPr>
              <w:bidi w:val="0"/>
              <w:jc w:val="both"/>
              <w:rPr>
                <w:rFonts w:hint="eastAsia"/>
                <w:kern w:val="0"/>
                <w:sz w:val="15"/>
                <w:szCs w:val="15"/>
                <w:lang w:val="en-US" w:eastAsia="zh-CN"/>
              </w:rPr>
            </w:pPr>
          </w:p>
          <w:p>
            <w:pPr>
              <w:bidi w:val="0"/>
              <w:jc w:val="both"/>
              <w:rPr>
                <w:rFonts w:hint="eastAsia"/>
                <w:kern w:val="0"/>
                <w:sz w:val="15"/>
                <w:szCs w:val="15"/>
                <w:lang w:val="en-US" w:eastAsia="zh-CN"/>
              </w:rPr>
            </w:pPr>
          </w:p>
          <w:p>
            <w:pPr>
              <w:bidi w:val="0"/>
              <w:jc w:val="both"/>
              <w:rPr>
                <w:rFonts w:hint="eastAsia"/>
                <w:kern w:val="0"/>
                <w:sz w:val="15"/>
                <w:szCs w:val="15"/>
                <w:lang w:val="en-US" w:eastAsia="zh-CN"/>
              </w:rPr>
            </w:pPr>
            <w:r>
              <w:rPr>
                <w:rFonts w:hint="eastAsia"/>
                <w:kern w:val="0"/>
                <w:sz w:val="15"/>
                <w:szCs w:val="15"/>
                <w:lang w:val="en-US" w:eastAsia="zh-CN"/>
              </w:rPr>
              <w:t>项目总成本</w:t>
            </w:r>
          </w:p>
        </w:tc>
        <w:tc>
          <w:tcPr>
            <w:tcW w:w="1443" w:type="dxa"/>
          </w:tcPr>
          <w:p>
            <w:pPr>
              <w:spacing w:line="280" w:lineRule="exact"/>
              <w:jc w:val="center"/>
              <w:rPr>
                <w:kern w:val="0"/>
                <w:sz w:val="15"/>
                <w:szCs w:val="15"/>
              </w:rPr>
            </w:pPr>
            <w:r>
              <w:rPr>
                <w:rFonts w:hint="eastAsia"/>
                <w:kern w:val="0"/>
                <w:sz w:val="15"/>
                <w:szCs w:val="15"/>
              </w:rPr>
              <w:t>≤29.31万元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42" w:type="dxa"/>
            <w:vMerge w:val="continue"/>
          </w:tcPr>
          <w:p>
            <w:pPr>
              <w:spacing w:line="280" w:lineRule="exact"/>
              <w:rPr>
                <w:kern w:val="0"/>
                <w:sz w:val="15"/>
                <w:szCs w:val="15"/>
              </w:rPr>
            </w:pPr>
          </w:p>
        </w:tc>
        <w:tc>
          <w:tcPr>
            <w:tcW w:w="1032" w:type="dxa"/>
            <w:vAlign w:val="center"/>
          </w:tcPr>
          <w:p>
            <w:pPr>
              <w:spacing w:line="280" w:lineRule="exact"/>
              <w:jc w:val="center"/>
              <w:rPr>
                <w:kern w:val="0"/>
                <w:sz w:val="15"/>
                <w:szCs w:val="15"/>
              </w:rPr>
            </w:pPr>
            <w:r>
              <w:rPr>
                <w:rFonts w:hint="eastAsia"/>
                <w:kern w:val="0"/>
                <w:sz w:val="15"/>
                <w:szCs w:val="15"/>
              </w:rPr>
              <w:t>效益指标</w:t>
            </w:r>
          </w:p>
        </w:tc>
        <w:tc>
          <w:tcPr>
            <w:tcW w:w="1730" w:type="dxa"/>
            <w:gridSpan w:val="2"/>
            <w:vAlign w:val="center"/>
          </w:tcPr>
          <w:p>
            <w:pPr>
              <w:spacing w:line="280" w:lineRule="exact"/>
              <w:jc w:val="center"/>
              <w:rPr>
                <w:kern w:val="0"/>
                <w:sz w:val="15"/>
                <w:szCs w:val="15"/>
              </w:rPr>
            </w:pPr>
            <w:r>
              <w:rPr>
                <w:rFonts w:hint="eastAsia"/>
                <w:kern w:val="0"/>
                <w:sz w:val="15"/>
                <w:szCs w:val="15"/>
              </w:rPr>
              <w:t>社会效益指标</w:t>
            </w:r>
          </w:p>
        </w:tc>
        <w:tc>
          <w:tcPr>
            <w:tcW w:w="4038" w:type="dxa"/>
            <w:gridSpan w:val="3"/>
          </w:tcPr>
          <w:p>
            <w:pPr>
              <w:tabs>
                <w:tab w:val="left" w:pos="631"/>
              </w:tabs>
              <w:bidi w:val="0"/>
              <w:jc w:val="left"/>
              <w:rPr>
                <w:rFonts w:hint="eastAsia"/>
                <w:kern w:val="0"/>
                <w:sz w:val="15"/>
                <w:szCs w:val="15"/>
                <w:lang w:val="en-US" w:eastAsia="zh-CN"/>
              </w:rPr>
            </w:pPr>
          </w:p>
          <w:p>
            <w:pPr>
              <w:tabs>
                <w:tab w:val="left" w:pos="631"/>
              </w:tabs>
              <w:bidi w:val="0"/>
              <w:jc w:val="left"/>
              <w:rPr>
                <w:rFonts w:hint="eastAsia"/>
                <w:kern w:val="0"/>
                <w:sz w:val="15"/>
                <w:szCs w:val="15"/>
                <w:lang w:val="en-US" w:eastAsia="zh-CN"/>
              </w:rPr>
            </w:pPr>
            <w:r>
              <w:rPr>
                <w:rFonts w:hint="eastAsia"/>
                <w:kern w:val="0"/>
                <w:sz w:val="15"/>
                <w:szCs w:val="15"/>
                <w:lang w:val="en-US" w:eastAsia="zh-CN"/>
              </w:rPr>
              <w:t>提高我县经济建设的发展</w:t>
            </w:r>
          </w:p>
        </w:tc>
        <w:tc>
          <w:tcPr>
            <w:tcW w:w="1443" w:type="dxa"/>
          </w:tcPr>
          <w:p>
            <w:pPr>
              <w:tabs>
                <w:tab w:val="left" w:pos="631"/>
              </w:tabs>
              <w:bidi w:val="0"/>
              <w:jc w:val="left"/>
              <w:rPr>
                <w:rFonts w:hint="eastAsia"/>
                <w:kern w:val="0"/>
                <w:sz w:val="15"/>
                <w:szCs w:val="15"/>
                <w:lang w:val="en-US" w:eastAsia="zh-CN"/>
              </w:rPr>
            </w:pPr>
          </w:p>
          <w:p>
            <w:pPr>
              <w:tabs>
                <w:tab w:val="left" w:pos="631"/>
              </w:tabs>
              <w:bidi w:val="0"/>
              <w:jc w:val="left"/>
              <w:rPr>
                <w:rFonts w:hint="eastAsia"/>
                <w:kern w:val="0"/>
                <w:sz w:val="15"/>
                <w:szCs w:val="15"/>
                <w:lang w:val="en-US" w:eastAsia="zh-CN"/>
              </w:rPr>
            </w:pPr>
          </w:p>
          <w:p>
            <w:pPr>
              <w:tabs>
                <w:tab w:val="left" w:pos="631"/>
              </w:tabs>
              <w:bidi w:val="0"/>
              <w:jc w:val="left"/>
              <w:rPr>
                <w:rFonts w:hint="eastAsia"/>
                <w:kern w:val="0"/>
                <w:sz w:val="15"/>
                <w:szCs w:val="15"/>
                <w:lang w:val="en-US" w:eastAsia="zh-CN"/>
              </w:rPr>
            </w:pPr>
            <w:r>
              <w:rPr>
                <w:rFonts w:hint="eastAsia"/>
                <w:kern w:val="0"/>
                <w:sz w:val="15"/>
                <w:szCs w:val="15"/>
                <w:lang w:val="en-US" w:eastAsia="zh-CN"/>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Pr>
          <w:p>
            <w:pPr>
              <w:spacing w:line="280" w:lineRule="exact"/>
              <w:rPr>
                <w:kern w:val="0"/>
                <w:sz w:val="15"/>
                <w:szCs w:val="15"/>
              </w:rPr>
            </w:pPr>
          </w:p>
        </w:tc>
        <w:tc>
          <w:tcPr>
            <w:tcW w:w="1032" w:type="dxa"/>
            <w:vAlign w:val="center"/>
          </w:tcPr>
          <w:p>
            <w:pPr>
              <w:spacing w:line="280" w:lineRule="exact"/>
              <w:jc w:val="center"/>
              <w:rPr>
                <w:kern w:val="0"/>
                <w:sz w:val="15"/>
                <w:szCs w:val="15"/>
              </w:rPr>
            </w:pPr>
            <w:r>
              <w:rPr>
                <w:rFonts w:hint="eastAsia"/>
                <w:kern w:val="0"/>
                <w:sz w:val="15"/>
                <w:szCs w:val="15"/>
              </w:rPr>
              <w:t>满意度指表</w:t>
            </w:r>
          </w:p>
        </w:tc>
        <w:tc>
          <w:tcPr>
            <w:tcW w:w="1730" w:type="dxa"/>
            <w:gridSpan w:val="2"/>
            <w:vAlign w:val="center"/>
          </w:tcPr>
          <w:p>
            <w:pPr>
              <w:spacing w:line="280" w:lineRule="exact"/>
              <w:jc w:val="center"/>
              <w:rPr>
                <w:kern w:val="0"/>
                <w:sz w:val="15"/>
                <w:szCs w:val="15"/>
              </w:rPr>
            </w:pPr>
            <w:r>
              <w:rPr>
                <w:rFonts w:hint="eastAsia"/>
                <w:kern w:val="0"/>
                <w:sz w:val="15"/>
                <w:szCs w:val="15"/>
              </w:rPr>
              <w:t>服务对象满意度指标</w:t>
            </w:r>
          </w:p>
        </w:tc>
        <w:tc>
          <w:tcPr>
            <w:tcW w:w="4038" w:type="dxa"/>
            <w:gridSpan w:val="3"/>
          </w:tcPr>
          <w:p>
            <w:pPr>
              <w:spacing w:line="280" w:lineRule="exact"/>
              <w:rPr>
                <w:kern w:val="0"/>
                <w:sz w:val="15"/>
                <w:szCs w:val="15"/>
              </w:rPr>
            </w:pPr>
            <w:r>
              <w:rPr>
                <w:rFonts w:hint="eastAsia"/>
                <w:kern w:val="0"/>
                <w:sz w:val="15"/>
                <w:szCs w:val="15"/>
              </w:rPr>
              <w:t>群众满意度</w:t>
            </w:r>
          </w:p>
        </w:tc>
        <w:tc>
          <w:tcPr>
            <w:tcW w:w="1443" w:type="dxa"/>
          </w:tcPr>
          <w:p>
            <w:pPr>
              <w:tabs>
                <w:tab w:val="left" w:pos="537"/>
              </w:tabs>
              <w:spacing w:line="280" w:lineRule="exact"/>
              <w:jc w:val="left"/>
              <w:rPr>
                <w:rFonts w:hint="eastAsia" w:eastAsiaTheme="minorEastAsia"/>
                <w:kern w:val="0"/>
                <w:sz w:val="15"/>
                <w:szCs w:val="15"/>
                <w:lang w:eastAsia="zh-CN"/>
              </w:rPr>
            </w:pPr>
            <w:r>
              <w:rPr>
                <w:rFonts w:hint="eastAsia"/>
                <w:kern w:val="0"/>
                <w:sz w:val="15"/>
                <w:szCs w:val="15"/>
                <w:lang w:eastAsia="zh-CN"/>
              </w:rPr>
              <w:tab/>
            </w:r>
            <w:r>
              <w:rPr>
                <w:rFonts w:hint="eastAsia"/>
                <w:kern w:val="0"/>
                <w:sz w:val="15"/>
                <w:szCs w:val="15"/>
                <w:lang w:eastAsia="zh-CN"/>
              </w:rPr>
              <w:t>≥95%</w:t>
            </w:r>
          </w:p>
        </w:tc>
      </w:tr>
    </w:tbl>
    <w:p/>
    <w:sectPr>
      <w:footerReference r:id="rId3" w:type="default"/>
      <w:footerReference r:id="rId4" w:type="even"/>
      <w:pgSz w:w="11906" w:h="16838"/>
      <w:pgMar w:top="1134" w:right="130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2ViYmY5OWU3NThlMDI0NGIxNWU3OTdlMDI2NzQifQ=="/>
  </w:docVars>
  <w:rsids>
    <w:rsidRoot w:val="001219AC"/>
    <w:rsid w:val="000E0A1C"/>
    <w:rsid w:val="001219AC"/>
    <w:rsid w:val="0024763D"/>
    <w:rsid w:val="003A38AA"/>
    <w:rsid w:val="0043671E"/>
    <w:rsid w:val="004D6CC9"/>
    <w:rsid w:val="00513614"/>
    <w:rsid w:val="0063480F"/>
    <w:rsid w:val="00D233AF"/>
    <w:rsid w:val="03E5328D"/>
    <w:rsid w:val="04296264"/>
    <w:rsid w:val="09B657B9"/>
    <w:rsid w:val="0A011554"/>
    <w:rsid w:val="122C20DA"/>
    <w:rsid w:val="1B554868"/>
    <w:rsid w:val="1D854AFC"/>
    <w:rsid w:val="1FAD3208"/>
    <w:rsid w:val="2AC17461"/>
    <w:rsid w:val="2B15795E"/>
    <w:rsid w:val="340E085B"/>
    <w:rsid w:val="38866DA4"/>
    <w:rsid w:val="396F4CC8"/>
    <w:rsid w:val="43A35D9D"/>
    <w:rsid w:val="44357BD3"/>
    <w:rsid w:val="45862102"/>
    <w:rsid w:val="4E575D66"/>
    <w:rsid w:val="5DA50AD8"/>
    <w:rsid w:val="60BB2A43"/>
    <w:rsid w:val="65D4762D"/>
    <w:rsid w:val="66500DEB"/>
    <w:rsid w:val="79DA4CFA"/>
    <w:rsid w:val="7A423C4F"/>
    <w:rsid w:val="7F89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table" w:customStyle="1" w:styleId="7">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322</Words>
  <Characters>331</Characters>
  <Lines>4</Lines>
  <Paragraphs>1</Paragraphs>
  <TotalTime>8</TotalTime>
  <ScaleCrop>false</ScaleCrop>
  <LinksUpToDate>false</LinksUpToDate>
  <CharactersWithSpaces>457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2021-01-12T07:11:00Z</dcterms:created>
  <dc:creator>l</dc:creator>
  <cp:lastModifiedBy>RainsOver</cp:lastModifiedBy>
  <dcterms:modified xsi:type="dcterms:W3CDTF">2024-03-26T07:46:41Z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6CD4AFAFF90D4F4B87B876CA0EEDB112</vt:lpwstr>
  </property>
</Properties>
</file>