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资源县融媒体中心2021年决算公开自查报告</w:t>
      </w:r>
    </w:p>
    <w:p>
      <w:pPr>
        <w:ind w:firstLine="840" w:firstLineChars="3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根据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县委、县政府、财政局</w:t>
      </w:r>
      <w:r>
        <w:rPr>
          <w:rFonts w:hint="eastAsia"/>
          <w:sz w:val="28"/>
          <w:szCs w:val="28"/>
        </w:rPr>
        <w:t>要求，我</w:t>
      </w:r>
      <w:r>
        <w:rPr>
          <w:rFonts w:hint="eastAsia"/>
          <w:sz w:val="28"/>
          <w:szCs w:val="28"/>
          <w:lang w:val="en-US" w:eastAsia="zh-CN"/>
        </w:rPr>
        <w:t>中心</w:t>
      </w:r>
      <w:r>
        <w:rPr>
          <w:rFonts w:hint="eastAsia"/>
          <w:sz w:val="28"/>
          <w:szCs w:val="28"/>
        </w:rPr>
        <w:t>高度重视，组织相关人员及时，全面自查自纠，切实做好预决算公开工作。现将有关情况汇报如下，</w:t>
      </w:r>
    </w:p>
    <w:p>
      <w:pPr>
        <w:ind w:firstLine="840" w:firstLineChars="3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一、加强组织领导</w:t>
      </w:r>
    </w:p>
    <w:p>
      <w:pPr>
        <w:ind w:firstLine="840" w:firstLineChars="3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</w:t>
      </w:r>
      <w:r>
        <w:rPr>
          <w:rFonts w:hint="eastAsia"/>
          <w:sz w:val="28"/>
          <w:szCs w:val="28"/>
          <w:lang w:val="en-US" w:eastAsia="zh-CN"/>
        </w:rPr>
        <w:t>中心</w:t>
      </w:r>
      <w:r>
        <w:rPr>
          <w:rFonts w:hint="eastAsia"/>
          <w:sz w:val="28"/>
          <w:szCs w:val="28"/>
        </w:rPr>
        <w:t>成立了预决算公开领导小组，主要领导任组长，分管领导任副组长，其余班子成员和各股室负责人为成员，设立</w:t>
      </w:r>
      <w:r>
        <w:rPr>
          <w:rFonts w:hint="eastAsia"/>
          <w:sz w:val="28"/>
          <w:szCs w:val="28"/>
          <w:lang w:val="en-US" w:eastAsia="zh-CN"/>
        </w:rPr>
        <w:t>财务</w:t>
      </w:r>
      <w:r>
        <w:rPr>
          <w:rFonts w:hint="eastAsia"/>
          <w:sz w:val="28"/>
          <w:szCs w:val="28"/>
        </w:rPr>
        <w:t>室，具体负责预决算公开工作，指定专人负责网上公开工作。同时，要求从事财务工作的人员必须认真学习财务制度、公开条例，按照相关要求按时按质完成预决算公开工作。</w:t>
      </w:r>
    </w:p>
    <w:p>
      <w:pPr>
        <w:ind w:firstLine="840" w:firstLineChars="3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二、切实做好预决算公开工作</w:t>
      </w:r>
    </w:p>
    <w:p>
      <w:pPr>
        <w:ind w:firstLine="840" w:firstLineChars="3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通过对本年度预决算公开工作的自查，我</w:t>
      </w:r>
      <w:r>
        <w:rPr>
          <w:rFonts w:hint="eastAsia"/>
          <w:sz w:val="28"/>
          <w:szCs w:val="28"/>
          <w:lang w:val="en-US" w:eastAsia="zh-CN"/>
        </w:rPr>
        <w:t>中心</w:t>
      </w:r>
      <w:r>
        <w:rPr>
          <w:rFonts w:hint="eastAsia"/>
          <w:sz w:val="28"/>
          <w:szCs w:val="28"/>
        </w:rPr>
        <w:t>完全按照相关规定做好了规定动作，按时进行了网上公开。</w:t>
      </w:r>
    </w:p>
    <w:p>
      <w:pPr>
        <w:ind w:firstLine="840" w:firstLineChars="3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(一)部门预算公开情况</w:t>
      </w:r>
    </w:p>
    <w:p>
      <w:pPr>
        <w:ind w:firstLine="840" w:firstLineChars="3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1.完整公开预算相关内容。按照</w:t>
      </w:r>
      <w:r>
        <w:rPr>
          <w:rFonts w:hint="eastAsia"/>
          <w:sz w:val="28"/>
          <w:szCs w:val="28"/>
          <w:lang w:val="en-US" w:eastAsia="zh-CN"/>
        </w:rPr>
        <w:t>县</w:t>
      </w:r>
      <w:r>
        <w:rPr>
          <w:rFonts w:hint="eastAsia"/>
          <w:sz w:val="28"/>
          <w:szCs w:val="28"/>
        </w:rPr>
        <w:t>财政局的要求，我</w:t>
      </w:r>
      <w:r>
        <w:rPr>
          <w:rFonts w:hint="eastAsia"/>
          <w:sz w:val="28"/>
          <w:szCs w:val="28"/>
          <w:lang w:val="en-US" w:eastAsia="zh-CN"/>
        </w:rPr>
        <w:t>中心在资源县政府网站</w:t>
      </w:r>
      <w:r>
        <w:rPr>
          <w:rFonts w:hint="eastAsia"/>
          <w:sz w:val="28"/>
          <w:szCs w:val="28"/>
        </w:rPr>
        <w:t>向社会公开了如下内容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部门主要职责及部门预算单位构成、部门预算情况说明、汇总预算、财政拨款收支总表、一般公共预算支出表、一般公共预算基本支出表、一般公共预算“三公”经费支出表、政府性基金预算支出表、部门收支总表、部门收入总表和部门支出总表等。</w:t>
      </w:r>
    </w:p>
    <w:p>
      <w:pPr>
        <w:ind w:firstLine="840" w:firstLineChars="3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细化公开预算相关内容。我局对部门预算公开的内容进行细化，包括细化到支出功能分类的项级科目、按经济分类公开部门基本支出，将“三公”经费中“公务用车购置和运行费”细化为“公务用车购置费”和“公务用车运行费”进行公示等。</w:t>
      </w:r>
    </w:p>
    <w:p>
      <w:pPr>
        <w:ind w:firstLine="840" w:firstLineChars="3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3.及时公开预算相关内容。按照</w:t>
      </w:r>
      <w:r>
        <w:rPr>
          <w:rFonts w:hint="eastAsia"/>
          <w:sz w:val="28"/>
          <w:szCs w:val="28"/>
          <w:lang w:val="en-US" w:eastAsia="zh-CN"/>
        </w:rPr>
        <w:t>县</w:t>
      </w:r>
      <w:r>
        <w:rPr>
          <w:rFonts w:hint="eastAsia"/>
          <w:sz w:val="28"/>
          <w:szCs w:val="28"/>
        </w:rPr>
        <w:t>财政局的要求，我</w:t>
      </w:r>
      <w:r>
        <w:rPr>
          <w:rFonts w:hint="eastAsia"/>
          <w:sz w:val="28"/>
          <w:szCs w:val="28"/>
          <w:lang w:val="en-US" w:eastAsia="zh-CN"/>
        </w:rPr>
        <w:t>按时</w:t>
      </w:r>
      <w:r>
        <w:rPr>
          <w:rFonts w:hint="eastAsia"/>
          <w:sz w:val="28"/>
          <w:szCs w:val="28"/>
        </w:rPr>
        <w:t>对本年预算进行了公开，确</w:t>
      </w:r>
      <w:r>
        <w:rPr>
          <w:rFonts w:hint="eastAsia"/>
          <w:sz w:val="28"/>
          <w:szCs w:val="28"/>
          <w:lang w:val="en-US" w:eastAsia="zh-CN"/>
        </w:rPr>
        <w:t>保</w:t>
      </w:r>
      <w:r>
        <w:rPr>
          <w:rFonts w:hint="eastAsia"/>
          <w:sz w:val="28"/>
          <w:szCs w:val="28"/>
        </w:rPr>
        <w:t>了部门预算在预算批准后的20日内及时公开。</w:t>
      </w:r>
    </w:p>
    <w:p>
      <w:pPr>
        <w:ind w:firstLine="840" w:firstLineChars="3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4.规范公开形式。由于我</w:t>
      </w:r>
      <w:r>
        <w:rPr>
          <w:rFonts w:hint="eastAsia"/>
          <w:sz w:val="28"/>
          <w:szCs w:val="28"/>
          <w:lang w:val="en-US" w:eastAsia="zh-CN"/>
        </w:rPr>
        <w:t>中心</w:t>
      </w:r>
      <w:r>
        <w:rPr>
          <w:rFonts w:hint="eastAsia"/>
          <w:sz w:val="28"/>
          <w:szCs w:val="28"/>
        </w:rPr>
        <w:t>没有门户网站，按照</w:t>
      </w:r>
      <w:r>
        <w:rPr>
          <w:rFonts w:hint="eastAsia"/>
          <w:sz w:val="28"/>
          <w:szCs w:val="28"/>
          <w:lang w:val="en-US" w:eastAsia="zh-CN"/>
        </w:rPr>
        <w:t>县</w:t>
      </w:r>
      <w:r>
        <w:rPr>
          <w:rFonts w:hint="eastAsia"/>
          <w:sz w:val="28"/>
          <w:szCs w:val="28"/>
        </w:rPr>
        <w:t>财政局要求，我</w:t>
      </w:r>
      <w:r>
        <w:rPr>
          <w:rFonts w:hint="eastAsia"/>
          <w:sz w:val="28"/>
          <w:szCs w:val="28"/>
          <w:lang w:val="en-US" w:eastAsia="zh-CN"/>
        </w:rPr>
        <w:t>中心</w:t>
      </w:r>
      <w:r>
        <w:rPr>
          <w:rFonts w:hint="eastAsia"/>
          <w:sz w:val="28"/>
          <w:szCs w:val="28"/>
        </w:rPr>
        <w:t>按时在</w:t>
      </w:r>
      <w:r>
        <w:rPr>
          <w:rFonts w:hint="eastAsia"/>
          <w:sz w:val="28"/>
          <w:szCs w:val="28"/>
          <w:lang w:val="en-US" w:eastAsia="zh-CN"/>
        </w:rPr>
        <w:t>资源县政府</w:t>
      </w:r>
      <w:r>
        <w:rPr>
          <w:rFonts w:hint="eastAsia"/>
          <w:sz w:val="28"/>
          <w:szCs w:val="28"/>
        </w:rPr>
        <w:t>政务网公开了20</w:t>
      </w:r>
      <w:r>
        <w:rPr>
          <w:rFonts w:hint="eastAsia"/>
          <w:sz w:val="28"/>
          <w:szCs w:val="28"/>
          <w:lang w:val="en-US" w:eastAsia="zh-CN"/>
        </w:rPr>
        <w:t>21年</w:t>
      </w:r>
      <w:r>
        <w:rPr>
          <w:rFonts w:hint="eastAsia"/>
          <w:sz w:val="28"/>
          <w:szCs w:val="28"/>
        </w:rPr>
        <w:t>部门预算信息。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(二)部门决算公开情况</w:t>
      </w:r>
    </w:p>
    <w:p>
      <w:pPr>
        <w:ind w:firstLine="840" w:firstLineChars="3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做到公开内容完整。包括部门主要职责及部门决算单位构成、部门决算情况说明、汇总决算、收入决算总表，支出决算总表，财政拨款收入支出决算总表，一般公共预算财政拨款支出决算表，一般公共预算财政拨款基本支出决算表，一般公共预算财政拨款“二公”经费支出决算表，政府性基金预算财政拨款收入支出决算表等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2.做到公开内容细化。针对决算内容，进行了如下细化:按经济分类公开、“三公”经费公开中细化说明因公出国(境)团组数及人数，“公务用车购置和运行费”细化公开为“公务用车购置费”和“公务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用车运行费”，公务用车购置数及保有量以及国内公务接待的批次和人数等。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3.做到公开及时。我</w:t>
      </w:r>
      <w:r>
        <w:rPr>
          <w:rFonts w:hint="eastAsia"/>
          <w:sz w:val="28"/>
          <w:szCs w:val="28"/>
          <w:lang w:val="en-US" w:eastAsia="zh-CN"/>
        </w:rPr>
        <w:t>中心严格按照县财政局决算公开要求对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rFonts w:hint="eastAsia"/>
          <w:sz w:val="28"/>
          <w:szCs w:val="28"/>
        </w:rPr>
        <w:t>年部门决算进行了公开，保证了部门决算在决算批准后的20日内公开到位。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4.做到按规定形式公开。按照</w:t>
      </w:r>
      <w:r>
        <w:rPr>
          <w:rFonts w:hint="eastAsia"/>
          <w:sz w:val="28"/>
          <w:szCs w:val="28"/>
          <w:lang w:val="en-US" w:eastAsia="zh-CN"/>
        </w:rPr>
        <w:t>县</w:t>
      </w:r>
      <w:r>
        <w:rPr>
          <w:rFonts w:hint="eastAsia"/>
          <w:sz w:val="28"/>
          <w:szCs w:val="28"/>
        </w:rPr>
        <w:t>财政要求，我局及时在</w:t>
      </w:r>
      <w:r>
        <w:rPr>
          <w:rFonts w:hint="eastAsia"/>
          <w:sz w:val="28"/>
          <w:szCs w:val="28"/>
          <w:lang w:val="en-US" w:eastAsia="zh-CN"/>
        </w:rPr>
        <w:t>资源县政府</w:t>
      </w:r>
      <w:r>
        <w:rPr>
          <w:rFonts w:hint="eastAsia"/>
          <w:sz w:val="28"/>
          <w:szCs w:val="28"/>
        </w:rPr>
        <w:t>政务网公开了20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rFonts w:hint="eastAsia"/>
          <w:sz w:val="28"/>
          <w:szCs w:val="28"/>
        </w:rPr>
        <w:t>年部门决算信息。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5.做到决算公开内容真实。在网上公开之前，我</w:t>
      </w:r>
      <w:r>
        <w:rPr>
          <w:rFonts w:hint="eastAsia"/>
          <w:sz w:val="28"/>
          <w:szCs w:val="28"/>
          <w:lang w:val="en-US" w:eastAsia="zh-CN"/>
        </w:rPr>
        <w:t>中心</w:t>
      </w:r>
      <w:r>
        <w:rPr>
          <w:rFonts w:hint="eastAsia"/>
          <w:sz w:val="28"/>
          <w:szCs w:val="28"/>
        </w:rPr>
        <w:t>严格按照《会计准则》等财务制度编制决算报表，并通过财务主管审查，分管领导审核，主要领导审定等程序，确保公开内容真实无差错。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三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  <w:lang w:val="en-US" w:eastAsia="zh-CN"/>
        </w:rPr>
        <w:t>存在问题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</w:t>
      </w:r>
      <w:r>
        <w:rPr>
          <w:rFonts w:hint="eastAsia"/>
          <w:sz w:val="28"/>
          <w:szCs w:val="28"/>
          <w:lang w:val="en-US" w:eastAsia="zh-CN"/>
        </w:rPr>
        <w:t>中心</w:t>
      </w:r>
      <w:r>
        <w:rPr>
          <w:rFonts w:hint="eastAsia"/>
          <w:sz w:val="28"/>
          <w:szCs w:val="28"/>
        </w:rPr>
        <w:t>虽按规定做好了预决算公开工作，但也还存在一定的问题，如在公开内容的完整性和细化等方面还需进一步加强。我</w:t>
      </w:r>
      <w:r>
        <w:rPr>
          <w:rFonts w:hint="eastAsia"/>
          <w:sz w:val="28"/>
          <w:szCs w:val="28"/>
          <w:lang w:val="en-US" w:eastAsia="zh-CN"/>
        </w:rPr>
        <w:t>中心</w:t>
      </w:r>
      <w:r>
        <w:rPr>
          <w:rFonts w:hint="eastAsia"/>
          <w:sz w:val="28"/>
          <w:szCs w:val="28"/>
        </w:rPr>
        <w:t>将严格按照</w:t>
      </w:r>
      <w:r>
        <w:rPr>
          <w:rFonts w:hint="eastAsia"/>
          <w:sz w:val="28"/>
          <w:szCs w:val="28"/>
          <w:lang w:val="en-US" w:eastAsia="zh-CN"/>
        </w:rPr>
        <w:t>县</w:t>
      </w:r>
      <w:r>
        <w:rPr>
          <w:rFonts w:hint="eastAsia"/>
          <w:sz w:val="28"/>
          <w:szCs w:val="28"/>
        </w:rPr>
        <w:t>财政局的要求，进一步加强部门预决算公开工作，针对存在的问题进行整改，坚决做好预决算阳光透明。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lNzJjOWQ5NjUwOTQwODZjMjQ3ODIzNmYxMjA1YzAifQ=="/>
  </w:docVars>
  <w:rsids>
    <w:rsidRoot w:val="22C0412F"/>
    <w:rsid w:val="22C0412F"/>
    <w:rsid w:val="43B431F9"/>
    <w:rsid w:val="67C4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1246</Words>
  <Characters>1269</Characters>
  <Lines>0</Lines>
  <Paragraphs>0</Paragraphs>
  <TotalTime>60</TotalTime>
  <ScaleCrop>false</ScaleCrop>
  <LinksUpToDate>false</LinksUpToDate>
  <CharactersWithSpaces>1269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2023-05-15T08:58:00Z</dcterms:created>
  <dc:creator>Administrator</dc:creator>
  <cp:lastModifiedBy>零汁</cp:lastModifiedBy>
  <dcterms:modified xsi:type="dcterms:W3CDTF">2023-05-30T01:19:06Z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A66446F58E764CFEA500A0AEC9943B50_11</vt:lpwstr>
  </property>
</Properties>
</file>